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FB" w:rsidRDefault="00F84FFB" w:rsidP="00F84FFB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Tender for construction Latrine Block Institution L’Espoir</w:t>
      </w:r>
    </w:p>
    <w:p w:rsidR="001C7F7E" w:rsidRPr="001C7F7E" w:rsidRDefault="001C7F7E" w:rsidP="001C7F7E">
      <w:pPr>
        <w:pStyle w:val="PlainText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F84FFB">
        <w:rPr>
          <w:rFonts w:ascii="Arial Unicode MS" w:eastAsia="Arial Unicode MS" w:hAnsi="Arial Unicode MS" w:cs="Arial Unicode MS"/>
          <w:b/>
          <w:sz w:val="24"/>
          <w:szCs w:val="24"/>
        </w:rPr>
        <w:t xml:space="preserve">Adresse: </w:t>
      </w:r>
      <w:r w:rsidR="00F84FFB" w:rsidRPr="00F84FFB">
        <w:rPr>
          <w:rFonts w:ascii="Arial Unicode MS" w:eastAsia="Arial Unicode MS" w:hAnsi="Arial Unicode MS" w:cs="Arial Unicode MS"/>
          <w:b/>
          <w:sz w:val="24"/>
          <w:szCs w:val="24"/>
        </w:rPr>
        <w:t xml:space="preserve">Institution L’Espoir, </w:t>
      </w:r>
      <w:r w:rsidRPr="00F84FFB">
        <w:rPr>
          <w:rFonts w:ascii="Arial Unicode MS" w:eastAsia="Arial Unicode MS" w:hAnsi="Arial Unicode MS" w:cs="Arial Unicode MS"/>
          <w:sz w:val="24"/>
          <w:szCs w:val="24"/>
        </w:rPr>
        <w:t>Pernier 16, bois Greffin. Local Eglise croissade</w:t>
      </w:r>
      <w:r w:rsidRPr="001C7F7E">
        <w:rPr>
          <w:rFonts w:ascii="Arial Unicode MS" w:eastAsia="Arial Unicode MS" w:hAnsi="Arial Unicode MS" w:cs="Arial Unicode MS"/>
          <w:b/>
          <w:sz w:val="24"/>
          <w:szCs w:val="24"/>
        </w:rPr>
        <w:t xml:space="preserve"> Evangelique. </w:t>
      </w:r>
    </w:p>
    <w:p w:rsidR="00DE1AAB" w:rsidRPr="0090558C" w:rsidRDefault="00473770" w:rsidP="00DE1AA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3507336"/>
            <wp:effectExtent l="19050" t="0" r="0" b="0"/>
            <wp:docPr id="2" name="Picture 1" descr="C:\Users\Dell1\AppData\Local\Microsoft\Windows\Temporary Internet Files\Content.Word\Geo Lo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1\AppData\Local\Microsoft\Windows\Temporary Internet Files\Content.Word\Geo Loca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7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AAB" w:rsidRDefault="00DE1AAB" w:rsidP="00DE1AAB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0558C">
        <w:rPr>
          <w:rFonts w:ascii="Arial Unicode MS" w:eastAsia="Arial Unicode MS" w:hAnsi="Arial Unicode MS" w:cs="Arial Unicode MS"/>
          <w:b/>
          <w:sz w:val="24"/>
          <w:szCs w:val="24"/>
        </w:rPr>
        <w:t>Accountability and Responsibilities</w:t>
      </w:r>
      <w:r w:rsidR="003F5429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</w:p>
    <w:p w:rsidR="003F5429" w:rsidRPr="003F5429" w:rsidRDefault="003F5429" w:rsidP="003F5429">
      <w:pPr>
        <w:ind w:left="720"/>
        <w:rPr>
          <w:rFonts w:ascii="Arial Unicode MS" w:eastAsia="Arial Unicode MS" w:hAnsi="Arial Unicode MS" w:cs="Arial Unicode MS"/>
          <w:sz w:val="24"/>
          <w:szCs w:val="24"/>
        </w:rPr>
      </w:pPr>
      <w:r w:rsidRPr="003F5429">
        <w:rPr>
          <w:rFonts w:ascii="Arial Unicode MS" w:eastAsia="Arial Unicode MS" w:hAnsi="Arial Unicode MS" w:cs="Arial Unicode MS"/>
          <w:sz w:val="24"/>
          <w:szCs w:val="24"/>
        </w:rPr>
        <w:t xml:space="preserve">The project includes construction of a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7 stance latrine, urinal, hand </w:t>
      </w:r>
      <w:r w:rsidR="00B512B3">
        <w:rPr>
          <w:rFonts w:ascii="Arial Unicode MS" w:eastAsia="Arial Unicode MS" w:hAnsi="Arial Unicode MS" w:cs="Arial Unicode MS"/>
          <w:sz w:val="24"/>
          <w:szCs w:val="24"/>
        </w:rPr>
        <w:t>washing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station, gutters, soaker pit, and reservoir.</w:t>
      </w:r>
    </w:p>
    <w:p w:rsidR="00DE1AAB" w:rsidRPr="0090558C" w:rsidRDefault="00DE1AAB" w:rsidP="00DE1AAB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0558C">
        <w:rPr>
          <w:rFonts w:ascii="Arial Unicode MS" w:eastAsia="Arial Unicode MS" w:hAnsi="Arial Unicode MS" w:cs="Arial Unicode MS"/>
          <w:b/>
          <w:sz w:val="24"/>
          <w:szCs w:val="24"/>
        </w:rPr>
        <w:t>Site Visit</w:t>
      </w:r>
    </w:p>
    <w:p w:rsidR="004326A6" w:rsidRPr="0090558C" w:rsidRDefault="004326A6" w:rsidP="004326A6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90558C">
        <w:rPr>
          <w:rFonts w:ascii="Arial Unicode MS" w:eastAsia="Arial Unicode MS" w:hAnsi="Arial Unicode MS" w:cs="Arial Unicode MS"/>
          <w:sz w:val="24"/>
          <w:szCs w:val="24"/>
        </w:rPr>
        <w:t xml:space="preserve">Interested contractors must attend a </w:t>
      </w:r>
      <w:r w:rsidRPr="007933F2">
        <w:rPr>
          <w:rFonts w:ascii="Arial Unicode MS" w:eastAsia="Arial Unicode MS" w:hAnsi="Arial Unicode MS" w:cs="Arial Unicode MS"/>
          <w:sz w:val="24"/>
          <w:szCs w:val="24"/>
          <w:u w:val="single"/>
        </w:rPr>
        <w:t>compulsory site visit</w:t>
      </w:r>
      <w:r w:rsidRPr="0090558C">
        <w:rPr>
          <w:rFonts w:ascii="Arial Unicode MS" w:eastAsia="Arial Unicode MS" w:hAnsi="Arial Unicode MS" w:cs="Arial Unicode MS"/>
          <w:sz w:val="24"/>
          <w:szCs w:val="24"/>
        </w:rPr>
        <w:t xml:space="preserve"> starting at:</w:t>
      </w:r>
    </w:p>
    <w:p w:rsidR="004326A6" w:rsidRPr="0090558C" w:rsidRDefault="004326A6" w:rsidP="004326A6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90558C">
        <w:rPr>
          <w:rFonts w:ascii="Arial Unicode MS" w:eastAsia="Arial Unicode MS" w:hAnsi="Arial Unicode MS" w:cs="Arial Unicode MS"/>
          <w:sz w:val="24"/>
          <w:szCs w:val="24"/>
        </w:rPr>
        <w:t>UMCOR Cabaret office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at 16, Delmas 54</w:t>
      </w:r>
      <w:r w:rsidRPr="0090558C">
        <w:rPr>
          <w:rFonts w:ascii="Arial Unicode MS" w:eastAsia="Arial Unicode MS" w:hAnsi="Arial Unicode MS" w:cs="Arial Unicode MS"/>
          <w:sz w:val="24"/>
          <w:szCs w:val="24"/>
        </w:rPr>
        <w:t>,</w:t>
      </w:r>
    </w:p>
    <w:p w:rsidR="004326A6" w:rsidRDefault="004326A6" w:rsidP="004326A6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90558C">
        <w:rPr>
          <w:rFonts w:ascii="Arial Unicode MS" w:eastAsia="Arial Unicode MS" w:hAnsi="Arial Unicode MS" w:cs="Arial Unicode MS"/>
          <w:sz w:val="24"/>
          <w:szCs w:val="24"/>
        </w:rPr>
        <w:t xml:space="preserve">11 am,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Thursday, December 3, 2015 </w:t>
      </w:r>
      <w:r w:rsidRPr="00C76292">
        <w:rPr>
          <w:rFonts w:ascii="Arial Unicode MS" w:eastAsia="Arial Unicode MS" w:hAnsi="Arial Unicode MS" w:cs="Arial Unicode MS"/>
          <w:sz w:val="24"/>
          <w:szCs w:val="24"/>
          <w:u w:val="single"/>
        </w:rPr>
        <w:t>or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11 am Friday, December 4, 2016 (exact date will be given to bidders when they register)</w:t>
      </w:r>
    </w:p>
    <w:p w:rsidR="007933F2" w:rsidRDefault="007933F2" w:rsidP="004326A6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326A6">
        <w:rPr>
          <w:rFonts w:ascii="Arial Unicode MS" w:eastAsia="Arial Unicode MS" w:hAnsi="Arial Unicode MS" w:cs="Arial Unicode MS"/>
          <w:b/>
          <w:sz w:val="24"/>
          <w:szCs w:val="24"/>
        </w:rPr>
        <w:t xml:space="preserve">ONLY THOSE BIDDERS </w:t>
      </w:r>
      <w:r w:rsidR="00DF57CA" w:rsidRPr="004326A6">
        <w:rPr>
          <w:rFonts w:ascii="Arial Unicode MS" w:eastAsia="Arial Unicode MS" w:hAnsi="Arial Unicode MS" w:cs="Arial Unicode MS"/>
          <w:b/>
          <w:sz w:val="24"/>
          <w:szCs w:val="24"/>
        </w:rPr>
        <w:t xml:space="preserve">ATTENDING THE </w:t>
      </w:r>
      <w:r w:rsidRPr="004326A6">
        <w:rPr>
          <w:rFonts w:ascii="Arial Unicode MS" w:eastAsia="Arial Unicode MS" w:hAnsi="Arial Unicode MS" w:cs="Arial Unicode MS"/>
          <w:b/>
          <w:sz w:val="24"/>
          <w:szCs w:val="24"/>
        </w:rPr>
        <w:t xml:space="preserve">SITE VISIT WILL </w:t>
      </w:r>
      <w:r w:rsidR="00DF57CA" w:rsidRPr="004326A6">
        <w:rPr>
          <w:rFonts w:ascii="Arial Unicode MS" w:eastAsia="Arial Unicode MS" w:hAnsi="Arial Unicode MS" w:cs="Arial Unicode MS"/>
          <w:b/>
          <w:sz w:val="24"/>
          <w:szCs w:val="24"/>
        </w:rPr>
        <w:t xml:space="preserve">RECEIVE </w:t>
      </w:r>
      <w:r w:rsidRPr="004326A6">
        <w:rPr>
          <w:rFonts w:ascii="Arial Unicode MS" w:eastAsia="Arial Unicode MS" w:hAnsi="Arial Unicode MS" w:cs="Arial Unicode MS"/>
          <w:b/>
          <w:sz w:val="24"/>
          <w:szCs w:val="24"/>
        </w:rPr>
        <w:t>BID DOCUMENT PACKAGE</w:t>
      </w:r>
    </w:p>
    <w:p w:rsidR="004326A6" w:rsidRPr="00C76292" w:rsidRDefault="004326A6" w:rsidP="004326A6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Note no questions or meetings will be allowed before the compulsory site visit dates. </w:t>
      </w:r>
    </w:p>
    <w:p w:rsidR="004326A6" w:rsidRDefault="004326A6" w:rsidP="004326A6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76292">
        <w:rPr>
          <w:rFonts w:ascii="Arial Unicode MS" w:eastAsia="Arial Unicode MS" w:hAnsi="Arial Unicode MS" w:cs="Arial Unicode MS"/>
          <w:b/>
          <w:sz w:val="24"/>
          <w:szCs w:val="24"/>
        </w:rPr>
        <w:t>REGISTER FOR SITE VISIT AT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 w:rsidRPr="00C76292">
        <w:rPr>
          <w:rFonts w:ascii="Arial Unicode MS" w:eastAsia="Arial Unicode MS" w:hAnsi="Arial Unicode MS" w:cs="Arial Unicode MS"/>
          <w:b/>
          <w:sz w:val="24"/>
          <w:szCs w:val="24"/>
        </w:rPr>
        <w:t xml:space="preserve"> UMCOR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Offices </w:t>
      </w:r>
      <w:r w:rsidRPr="00C76292">
        <w:rPr>
          <w:rFonts w:ascii="Arial Unicode MS" w:eastAsia="Arial Unicode MS" w:hAnsi="Arial Unicode MS" w:cs="Arial Unicode MS"/>
          <w:b/>
          <w:sz w:val="24"/>
          <w:szCs w:val="24"/>
        </w:rPr>
        <w:t>16, Delmas 54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or by email at </w:t>
      </w:r>
      <w:r w:rsidR="00780F67" w:rsidRPr="00780F67">
        <w:rPr>
          <w:rFonts w:ascii="Arial Unicode MS" w:eastAsia="Arial Unicode MS" w:hAnsi="Arial Unicode MS" w:cs="Arial Unicode MS"/>
          <w:b/>
          <w:sz w:val="24"/>
          <w:szCs w:val="24"/>
        </w:rPr>
        <w:t>emorales@umcor-haiti.org</w:t>
      </w:r>
      <w:r w:rsidR="00780F67">
        <w:rPr>
          <w:rFonts w:ascii="Arial Unicode MS" w:eastAsia="Arial Unicode MS" w:hAnsi="Arial Unicode MS" w:cs="Arial Unicode MS"/>
          <w:b/>
          <w:sz w:val="24"/>
          <w:szCs w:val="24"/>
        </w:rPr>
        <w:t>,</w:t>
      </w:r>
      <w:r w:rsidRPr="00C76292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bookmarkStart w:id="0" w:name="_GoBack"/>
      <w:bookmarkEnd w:id="0"/>
      <w:r w:rsidR="00780F67" w:rsidRPr="00C76292">
        <w:rPr>
          <w:rFonts w:ascii="Arial Unicode MS" w:eastAsia="Arial Unicode MS" w:hAnsi="Arial Unicode MS" w:cs="Arial Unicode MS"/>
          <w:b/>
          <w:sz w:val="24"/>
          <w:szCs w:val="24"/>
        </w:rPr>
        <w:t>anytime</w:t>
      </w:r>
      <w:r w:rsidRPr="00C76292">
        <w:rPr>
          <w:rFonts w:ascii="Arial Unicode MS" w:eastAsia="Arial Unicode MS" w:hAnsi="Arial Unicode MS" w:cs="Arial Unicode MS"/>
          <w:b/>
          <w:sz w:val="24"/>
          <w:szCs w:val="24"/>
        </w:rPr>
        <w:t xml:space="preserve"> before 2 pm December 2, 2015 – sign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-</w:t>
      </w:r>
      <w:r w:rsidRPr="00C76292">
        <w:rPr>
          <w:rFonts w:ascii="Arial Unicode MS" w:eastAsia="Arial Unicode MS" w:hAnsi="Arial Unicode MS" w:cs="Arial Unicode MS"/>
          <w:b/>
          <w:sz w:val="24"/>
          <w:szCs w:val="24"/>
        </w:rPr>
        <w:t>up sheet at gate.</w:t>
      </w:r>
    </w:p>
    <w:p w:rsidR="004326A6" w:rsidRPr="004326A6" w:rsidRDefault="004326A6" w:rsidP="004326A6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E72288" w:rsidRPr="0090558C" w:rsidRDefault="00DE1AAB" w:rsidP="00DE1AAB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0558C">
        <w:rPr>
          <w:rFonts w:ascii="Arial Unicode MS" w:eastAsia="Arial Unicode MS" w:hAnsi="Arial Unicode MS" w:cs="Arial Unicode MS"/>
          <w:b/>
          <w:sz w:val="24"/>
          <w:szCs w:val="24"/>
        </w:rPr>
        <w:t>Timeframe</w:t>
      </w:r>
      <w:r w:rsidR="00E72288" w:rsidRPr="0090558C"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</w:p>
    <w:p w:rsidR="00682C3D" w:rsidRDefault="00682C3D" w:rsidP="00682C3D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Tender Closes: 10</w:t>
      </w:r>
      <w:r w:rsidRPr="0090558C">
        <w:rPr>
          <w:rFonts w:ascii="Arial Unicode MS" w:eastAsia="Arial Unicode MS" w:hAnsi="Arial Unicode MS" w:cs="Arial Unicode MS"/>
          <w:sz w:val="24"/>
          <w:szCs w:val="24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</w:rPr>
        <w:t>30 am, Friday, December 18, 2015</w:t>
      </w:r>
    </w:p>
    <w:p w:rsidR="00DE1AAB" w:rsidRDefault="00E72288" w:rsidP="00E72288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90558C">
        <w:rPr>
          <w:rFonts w:ascii="Arial Unicode MS" w:eastAsia="Arial Unicode MS" w:hAnsi="Arial Unicode MS" w:cs="Arial Unicode MS"/>
          <w:sz w:val="24"/>
          <w:szCs w:val="24"/>
        </w:rPr>
        <w:t xml:space="preserve">Opening of Bids: </w:t>
      </w:r>
      <w:r w:rsidR="005B74D2" w:rsidRPr="0090558C">
        <w:rPr>
          <w:rFonts w:ascii="Arial Unicode MS" w:eastAsia="Arial Unicode MS" w:hAnsi="Arial Unicode MS" w:cs="Arial Unicode MS"/>
          <w:sz w:val="24"/>
          <w:szCs w:val="24"/>
        </w:rPr>
        <w:t>12:</w:t>
      </w:r>
      <w:r w:rsidR="00F7517B">
        <w:rPr>
          <w:rFonts w:ascii="Arial Unicode MS" w:eastAsia="Arial Unicode MS" w:hAnsi="Arial Unicode MS" w:cs="Arial Unicode MS"/>
          <w:sz w:val="24"/>
          <w:szCs w:val="24"/>
        </w:rPr>
        <w:t xml:space="preserve">30 pm, </w:t>
      </w:r>
      <w:r w:rsidR="00E434CF">
        <w:rPr>
          <w:rFonts w:ascii="Arial Unicode MS" w:eastAsia="Arial Unicode MS" w:hAnsi="Arial Unicode MS" w:cs="Arial Unicode MS"/>
          <w:sz w:val="24"/>
          <w:szCs w:val="24"/>
        </w:rPr>
        <w:t>Friday, December 18, 2015</w:t>
      </w:r>
    </w:p>
    <w:p w:rsidR="00DE1AAB" w:rsidRPr="0090558C" w:rsidRDefault="00DE1AAB" w:rsidP="00DE1AAB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0558C">
        <w:rPr>
          <w:rFonts w:ascii="Arial Unicode MS" w:eastAsia="Arial Unicode MS" w:hAnsi="Arial Unicode MS" w:cs="Arial Unicode MS"/>
          <w:b/>
          <w:sz w:val="24"/>
          <w:szCs w:val="24"/>
        </w:rPr>
        <w:t>Instructions for Submission of Bids</w:t>
      </w:r>
    </w:p>
    <w:p w:rsidR="00E72288" w:rsidRPr="0090558C" w:rsidRDefault="0090558C" w:rsidP="00E72288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E434CF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Interested contractors</w:t>
      </w:r>
      <w:r w:rsidR="00E72288" w:rsidRPr="00E434CF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must provide a bid package containing the following information in English</w:t>
      </w:r>
      <w:r w:rsidR="00E72288" w:rsidRPr="0090558C">
        <w:rPr>
          <w:rFonts w:ascii="Arial Unicode MS" w:eastAsia="Arial Unicode MS" w:hAnsi="Arial Unicode MS" w:cs="Arial Unicode MS"/>
          <w:sz w:val="24"/>
          <w:szCs w:val="24"/>
        </w:rPr>
        <w:t>. Please note that incomplete applications will not be considered.</w:t>
      </w:r>
    </w:p>
    <w:p w:rsidR="00E72288" w:rsidRPr="0090558C" w:rsidRDefault="00E72288" w:rsidP="00E72288">
      <w:pPr>
        <w:pStyle w:val="ListParagraph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0558C">
        <w:rPr>
          <w:rFonts w:ascii="Arial Unicode MS" w:eastAsia="Arial Unicode MS" w:hAnsi="Arial Unicode MS" w:cs="Arial Unicode MS"/>
          <w:sz w:val="24"/>
          <w:szCs w:val="24"/>
        </w:rPr>
        <w:t xml:space="preserve">The quantities have already been calculated, so </w:t>
      </w:r>
      <w:r w:rsidR="00002837">
        <w:rPr>
          <w:rFonts w:ascii="Arial Unicode MS" w:eastAsia="Arial Unicode MS" w:hAnsi="Arial Unicode MS" w:cs="Arial Unicode MS"/>
          <w:sz w:val="24"/>
          <w:szCs w:val="24"/>
        </w:rPr>
        <w:t xml:space="preserve">please </w:t>
      </w:r>
      <w:r w:rsidRPr="0090558C">
        <w:rPr>
          <w:rFonts w:ascii="Arial Unicode MS" w:eastAsia="Arial Unicode MS" w:hAnsi="Arial Unicode MS" w:cs="Arial Unicode MS"/>
          <w:sz w:val="24"/>
          <w:szCs w:val="24"/>
        </w:rPr>
        <w:t>add unit costs and total costs only</w:t>
      </w:r>
      <w:r w:rsidR="00475402" w:rsidRPr="0090558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75402" w:rsidRPr="00002837">
        <w:rPr>
          <w:rFonts w:ascii="Arial Unicode MS" w:eastAsia="Arial Unicode MS" w:hAnsi="Arial Unicode MS" w:cs="Arial Unicode MS"/>
          <w:sz w:val="24"/>
          <w:szCs w:val="24"/>
          <w:u w:val="single"/>
        </w:rPr>
        <w:t>in USD</w:t>
      </w:r>
      <w:r w:rsidR="00475402" w:rsidRPr="0090558C">
        <w:rPr>
          <w:rFonts w:ascii="Arial Unicode MS" w:eastAsia="Arial Unicode MS" w:hAnsi="Arial Unicode MS" w:cs="Arial Unicode MS"/>
          <w:sz w:val="24"/>
          <w:szCs w:val="24"/>
        </w:rPr>
        <w:t>. Unit</w:t>
      </w:r>
      <w:r w:rsidR="00813501" w:rsidRPr="0090558C">
        <w:rPr>
          <w:rFonts w:ascii="Arial Unicode MS" w:eastAsia="Arial Unicode MS" w:hAnsi="Arial Unicode MS" w:cs="Arial Unicode MS"/>
          <w:sz w:val="24"/>
          <w:szCs w:val="24"/>
        </w:rPr>
        <w:t xml:space="preserve"> and lump sum </w:t>
      </w:r>
      <w:r w:rsidR="00475402" w:rsidRPr="0090558C">
        <w:rPr>
          <w:rFonts w:ascii="Arial Unicode MS" w:eastAsia="Arial Unicode MS" w:hAnsi="Arial Unicode MS" w:cs="Arial Unicode MS"/>
          <w:sz w:val="24"/>
          <w:szCs w:val="24"/>
        </w:rPr>
        <w:t>costs should include all costs,</w:t>
      </w:r>
      <w:r w:rsidRPr="0090558C">
        <w:rPr>
          <w:rFonts w:ascii="Arial Unicode MS" w:eastAsia="Arial Unicode MS" w:hAnsi="Arial Unicode MS" w:cs="Arial Unicode MS"/>
          <w:sz w:val="24"/>
          <w:szCs w:val="24"/>
        </w:rPr>
        <w:t xml:space="preserve"> including materials, labor, </w:t>
      </w:r>
      <w:r w:rsidR="001421FB" w:rsidRPr="0090558C">
        <w:rPr>
          <w:rFonts w:ascii="Arial Unicode MS" w:eastAsia="Arial Unicode MS" w:hAnsi="Arial Unicode MS" w:cs="Arial Unicode MS"/>
          <w:sz w:val="24"/>
          <w:szCs w:val="24"/>
        </w:rPr>
        <w:t xml:space="preserve">profit, overhead, all applicable taxes, fees, </w:t>
      </w:r>
      <w:r w:rsidRPr="0090558C">
        <w:rPr>
          <w:rFonts w:ascii="Arial Unicode MS" w:eastAsia="Arial Unicode MS" w:hAnsi="Arial Unicode MS" w:cs="Arial Unicode MS"/>
          <w:sz w:val="24"/>
          <w:szCs w:val="24"/>
        </w:rPr>
        <w:t>tra</w:t>
      </w:r>
      <w:r w:rsidR="00475402" w:rsidRPr="0090558C">
        <w:rPr>
          <w:rFonts w:ascii="Arial Unicode MS" w:eastAsia="Arial Unicode MS" w:hAnsi="Arial Unicode MS" w:cs="Arial Unicode MS"/>
          <w:sz w:val="24"/>
          <w:szCs w:val="24"/>
        </w:rPr>
        <w:t>nsportation</w:t>
      </w:r>
      <w:r w:rsidR="00E434CF">
        <w:rPr>
          <w:rFonts w:ascii="Arial Unicode MS" w:eastAsia="Arial Unicode MS" w:hAnsi="Arial Unicode MS" w:cs="Arial Unicode MS"/>
          <w:sz w:val="24"/>
          <w:szCs w:val="24"/>
        </w:rPr>
        <w:t>, testing</w:t>
      </w:r>
      <w:r w:rsidR="00475402" w:rsidRPr="0090558C">
        <w:rPr>
          <w:rFonts w:ascii="Arial Unicode MS" w:eastAsia="Arial Unicode MS" w:hAnsi="Arial Unicode MS" w:cs="Arial Unicode MS"/>
          <w:sz w:val="24"/>
          <w:szCs w:val="24"/>
        </w:rPr>
        <w:t xml:space="preserve"> and all other costs.</w:t>
      </w:r>
    </w:p>
    <w:p w:rsidR="00F56BEB" w:rsidRPr="0090558C" w:rsidRDefault="00B5694F" w:rsidP="00F56BEB">
      <w:pPr>
        <w:pStyle w:val="ListParagraph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0558C">
        <w:rPr>
          <w:rFonts w:ascii="Arial Unicode MS" w:eastAsia="Arial Unicode MS" w:hAnsi="Arial Unicode MS" w:cs="Arial Unicode MS"/>
          <w:sz w:val="24"/>
          <w:szCs w:val="24"/>
        </w:rPr>
        <w:t xml:space="preserve">Financial Statement - </w:t>
      </w:r>
      <w:r w:rsidR="00475402" w:rsidRPr="0090558C">
        <w:rPr>
          <w:rFonts w:ascii="Arial Unicode MS" w:eastAsia="Arial Unicode MS" w:hAnsi="Arial Unicode MS" w:cs="Arial Unicode MS"/>
          <w:sz w:val="24"/>
          <w:szCs w:val="24"/>
        </w:rPr>
        <w:t>Contact information of your company on letterhead, including contact names, address, country registration form with the organization’s fiscal identification number included, and bank  information, including the name of bank, account n</w:t>
      </w:r>
      <w:r w:rsidR="00F56BEB" w:rsidRPr="0090558C">
        <w:rPr>
          <w:rFonts w:ascii="Arial Unicode MS" w:eastAsia="Arial Unicode MS" w:hAnsi="Arial Unicode MS" w:cs="Arial Unicode MS"/>
          <w:sz w:val="24"/>
          <w:szCs w:val="24"/>
        </w:rPr>
        <w:t>umber, sort code and swift code</w:t>
      </w:r>
    </w:p>
    <w:p w:rsidR="00F56BEB" w:rsidRPr="0090558C" w:rsidRDefault="00F56BEB" w:rsidP="00F56BEB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i/>
          <w:iCs/>
          <w:sz w:val="24"/>
          <w:szCs w:val="24"/>
        </w:rPr>
      </w:pPr>
      <w:r w:rsidRPr="0090558C">
        <w:rPr>
          <w:rFonts w:ascii="Arial Unicode MS" w:eastAsia="Arial Unicode MS" w:hAnsi="Arial Unicode MS" w:cs="Arial Unicode MS"/>
          <w:sz w:val="24"/>
          <w:szCs w:val="24"/>
        </w:rPr>
        <w:t>S</w:t>
      </w:r>
      <w:r w:rsidRPr="0090558C">
        <w:rPr>
          <w:rFonts w:ascii="Arial Unicode MS" w:eastAsia="Arial Unicode MS" w:hAnsi="Arial Unicode MS" w:cs="Arial Unicode MS"/>
          <w:i/>
          <w:iCs/>
          <w:sz w:val="24"/>
          <w:szCs w:val="24"/>
        </w:rPr>
        <w:t>tatement of Financial Position as of Sep</w:t>
      </w:r>
      <w:r w:rsidR="00E434CF">
        <w:rPr>
          <w:rFonts w:ascii="Arial Unicode MS" w:eastAsia="Arial Unicode MS" w:hAnsi="Arial Unicode MS" w:cs="Arial Unicode MS"/>
          <w:i/>
          <w:iCs/>
          <w:sz w:val="24"/>
          <w:szCs w:val="24"/>
        </w:rPr>
        <w:t>tember 2015</w:t>
      </w:r>
      <w:r w:rsidRPr="0090558C">
        <w:rPr>
          <w:rFonts w:ascii="Arial Unicode MS" w:eastAsia="Arial Unicode MS" w:hAnsi="Arial Unicode MS" w:cs="Arial Unicode MS"/>
          <w:i/>
          <w:iCs/>
          <w:sz w:val="24"/>
          <w:szCs w:val="24"/>
        </w:rPr>
        <w:t>    (Bilan)</w:t>
      </w:r>
    </w:p>
    <w:p w:rsidR="00F56BEB" w:rsidRPr="0090558C" w:rsidRDefault="00F56BEB" w:rsidP="00F56BEB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i/>
          <w:iCs/>
          <w:sz w:val="24"/>
          <w:szCs w:val="24"/>
        </w:rPr>
      </w:pPr>
      <w:r w:rsidRPr="0090558C">
        <w:rPr>
          <w:rFonts w:ascii="Arial Unicode MS" w:eastAsia="Arial Unicode MS" w:hAnsi="Arial Unicode MS" w:cs="Arial Unicode MS"/>
          <w:i/>
          <w:iCs/>
          <w:sz w:val="24"/>
          <w:szCs w:val="24"/>
        </w:rPr>
        <w:t>Statement of Profits and Loses for the Fiscal year October 201</w:t>
      </w:r>
      <w:r w:rsidR="00E434CF">
        <w:rPr>
          <w:rFonts w:ascii="Arial Unicode MS" w:eastAsia="Arial Unicode MS" w:hAnsi="Arial Unicode MS" w:cs="Arial Unicode MS"/>
          <w:i/>
          <w:iCs/>
          <w:sz w:val="24"/>
          <w:szCs w:val="24"/>
        </w:rPr>
        <w:t>5 to September 2015</w:t>
      </w:r>
      <w:r w:rsidRPr="0090558C">
        <w:rPr>
          <w:rFonts w:ascii="Arial Unicode MS" w:eastAsia="Arial Unicode MS" w:hAnsi="Arial Unicode MS" w:cs="Arial Unicode MS"/>
          <w:i/>
          <w:iCs/>
          <w:sz w:val="24"/>
          <w:szCs w:val="24"/>
        </w:rPr>
        <w:t>. (Etat de Resultat)</w:t>
      </w:r>
    </w:p>
    <w:p w:rsidR="00475402" w:rsidRPr="0090558C" w:rsidRDefault="00475402" w:rsidP="00E72288">
      <w:pPr>
        <w:pStyle w:val="ListParagraph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0558C">
        <w:rPr>
          <w:rFonts w:ascii="Arial Unicode MS" w:eastAsia="Arial Unicode MS" w:hAnsi="Arial Unicode MS" w:cs="Arial Unicode MS"/>
          <w:sz w:val="24"/>
          <w:szCs w:val="24"/>
        </w:rPr>
        <w:t xml:space="preserve">Contact details for at least 3 organizations </w:t>
      </w:r>
      <w:r w:rsidR="00002837">
        <w:rPr>
          <w:rFonts w:ascii="Arial Unicode MS" w:eastAsia="Arial Unicode MS" w:hAnsi="Arial Unicode MS" w:cs="Arial Unicode MS"/>
          <w:sz w:val="24"/>
          <w:szCs w:val="24"/>
        </w:rPr>
        <w:t xml:space="preserve">for </w:t>
      </w:r>
      <w:r w:rsidR="00B5694F" w:rsidRPr="0090558C">
        <w:rPr>
          <w:rFonts w:ascii="Arial Unicode MS" w:eastAsia="Arial Unicode MS" w:hAnsi="Arial Unicode MS" w:cs="Arial Unicode MS"/>
          <w:sz w:val="24"/>
          <w:szCs w:val="24"/>
        </w:rPr>
        <w:t>who</w:t>
      </w:r>
      <w:r w:rsidR="00002837">
        <w:rPr>
          <w:rFonts w:ascii="Arial Unicode MS" w:eastAsia="Arial Unicode MS" w:hAnsi="Arial Unicode MS" w:cs="Arial Unicode MS"/>
          <w:sz w:val="24"/>
          <w:szCs w:val="24"/>
        </w:rPr>
        <w:t>m</w:t>
      </w:r>
      <w:r w:rsidR="00B5694F" w:rsidRPr="0090558C">
        <w:rPr>
          <w:rFonts w:ascii="Arial Unicode MS" w:eastAsia="Arial Unicode MS" w:hAnsi="Arial Unicode MS" w:cs="Arial Unicode MS"/>
          <w:sz w:val="24"/>
          <w:szCs w:val="24"/>
        </w:rPr>
        <w:t xml:space="preserve"> you have completed similar work and authorization to contact them.</w:t>
      </w:r>
      <w:r w:rsidR="00B86E0B" w:rsidRPr="0090558C">
        <w:rPr>
          <w:rFonts w:ascii="Arial Unicode MS" w:eastAsia="Arial Unicode MS" w:hAnsi="Arial Unicode MS" w:cs="Arial Unicode MS"/>
          <w:sz w:val="24"/>
          <w:szCs w:val="24"/>
        </w:rPr>
        <w:t xml:space="preserve"> Specify what the work you did for </w:t>
      </w:r>
      <w:r w:rsidR="00002837">
        <w:rPr>
          <w:rFonts w:ascii="Arial Unicode MS" w:eastAsia="Arial Unicode MS" w:hAnsi="Arial Unicode MS" w:cs="Arial Unicode MS"/>
          <w:sz w:val="24"/>
          <w:szCs w:val="24"/>
        </w:rPr>
        <w:t xml:space="preserve">each of </w:t>
      </w:r>
      <w:r w:rsidR="00B86E0B" w:rsidRPr="0090558C">
        <w:rPr>
          <w:rFonts w:ascii="Arial Unicode MS" w:eastAsia="Arial Unicode MS" w:hAnsi="Arial Unicode MS" w:cs="Arial Unicode MS"/>
          <w:sz w:val="24"/>
          <w:szCs w:val="24"/>
        </w:rPr>
        <w:t>these organizations.</w:t>
      </w:r>
    </w:p>
    <w:p w:rsidR="00B5694F" w:rsidRPr="0090558C" w:rsidRDefault="00B5694F" w:rsidP="00E72288">
      <w:pPr>
        <w:pStyle w:val="ListParagraph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0558C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CVs of key personnel (engineers and technicians) </w:t>
      </w:r>
      <w:r w:rsidR="00002837">
        <w:rPr>
          <w:rFonts w:ascii="Arial Unicode MS" w:eastAsia="Arial Unicode MS" w:hAnsi="Arial Unicode MS" w:cs="Arial Unicode MS"/>
          <w:sz w:val="24"/>
          <w:szCs w:val="24"/>
        </w:rPr>
        <w:t xml:space="preserve">on your staff </w:t>
      </w:r>
      <w:r w:rsidRPr="0090558C">
        <w:rPr>
          <w:rFonts w:ascii="Arial Unicode MS" w:eastAsia="Arial Unicode MS" w:hAnsi="Arial Unicode MS" w:cs="Arial Unicode MS"/>
          <w:sz w:val="24"/>
          <w:szCs w:val="24"/>
        </w:rPr>
        <w:t>and the number of workers you plan to employ on the project.</w:t>
      </w:r>
    </w:p>
    <w:p w:rsidR="00B5694F" w:rsidRPr="00002837" w:rsidRDefault="00B5694F" w:rsidP="00B5694F">
      <w:pPr>
        <w:pStyle w:val="ListParagraph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0558C">
        <w:rPr>
          <w:rFonts w:ascii="Arial Unicode MS" w:eastAsia="Arial Unicode MS" w:hAnsi="Arial Unicode MS" w:cs="Arial Unicode MS"/>
          <w:sz w:val="24"/>
          <w:szCs w:val="24"/>
        </w:rPr>
        <w:t>A detail</w:t>
      </w:r>
      <w:r w:rsidR="00002837">
        <w:rPr>
          <w:rFonts w:ascii="Arial Unicode MS" w:eastAsia="Arial Unicode MS" w:hAnsi="Arial Unicode MS" w:cs="Arial Unicode MS"/>
          <w:sz w:val="24"/>
          <w:szCs w:val="24"/>
        </w:rPr>
        <w:t>ed</w:t>
      </w:r>
      <w:r w:rsidRPr="0090558C">
        <w:rPr>
          <w:rFonts w:ascii="Arial Unicode MS" w:eastAsia="Arial Unicode MS" w:hAnsi="Arial Unicode MS" w:cs="Arial Unicode MS"/>
          <w:sz w:val="24"/>
          <w:szCs w:val="24"/>
        </w:rPr>
        <w:t xml:space="preserve"> work plan showing the estimated completion date, tasks, </w:t>
      </w:r>
      <w:r w:rsidRPr="00002837">
        <w:rPr>
          <w:rFonts w:ascii="Arial Unicode MS" w:eastAsia="Arial Unicode MS" w:hAnsi="Arial Unicode MS" w:cs="Arial Unicode MS"/>
          <w:sz w:val="24"/>
          <w:szCs w:val="24"/>
        </w:rPr>
        <w:t xml:space="preserve">equipment to be used, workers to be </w:t>
      </w:r>
      <w:r w:rsidR="00002837">
        <w:rPr>
          <w:rFonts w:ascii="Arial Unicode MS" w:eastAsia="Arial Unicode MS" w:hAnsi="Arial Unicode MS" w:cs="Arial Unicode MS"/>
          <w:sz w:val="24"/>
          <w:szCs w:val="24"/>
        </w:rPr>
        <w:t xml:space="preserve">employed </w:t>
      </w:r>
      <w:r w:rsidRPr="00002837">
        <w:rPr>
          <w:rFonts w:ascii="Arial Unicode MS" w:eastAsia="Arial Unicode MS" w:hAnsi="Arial Unicode MS" w:cs="Arial Unicode MS"/>
          <w:sz w:val="24"/>
          <w:szCs w:val="24"/>
        </w:rPr>
        <w:t xml:space="preserve">for each phase, etc.   </w:t>
      </w:r>
    </w:p>
    <w:p w:rsidR="00DE1AAB" w:rsidRPr="001C7F7E" w:rsidRDefault="00B5694F" w:rsidP="00DE1AAB">
      <w:pPr>
        <w:pStyle w:val="ListParagraph"/>
        <w:numPr>
          <w:ilvl w:val="1"/>
          <w:numId w:val="1"/>
        </w:numPr>
        <w:ind w:left="1080"/>
        <w:rPr>
          <w:rFonts w:ascii="Arial Unicode MS" w:eastAsia="Arial Unicode MS" w:hAnsi="Arial Unicode MS" w:cs="Arial Unicode MS"/>
          <w:sz w:val="24"/>
          <w:szCs w:val="24"/>
        </w:rPr>
      </w:pPr>
      <w:r w:rsidRPr="001C7F7E">
        <w:rPr>
          <w:rFonts w:ascii="Arial Unicode MS" w:eastAsia="Arial Unicode MS" w:hAnsi="Arial Unicode MS" w:cs="Arial Unicode MS"/>
          <w:sz w:val="24"/>
          <w:szCs w:val="24"/>
        </w:rPr>
        <w:t xml:space="preserve">Submit the   Quitus, Droit de License, and income tax </w:t>
      </w:r>
      <w:r w:rsidR="00002837" w:rsidRPr="001C7F7E">
        <w:rPr>
          <w:rFonts w:ascii="Arial Unicode MS" w:eastAsia="Arial Unicode MS" w:hAnsi="Arial Unicode MS" w:cs="Arial Unicode MS"/>
          <w:sz w:val="24"/>
          <w:szCs w:val="24"/>
        </w:rPr>
        <w:t>number</w:t>
      </w:r>
      <w:r w:rsidRPr="001C7F7E">
        <w:rPr>
          <w:rFonts w:ascii="Arial Unicode MS" w:eastAsia="Arial Unicode MS" w:hAnsi="Arial Unicode MS" w:cs="Arial Unicode MS"/>
          <w:sz w:val="24"/>
          <w:szCs w:val="24"/>
        </w:rPr>
        <w:t xml:space="preserve"> required by law.</w:t>
      </w:r>
    </w:p>
    <w:sectPr w:rsidR="00DE1AAB" w:rsidRPr="001C7F7E" w:rsidSect="0022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82CE6"/>
    <w:multiLevelType w:val="hybridMultilevel"/>
    <w:tmpl w:val="1D06D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36DE"/>
    <w:multiLevelType w:val="hybridMultilevel"/>
    <w:tmpl w:val="39141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AB"/>
    <w:rsid w:val="00002837"/>
    <w:rsid w:val="00053CF3"/>
    <w:rsid w:val="0007415E"/>
    <w:rsid w:val="001421FB"/>
    <w:rsid w:val="001B7743"/>
    <w:rsid w:val="001C7F7E"/>
    <w:rsid w:val="00221D37"/>
    <w:rsid w:val="002448EE"/>
    <w:rsid w:val="002B3665"/>
    <w:rsid w:val="003F5429"/>
    <w:rsid w:val="004326A6"/>
    <w:rsid w:val="0046488E"/>
    <w:rsid w:val="00473770"/>
    <w:rsid w:val="00475402"/>
    <w:rsid w:val="00522B0B"/>
    <w:rsid w:val="00540BEE"/>
    <w:rsid w:val="005675D9"/>
    <w:rsid w:val="005B74D2"/>
    <w:rsid w:val="00662347"/>
    <w:rsid w:val="00682C3D"/>
    <w:rsid w:val="00780F67"/>
    <w:rsid w:val="007836C9"/>
    <w:rsid w:val="007933F2"/>
    <w:rsid w:val="007B72A9"/>
    <w:rsid w:val="007C60A3"/>
    <w:rsid w:val="00813501"/>
    <w:rsid w:val="0090558C"/>
    <w:rsid w:val="009B07FA"/>
    <w:rsid w:val="00B512B3"/>
    <w:rsid w:val="00B5694F"/>
    <w:rsid w:val="00B86E0B"/>
    <w:rsid w:val="00BC6310"/>
    <w:rsid w:val="00C35FED"/>
    <w:rsid w:val="00C92488"/>
    <w:rsid w:val="00CD6EB0"/>
    <w:rsid w:val="00DD2C90"/>
    <w:rsid w:val="00DE1AAB"/>
    <w:rsid w:val="00DF57CA"/>
    <w:rsid w:val="00E434CF"/>
    <w:rsid w:val="00E72288"/>
    <w:rsid w:val="00EA1087"/>
    <w:rsid w:val="00EC754A"/>
    <w:rsid w:val="00F56BEB"/>
    <w:rsid w:val="00F7517B"/>
    <w:rsid w:val="00F84FFB"/>
    <w:rsid w:val="00F865FB"/>
    <w:rsid w:val="00F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5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17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7F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7F7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5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17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7F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7F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Evy</dc:creator>
  <cp:lastModifiedBy>UMcor_Procurement</cp:lastModifiedBy>
  <cp:revision>2</cp:revision>
  <dcterms:created xsi:type="dcterms:W3CDTF">2015-11-17T14:06:00Z</dcterms:created>
  <dcterms:modified xsi:type="dcterms:W3CDTF">2015-11-17T14:06:00Z</dcterms:modified>
</cp:coreProperties>
</file>