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8DDE4" w14:textId="56A75F24" w:rsidR="00C36C69" w:rsidRDefault="00000000" w:rsidP="00747E38">
      <w:pPr>
        <w:pStyle w:val="BodyText"/>
        <w:ind w:left="3060"/>
        <w:jc w:val="both"/>
        <w:rPr>
          <w:rFonts w:ascii="Times New Roman"/>
          <w:sz w:val="20"/>
        </w:rPr>
      </w:pPr>
      <w:r>
        <w:rPr>
          <w:rFonts w:ascii="Times New Roman"/>
          <w:noProof/>
          <w:sz w:val="20"/>
        </w:rPr>
        <w:drawing>
          <wp:inline distT="0" distB="0" distL="0" distR="0" wp14:anchorId="3FC712ED" wp14:editId="749C0224">
            <wp:extent cx="2525432" cy="621792"/>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2525432" cy="621792"/>
                    </a:xfrm>
                    <a:prstGeom prst="rect">
                      <a:avLst/>
                    </a:prstGeom>
                  </pic:spPr>
                </pic:pic>
              </a:graphicData>
            </a:graphic>
          </wp:inline>
        </w:drawing>
      </w:r>
    </w:p>
    <w:p w14:paraId="44BC6881" w14:textId="77777777" w:rsidR="002B0F39" w:rsidRDefault="002B0F39" w:rsidP="00747E38">
      <w:pPr>
        <w:spacing w:before="132"/>
        <w:ind w:left="2263"/>
        <w:jc w:val="both"/>
        <w:rPr>
          <w:rFonts w:ascii="Arial" w:hAnsi="Arial"/>
          <w:b/>
          <w:w w:val="80"/>
          <w:sz w:val="24"/>
          <w:u w:val="single"/>
        </w:rPr>
      </w:pPr>
    </w:p>
    <w:p w14:paraId="40854E0B" w14:textId="2878FE31" w:rsidR="00C36C69" w:rsidRDefault="00000000" w:rsidP="00747E38">
      <w:pPr>
        <w:spacing w:before="132"/>
        <w:ind w:left="2263"/>
        <w:jc w:val="both"/>
        <w:rPr>
          <w:rFonts w:ascii="Arial" w:hAnsi="Arial"/>
          <w:b/>
          <w:sz w:val="24"/>
        </w:rPr>
      </w:pPr>
      <w:r>
        <w:rPr>
          <w:rFonts w:ascii="Arial" w:hAnsi="Arial"/>
          <w:b/>
          <w:w w:val="80"/>
          <w:sz w:val="24"/>
          <w:u w:val="single"/>
        </w:rPr>
        <w:t>ANNEXE</w:t>
      </w:r>
      <w:r>
        <w:rPr>
          <w:rFonts w:ascii="Arial" w:hAnsi="Arial"/>
          <w:b/>
          <w:spacing w:val="-1"/>
          <w:sz w:val="24"/>
          <w:u w:val="single"/>
        </w:rPr>
        <w:t xml:space="preserve"> </w:t>
      </w:r>
      <w:r>
        <w:rPr>
          <w:rFonts w:ascii="Arial" w:hAnsi="Arial"/>
          <w:b/>
          <w:w w:val="80"/>
          <w:sz w:val="24"/>
          <w:u w:val="single"/>
        </w:rPr>
        <w:t>1-</w:t>
      </w:r>
      <w:r>
        <w:rPr>
          <w:rFonts w:ascii="Arial" w:hAnsi="Arial"/>
          <w:b/>
          <w:spacing w:val="-5"/>
          <w:sz w:val="24"/>
          <w:u w:val="single"/>
        </w:rPr>
        <w:t xml:space="preserve"> </w:t>
      </w:r>
      <w:r>
        <w:rPr>
          <w:rFonts w:ascii="Arial" w:hAnsi="Arial"/>
          <w:b/>
          <w:w w:val="80"/>
          <w:sz w:val="24"/>
          <w:u w:val="single"/>
        </w:rPr>
        <w:t>CLAUSES</w:t>
      </w:r>
      <w:r>
        <w:rPr>
          <w:rFonts w:ascii="Arial" w:hAnsi="Arial"/>
          <w:b/>
          <w:spacing w:val="-5"/>
          <w:sz w:val="24"/>
          <w:u w:val="single"/>
        </w:rPr>
        <w:t xml:space="preserve"> </w:t>
      </w:r>
      <w:r>
        <w:rPr>
          <w:rFonts w:ascii="Arial" w:hAnsi="Arial"/>
          <w:b/>
          <w:w w:val="80"/>
          <w:sz w:val="24"/>
          <w:u w:val="single"/>
        </w:rPr>
        <w:t>ET</w:t>
      </w:r>
      <w:r>
        <w:rPr>
          <w:rFonts w:ascii="Arial" w:hAnsi="Arial"/>
          <w:b/>
          <w:spacing w:val="-7"/>
          <w:sz w:val="24"/>
          <w:u w:val="single"/>
        </w:rPr>
        <w:t xml:space="preserve"> </w:t>
      </w:r>
      <w:r>
        <w:rPr>
          <w:rFonts w:ascii="Arial" w:hAnsi="Arial"/>
          <w:b/>
          <w:w w:val="80"/>
          <w:sz w:val="24"/>
          <w:u w:val="single"/>
        </w:rPr>
        <w:t>CONDITIONS</w:t>
      </w:r>
      <w:r>
        <w:rPr>
          <w:rFonts w:ascii="Arial" w:hAnsi="Arial"/>
          <w:b/>
          <w:spacing w:val="-3"/>
          <w:sz w:val="24"/>
          <w:u w:val="single"/>
        </w:rPr>
        <w:t xml:space="preserve"> </w:t>
      </w:r>
      <w:r>
        <w:rPr>
          <w:rFonts w:ascii="Arial" w:hAnsi="Arial"/>
          <w:b/>
          <w:w w:val="80"/>
          <w:sz w:val="24"/>
          <w:u w:val="single"/>
        </w:rPr>
        <w:t>GÉNÉRALES</w:t>
      </w:r>
      <w:r>
        <w:rPr>
          <w:rFonts w:ascii="Arial" w:hAnsi="Arial"/>
          <w:b/>
          <w:spacing w:val="-4"/>
          <w:sz w:val="24"/>
          <w:u w:val="single"/>
        </w:rPr>
        <w:t xml:space="preserve"> </w:t>
      </w:r>
      <w:r>
        <w:rPr>
          <w:rFonts w:ascii="Arial" w:hAnsi="Arial"/>
          <w:b/>
          <w:w w:val="80"/>
          <w:sz w:val="24"/>
          <w:u w:val="single"/>
        </w:rPr>
        <w:t>DU</w:t>
      </w:r>
      <w:r>
        <w:rPr>
          <w:rFonts w:ascii="Arial" w:hAnsi="Arial"/>
          <w:b/>
          <w:spacing w:val="-3"/>
          <w:sz w:val="24"/>
          <w:u w:val="single"/>
        </w:rPr>
        <w:t xml:space="preserve"> </w:t>
      </w:r>
      <w:r>
        <w:rPr>
          <w:rFonts w:ascii="Arial" w:hAnsi="Arial"/>
          <w:b/>
          <w:spacing w:val="-2"/>
          <w:w w:val="80"/>
          <w:sz w:val="24"/>
          <w:u w:val="single"/>
        </w:rPr>
        <w:t>CONTRAT</w:t>
      </w:r>
    </w:p>
    <w:p w14:paraId="550FCA25" w14:textId="77777777" w:rsidR="00C36C69" w:rsidRDefault="00C36C69" w:rsidP="00747E38">
      <w:pPr>
        <w:pStyle w:val="BodyText"/>
        <w:spacing w:before="225"/>
        <w:ind w:left="0"/>
        <w:jc w:val="both"/>
        <w:rPr>
          <w:rFonts w:ascii="Arial"/>
          <w:b/>
        </w:rPr>
      </w:pPr>
    </w:p>
    <w:p w14:paraId="59CAD896" w14:textId="0E5EF5A0" w:rsidR="00C36C69" w:rsidRDefault="00000000" w:rsidP="00DB0CC1">
      <w:pPr>
        <w:spacing w:before="1"/>
        <w:ind w:left="5" w:right="1"/>
        <w:jc w:val="center"/>
        <w:rPr>
          <w:rFonts w:ascii="Arial" w:hAnsi="Arial"/>
          <w:b/>
          <w:sz w:val="21"/>
        </w:rPr>
      </w:pPr>
      <w:r>
        <w:rPr>
          <w:rFonts w:ascii="Arial" w:hAnsi="Arial"/>
          <w:b/>
          <w:sz w:val="21"/>
        </w:rPr>
        <w:t>Appel</w:t>
      </w:r>
      <w:r>
        <w:rPr>
          <w:rFonts w:ascii="Arial" w:hAnsi="Arial"/>
          <w:b/>
          <w:spacing w:val="-12"/>
          <w:sz w:val="21"/>
        </w:rPr>
        <w:t xml:space="preserve"> </w:t>
      </w:r>
      <w:r>
        <w:rPr>
          <w:rFonts w:ascii="Arial" w:hAnsi="Arial"/>
          <w:b/>
          <w:sz w:val="21"/>
        </w:rPr>
        <w:t>d’offres</w:t>
      </w:r>
      <w:r>
        <w:rPr>
          <w:rFonts w:ascii="Arial" w:hAnsi="Arial"/>
          <w:b/>
          <w:spacing w:val="-10"/>
          <w:sz w:val="21"/>
        </w:rPr>
        <w:t xml:space="preserve"> </w:t>
      </w:r>
      <w:r>
        <w:rPr>
          <w:rFonts w:ascii="Arial" w:hAnsi="Arial"/>
          <w:b/>
          <w:sz w:val="21"/>
        </w:rPr>
        <w:t>REG/AO-</w:t>
      </w:r>
      <w:r w:rsidR="00C07E0D">
        <w:rPr>
          <w:rFonts w:ascii="Arial" w:hAnsi="Arial"/>
          <w:b/>
          <w:sz w:val="21"/>
        </w:rPr>
        <w:t>2</w:t>
      </w:r>
      <w:r w:rsidR="00747E38">
        <w:rPr>
          <w:rFonts w:ascii="Arial" w:hAnsi="Arial"/>
          <w:b/>
          <w:sz w:val="21"/>
        </w:rPr>
        <w:t>4</w:t>
      </w:r>
      <w:r w:rsidR="009E692B">
        <w:rPr>
          <w:rFonts w:ascii="Arial" w:hAnsi="Arial"/>
          <w:b/>
          <w:spacing w:val="-4"/>
          <w:sz w:val="21"/>
        </w:rPr>
        <w:t>06</w:t>
      </w:r>
      <w:r>
        <w:rPr>
          <w:rFonts w:ascii="Arial" w:hAnsi="Arial"/>
          <w:b/>
          <w:spacing w:val="-4"/>
          <w:sz w:val="21"/>
        </w:rPr>
        <w:t>/2</w:t>
      </w:r>
      <w:r w:rsidR="009E692B">
        <w:rPr>
          <w:rFonts w:ascii="Arial" w:hAnsi="Arial"/>
          <w:b/>
          <w:spacing w:val="-4"/>
          <w:sz w:val="21"/>
        </w:rPr>
        <w:t>5</w:t>
      </w:r>
    </w:p>
    <w:p w14:paraId="1D07BED9" w14:textId="17381FC2" w:rsidR="00C36C69" w:rsidRPr="00DB0CC1" w:rsidRDefault="009E692B" w:rsidP="00747E38">
      <w:pPr>
        <w:spacing w:before="121"/>
        <w:ind w:left="5" w:right="5"/>
        <w:jc w:val="both"/>
        <w:rPr>
          <w:rFonts w:ascii="Arial" w:hAnsi="Arial"/>
          <w:b/>
          <w:spacing w:val="-2"/>
          <w:sz w:val="20"/>
          <w:szCs w:val="20"/>
        </w:rPr>
      </w:pPr>
      <w:r w:rsidRPr="00DB0CC1">
        <w:rPr>
          <w:rFonts w:ascii="Arial" w:hAnsi="Arial"/>
          <w:b/>
          <w:sz w:val="20"/>
          <w:szCs w:val="20"/>
        </w:rPr>
        <w:t xml:space="preserve">Projet de </w:t>
      </w:r>
      <w:r w:rsidR="00747E38" w:rsidRPr="00DB0CC1">
        <w:rPr>
          <w:rFonts w:ascii="Arial" w:hAnsi="Arial"/>
          <w:b/>
          <w:sz w:val="20"/>
          <w:szCs w:val="20"/>
        </w:rPr>
        <w:t>R</w:t>
      </w:r>
      <w:r w:rsidR="00F35067" w:rsidRPr="00DB0CC1">
        <w:rPr>
          <w:rFonts w:ascii="Arial" w:hAnsi="Arial"/>
          <w:b/>
          <w:sz w:val="20"/>
          <w:szCs w:val="20"/>
        </w:rPr>
        <w:t>éhabilitation</w:t>
      </w:r>
      <w:r w:rsidRPr="00DB0CC1">
        <w:rPr>
          <w:rFonts w:ascii="Arial" w:hAnsi="Arial"/>
          <w:b/>
          <w:sz w:val="20"/>
          <w:szCs w:val="20"/>
        </w:rPr>
        <w:t xml:space="preserve"> du SAEP</w:t>
      </w:r>
      <w:r w:rsidRPr="00DB0CC1">
        <w:rPr>
          <w:rFonts w:ascii="Arial" w:hAnsi="Arial"/>
          <w:b/>
          <w:spacing w:val="-5"/>
          <w:sz w:val="20"/>
          <w:szCs w:val="20"/>
        </w:rPr>
        <w:t xml:space="preserve"> </w:t>
      </w:r>
      <w:r w:rsidR="00747E38" w:rsidRPr="00DB0CC1">
        <w:rPr>
          <w:rFonts w:ascii="Arial" w:hAnsi="Arial"/>
          <w:b/>
          <w:sz w:val="20"/>
          <w:szCs w:val="20"/>
        </w:rPr>
        <w:t>Parc de la visite et construction d’un bloc sanitaire au marché de Seguin</w:t>
      </w:r>
    </w:p>
    <w:p w14:paraId="30EE0DC1" w14:textId="77777777" w:rsidR="00F35067" w:rsidRPr="00F35067" w:rsidRDefault="00F35067" w:rsidP="00747E38">
      <w:pPr>
        <w:spacing w:before="121"/>
        <w:ind w:left="5" w:right="5"/>
        <w:jc w:val="both"/>
        <w:rPr>
          <w:rFonts w:ascii="Arial" w:hAnsi="Arial"/>
          <w:b/>
          <w:sz w:val="21"/>
        </w:rPr>
      </w:pPr>
    </w:p>
    <w:p w14:paraId="4D314EB7" w14:textId="77777777" w:rsidR="00C36C69" w:rsidRDefault="00000000" w:rsidP="00747E38">
      <w:pPr>
        <w:pStyle w:val="Heading2"/>
        <w:spacing w:before="1"/>
        <w:ind w:left="4445"/>
        <w:jc w:val="both"/>
      </w:pPr>
      <w:r>
        <w:t>CHAPITRE</w:t>
      </w:r>
      <w:r>
        <w:rPr>
          <w:spacing w:val="-10"/>
        </w:rPr>
        <w:t xml:space="preserve"> I</w:t>
      </w:r>
    </w:p>
    <w:p w14:paraId="77A5B20C" w14:textId="77777777" w:rsidR="00C36C69" w:rsidRDefault="00C36C69" w:rsidP="00747E38">
      <w:pPr>
        <w:pStyle w:val="BodyText"/>
        <w:spacing w:before="121"/>
        <w:ind w:left="0"/>
        <w:jc w:val="both"/>
        <w:rPr>
          <w:rFonts w:ascii="Arial"/>
          <w:b/>
        </w:rPr>
      </w:pPr>
    </w:p>
    <w:p w14:paraId="2AAC61F5" w14:textId="77777777" w:rsidR="00C36C69" w:rsidRDefault="00000000" w:rsidP="00747E38">
      <w:pPr>
        <w:ind w:left="360"/>
        <w:jc w:val="both"/>
        <w:rPr>
          <w:rFonts w:ascii="Arial"/>
          <w:b/>
          <w:sz w:val="21"/>
        </w:rPr>
      </w:pPr>
      <w:r>
        <w:rPr>
          <w:rFonts w:ascii="Arial"/>
          <w:b/>
          <w:spacing w:val="-2"/>
          <w:sz w:val="21"/>
        </w:rPr>
        <w:t>DEFINITIONS</w:t>
      </w:r>
    </w:p>
    <w:p w14:paraId="3236C78D" w14:textId="77777777" w:rsidR="00C36C69" w:rsidRDefault="00000000" w:rsidP="00747E38">
      <w:pPr>
        <w:pStyle w:val="BodyText"/>
        <w:spacing w:before="121"/>
        <w:jc w:val="both"/>
      </w:pPr>
      <w:r>
        <w:t>Les</w:t>
      </w:r>
      <w:r>
        <w:rPr>
          <w:spacing w:val="-8"/>
        </w:rPr>
        <w:t xml:space="preserve"> </w:t>
      </w:r>
      <w:r>
        <w:t>termes</w:t>
      </w:r>
      <w:r>
        <w:rPr>
          <w:spacing w:val="-6"/>
        </w:rPr>
        <w:t xml:space="preserve"> </w:t>
      </w:r>
      <w:r>
        <w:t>suivants</w:t>
      </w:r>
      <w:r>
        <w:rPr>
          <w:spacing w:val="-6"/>
        </w:rPr>
        <w:t xml:space="preserve"> </w:t>
      </w:r>
      <w:r>
        <w:t>devront</w:t>
      </w:r>
      <w:r>
        <w:rPr>
          <w:spacing w:val="-6"/>
        </w:rPr>
        <w:t xml:space="preserve"> </w:t>
      </w:r>
      <w:r>
        <w:t>avoir</w:t>
      </w:r>
      <w:r>
        <w:rPr>
          <w:spacing w:val="-7"/>
        </w:rPr>
        <w:t xml:space="preserve"> </w:t>
      </w:r>
      <w:r>
        <w:t>les</w:t>
      </w:r>
      <w:r>
        <w:rPr>
          <w:spacing w:val="-6"/>
        </w:rPr>
        <w:t xml:space="preserve"> </w:t>
      </w:r>
      <w:r>
        <w:t>significations</w:t>
      </w:r>
      <w:r>
        <w:rPr>
          <w:spacing w:val="-6"/>
        </w:rPr>
        <w:t xml:space="preserve"> </w:t>
      </w:r>
      <w:r>
        <w:t>qui</w:t>
      </w:r>
      <w:r>
        <w:rPr>
          <w:spacing w:val="-4"/>
        </w:rPr>
        <w:t xml:space="preserve"> </w:t>
      </w:r>
      <w:r>
        <w:t>leur</w:t>
      </w:r>
      <w:r>
        <w:rPr>
          <w:spacing w:val="-5"/>
        </w:rPr>
        <w:t xml:space="preserve"> </w:t>
      </w:r>
      <w:r>
        <w:t>sont</w:t>
      </w:r>
      <w:r>
        <w:rPr>
          <w:spacing w:val="-7"/>
        </w:rPr>
        <w:t xml:space="preserve"> </w:t>
      </w:r>
      <w:r>
        <w:t>données</w:t>
      </w:r>
      <w:r>
        <w:rPr>
          <w:spacing w:val="-6"/>
        </w:rPr>
        <w:t xml:space="preserve"> </w:t>
      </w:r>
      <w:r>
        <w:t>ici</w:t>
      </w:r>
      <w:r>
        <w:rPr>
          <w:spacing w:val="-4"/>
        </w:rPr>
        <w:t xml:space="preserve"> </w:t>
      </w:r>
      <w:r>
        <w:rPr>
          <w:spacing w:val="-10"/>
        </w:rPr>
        <w:t>:</w:t>
      </w:r>
    </w:p>
    <w:p w14:paraId="7A923400" w14:textId="3EA73901" w:rsidR="00C36C69" w:rsidRDefault="00000000" w:rsidP="00747E38">
      <w:pPr>
        <w:pStyle w:val="ListParagraph"/>
        <w:numPr>
          <w:ilvl w:val="0"/>
          <w:numId w:val="17"/>
        </w:numPr>
        <w:tabs>
          <w:tab w:val="left" w:pos="719"/>
        </w:tabs>
        <w:spacing w:before="155"/>
        <w:ind w:left="719" w:hanging="359"/>
        <w:jc w:val="both"/>
        <w:rPr>
          <w:sz w:val="21"/>
        </w:rPr>
      </w:pPr>
      <w:r>
        <w:rPr>
          <w:sz w:val="21"/>
        </w:rPr>
        <w:t>Employeur</w:t>
      </w:r>
      <w:r>
        <w:rPr>
          <w:spacing w:val="-8"/>
          <w:sz w:val="21"/>
        </w:rPr>
        <w:t xml:space="preserve"> </w:t>
      </w:r>
      <w:r>
        <w:rPr>
          <w:sz w:val="21"/>
        </w:rPr>
        <w:t>ou</w:t>
      </w:r>
      <w:r>
        <w:rPr>
          <w:spacing w:val="-5"/>
          <w:sz w:val="21"/>
        </w:rPr>
        <w:t xml:space="preserve"> </w:t>
      </w:r>
      <w:r>
        <w:rPr>
          <w:sz w:val="21"/>
        </w:rPr>
        <w:t>Maitre</w:t>
      </w:r>
      <w:r>
        <w:rPr>
          <w:spacing w:val="-5"/>
          <w:sz w:val="21"/>
        </w:rPr>
        <w:t xml:space="preserve"> </w:t>
      </w:r>
      <w:r>
        <w:rPr>
          <w:sz w:val="21"/>
        </w:rPr>
        <w:t>d’Ouvrage</w:t>
      </w:r>
      <w:r>
        <w:rPr>
          <w:spacing w:val="-4"/>
          <w:sz w:val="21"/>
        </w:rPr>
        <w:t xml:space="preserve"> </w:t>
      </w:r>
      <w:r>
        <w:rPr>
          <w:sz w:val="21"/>
        </w:rPr>
        <w:t>ou</w:t>
      </w:r>
      <w:r>
        <w:rPr>
          <w:spacing w:val="-8"/>
          <w:sz w:val="21"/>
        </w:rPr>
        <w:t xml:space="preserve"> </w:t>
      </w:r>
      <w:r>
        <w:rPr>
          <w:sz w:val="21"/>
        </w:rPr>
        <w:t>Autorité</w:t>
      </w:r>
      <w:r>
        <w:rPr>
          <w:spacing w:val="-5"/>
          <w:sz w:val="21"/>
        </w:rPr>
        <w:t xml:space="preserve"> </w:t>
      </w:r>
      <w:r>
        <w:rPr>
          <w:sz w:val="21"/>
        </w:rPr>
        <w:t>contractante</w:t>
      </w:r>
      <w:r>
        <w:rPr>
          <w:spacing w:val="-5"/>
          <w:sz w:val="21"/>
        </w:rPr>
        <w:t xml:space="preserve"> </w:t>
      </w:r>
      <w:r>
        <w:rPr>
          <w:sz w:val="21"/>
        </w:rPr>
        <w:t>:</w:t>
      </w:r>
      <w:r>
        <w:rPr>
          <w:spacing w:val="-6"/>
          <w:sz w:val="21"/>
        </w:rPr>
        <w:t xml:space="preserve"> </w:t>
      </w:r>
      <w:r>
        <w:rPr>
          <w:sz w:val="21"/>
        </w:rPr>
        <w:t>La</w:t>
      </w:r>
      <w:r>
        <w:rPr>
          <w:spacing w:val="-5"/>
          <w:sz w:val="21"/>
        </w:rPr>
        <w:t xml:space="preserve"> </w:t>
      </w:r>
      <w:r>
        <w:rPr>
          <w:sz w:val="21"/>
        </w:rPr>
        <w:t>Mairie</w:t>
      </w:r>
      <w:r>
        <w:rPr>
          <w:spacing w:val="-5"/>
          <w:sz w:val="21"/>
        </w:rPr>
        <w:t xml:space="preserve"> </w:t>
      </w:r>
      <w:r>
        <w:rPr>
          <w:sz w:val="21"/>
        </w:rPr>
        <w:t>de</w:t>
      </w:r>
      <w:r>
        <w:rPr>
          <w:spacing w:val="-4"/>
          <w:sz w:val="21"/>
        </w:rPr>
        <w:t xml:space="preserve"> </w:t>
      </w:r>
      <w:r w:rsidR="009E692B">
        <w:rPr>
          <w:spacing w:val="-2"/>
          <w:sz w:val="21"/>
        </w:rPr>
        <w:t>Jacmel</w:t>
      </w:r>
    </w:p>
    <w:p w14:paraId="55E1E4A7" w14:textId="77777777" w:rsidR="00C36C69" w:rsidRDefault="00000000" w:rsidP="00747E38">
      <w:pPr>
        <w:pStyle w:val="ListParagraph"/>
        <w:numPr>
          <w:ilvl w:val="0"/>
          <w:numId w:val="17"/>
        </w:numPr>
        <w:tabs>
          <w:tab w:val="left" w:pos="720"/>
        </w:tabs>
        <w:spacing w:before="121"/>
        <w:ind w:right="449"/>
        <w:jc w:val="both"/>
        <w:rPr>
          <w:sz w:val="21"/>
        </w:rPr>
      </w:pPr>
      <w:r>
        <w:rPr>
          <w:sz w:val="21"/>
        </w:rPr>
        <w:t>Partenaire</w:t>
      </w:r>
      <w:r>
        <w:rPr>
          <w:spacing w:val="-3"/>
          <w:sz w:val="21"/>
        </w:rPr>
        <w:t xml:space="preserve"> </w:t>
      </w:r>
      <w:r>
        <w:rPr>
          <w:sz w:val="21"/>
        </w:rPr>
        <w:t>ou</w:t>
      </w:r>
      <w:r>
        <w:rPr>
          <w:spacing w:val="-3"/>
          <w:sz w:val="21"/>
        </w:rPr>
        <w:t xml:space="preserve"> </w:t>
      </w:r>
      <w:r>
        <w:rPr>
          <w:sz w:val="21"/>
        </w:rPr>
        <w:t>Financeur</w:t>
      </w:r>
      <w:r>
        <w:rPr>
          <w:spacing w:val="-3"/>
          <w:sz w:val="21"/>
        </w:rPr>
        <w:t xml:space="preserve"> </w:t>
      </w:r>
      <w:r>
        <w:rPr>
          <w:sz w:val="21"/>
        </w:rPr>
        <w:t>:</w:t>
      </w:r>
      <w:r>
        <w:rPr>
          <w:spacing w:val="-4"/>
          <w:sz w:val="21"/>
        </w:rPr>
        <w:t xml:space="preserve"> </w:t>
      </w:r>
      <w:r>
        <w:rPr>
          <w:sz w:val="21"/>
        </w:rPr>
        <w:t>Le</w:t>
      </w:r>
      <w:r>
        <w:rPr>
          <w:spacing w:val="-3"/>
          <w:sz w:val="21"/>
        </w:rPr>
        <w:t xml:space="preserve"> </w:t>
      </w:r>
      <w:r>
        <w:rPr>
          <w:sz w:val="21"/>
        </w:rPr>
        <w:t>Programme</w:t>
      </w:r>
      <w:r>
        <w:rPr>
          <w:spacing w:val="-6"/>
          <w:sz w:val="21"/>
        </w:rPr>
        <w:t xml:space="preserve"> </w:t>
      </w:r>
      <w:r>
        <w:rPr>
          <w:sz w:val="21"/>
        </w:rPr>
        <w:t>REGLEAU</w:t>
      </w:r>
      <w:r>
        <w:rPr>
          <w:spacing w:val="-4"/>
          <w:sz w:val="21"/>
        </w:rPr>
        <w:t xml:space="preserve"> </w:t>
      </w:r>
      <w:r>
        <w:rPr>
          <w:sz w:val="21"/>
        </w:rPr>
        <w:t>financé</w:t>
      </w:r>
      <w:r>
        <w:rPr>
          <w:spacing w:val="-3"/>
          <w:sz w:val="21"/>
        </w:rPr>
        <w:t xml:space="preserve"> </w:t>
      </w:r>
      <w:r>
        <w:rPr>
          <w:sz w:val="21"/>
        </w:rPr>
        <w:t>par</w:t>
      </w:r>
      <w:r>
        <w:rPr>
          <w:spacing w:val="-4"/>
          <w:sz w:val="21"/>
        </w:rPr>
        <w:t xml:space="preserve"> </w:t>
      </w:r>
      <w:r>
        <w:rPr>
          <w:sz w:val="21"/>
        </w:rPr>
        <w:t>la</w:t>
      </w:r>
      <w:r>
        <w:rPr>
          <w:spacing w:val="-6"/>
          <w:sz w:val="21"/>
        </w:rPr>
        <w:t xml:space="preserve"> </w:t>
      </w:r>
      <w:r>
        <w:rPr>
          <w:sz w:val="21"/>
        </w:rPr>
        <w:t>Direction</w:t>
      </w:r>
      <w:r>
        <w:rPr>
          <w:spacing w:val="-3"/>
          <w:sz w:val="21"/>
        </w:rPr>
        <w:t xml:space="preserve"> </w:t>
      </w:r>
      <w:r>
        <w:rPr>
          <w:sz w:val="21"/>
        </w:rPr>
        <w:t>du</w:t>
      </w:r>
      <w:r>
        <w:rPr>
          <w:spacing w:val="-3"/>
          <w:sz w:val="21"/>
        </w:rPr>
        <w:t xml:space="preserve"> </w:t>
      </w:r>
      <w:r>
        <w:rPr>
          <w:sz w:val="21"/>
        </w:rPr>
        <w:t xml:space="preserve">Développement et de la Coopération (DDC) et mis en œuvre par HELVETAS </w:t>
      </w:r>
      <w:proofErr w:type="spellStart"/>
      <w:r>
        <w:rPr>
          <w:sz w:val="21"/>
        </w:rPr>
        <w:t>Swiss</w:t>
      </w:r>
      <w:proofErr w:type="spellEnd"/>
      <w:r>
        <w:rPr>
          <w:sz w:val="21"/>
        </w:rPr>
        <w:t xml:space="preserve"> </w:t>
      </w:r>
      <w:proofErr w:type="spellStart"/>
      <w:r>
        <w:rPr>
          <w:sz w:val="21"/>
        </w:rPr>
        <w:t>Intercooperation</w:t>
      </w:r>
      <w:proofErr w:type="spellEnd"/>
      <w:r>
        <w:rPr>
          <w:sz w:val="21"/>
        </w:rPr>
        <w:t xml:space="preserve"> (ci-après dénommé HELVETAS).</w:t>
      </w:r>
    </w:p>
    <w:p w14:paraId="560DAFDC" w14:textId="77777777" w:rsidR="00C36C69" w:rsidRDefault="00000000" w:rsidP="00747E38">
      <w:pPr>
        <w:pStyle w:val="ListParagraph"/>
        <w:numPr>
          <w:ilvl w:val="0"/>
          <w:numId w:val="17"/>
        </w:numPr>
        <w:tabs>
          <w:tab w:val="left" w:pos="720"/>
        </w:tabs>
        <w:ind w:right="796"/>
        <w:jc w:val="both"/>
        <w:rPr>
          <w:sz w:val="21"/>
        </w:rPr>
      </w:pPr>
      <w:r>
        <w:rPr>
          <w:sz w:val="21"/>
        </w:rPr>
        <w:t>Contractant</w:t>
      </w:r>
      <w:r>
        <w:rPr>
          <w:spacing w:val="-4"/>
          <w:sz w:val="21"/>
        </w:rPr>
        <w:t xml:space="preserve"> </w:t>
      </w:r>
      <w:r>
        <w:rPr>
          <w:sz w:val="21"/>
        </w:rPr>
        <w:t>ou</w:t>
      </w:r>
      <w:r>
        <w:rPr>
          <w:spacing w:val="-3"/>
          <w:sz w:val="21"/>
        </w:rPr>
        <w:t xml:space="preserve"> </w:t>
      </w:r>
      <w:r>
        <w:rPr>
          <w:sz w:val="21"/>
        </w:rPr>
        <w:t>Exécutant</w:t>
      </w:r>
      <w:r>
        <w:rPr>
          <w:spacing w:val="-4"/>
          <w:sz w:val="21"/>
        </w:rPr>
        <w:t xml:space="preserve"> </w:t>
      </w:r>
      <w:r>
        <w:rPr>
          <w:sz w:val="21"/>
        </w:rPr>
        <w:t>ou</w:t>
      </w:r>
      <w:r>
        <w:rPr>
          <w:spacing w:val="-3"/>
          <w:sz w:val="21"/>
        </w:rPr>
        <w:t xml:space="preserve"> </w:t>
      </w:r>
      <w:r>
        <w:rPr>
          <w:sz w:val="21"/>
        </w:rPr>
        <w:t>Entrepreneur</w:t>
      </w:r>
      <w:r>
        <w:rPr>
          <w:spacing w:val="-3"/>
          <w:sz w:val="21"/>
        </w:rPr>
        <w:t xml:space="preserve"> </w:t>
      </w:r>
      <w:r>
        <w:rPr>
          <w:sz w:val="21"/>
        </w:rPr>
        <w:t>:</w:t>
      </w:r>
      <w:r>
        <w:rPr>
          <w:spacing w:val="-4"/>
          <w:sz w:val="21"/>
        </w:rPr>
        <w:t xml:space="preserve"> </w:t>
      </w:r>
      <w:r>
        <w:rPr>
          <w:sz w:val="21"/>
        </w:rPr>
        <w:t>La</w:t>
      </w:r>
      <w:r>
        <w:rPr>
          <w:spacing w:val="-3"/>
          <w:sz w:val="21"/>
        </w:rPr>
        <w:t xml:space="preserve"> </w:t>
      </w:r>
      <w:r>
        <w:rPr>
          <w:sz w:val="21"/>
        </w:rPr>
        <w:t>personne</w:t>
      </w:r>
      <w:r>
        <w:rPr>
          <w:spacing w:val="-2"/>
          <w:sz w:val="21"/>
        </w:rPr>
        <w:t xml:space="preserve"> </w:t>
      </w:r>
      <w:r>
        <w:rPr>
          <w:sz w:val="21"/>
        </w:rPr>
        <w:t>ou</w:t>
      </w:r>
      <w:r>
        <w:rPr>
          <w:spacing w:val="-3"/>
          <w:sz w:val="21"/>
        </w:rPr>
        <w:t xml:space="preserve"> </w:t>
      </w:r>
      <w:r>
        <w:rPr>
          <w:sz w:val="21"/>
        </w:rPr>
        <w:t>entreprise</w:t>
      </w:r>
      <w:r>
        <w:rPr>
          <w:spacing w:val="-3"/>
          <w:sz w:val="21"/>
        </w:rPr>
        <w:t xml:space="preserve"> </w:t>
      </w:r>
      <w:r>
        <w:rPr>
          <w:sz w:val="21"/>
        </w:rPr>
        <w:t>dont</w:t>
      </w:r>
      <w:r>
        <w:rPr>
          <w:spacing w:val="-4"/>
          <w:sz w:val="21"/>
        </w:rPr>
        <w:t xml:space="preserve"> </w:t>
      </w:r>
      <w:r>
        <w:rPr>
          <w:sz w:val="21"/>
        </w:rPr>
        <w:t>les</w:t>
      </w:r>
      <w:r>
        <w:rPr>
          <w:spacing w:val="-3"/>
          <w:sz w:val="21"/>
        </w:rPr>
        <w:t xml:space="preserve"> </w:t>
      </w:r>
      <w:r>
        <w:rPr>
          <w:sz w:val="21"/>
        </w:rPr>
        <w:t>propositions sont acceptées et avec laquelle le Contrat est signé.</w:t>
      </w:r>
    </w:p>
    <w:p w14:paraId="662078EA" w14:textId="3C859862" w:rsidR="00C36C69" w:rsidRDefault="00000000" w:rsidP="00747E38">
      <w:pPr>
        <w:pStyle w:val="ListParagraph"/>
        <w:numPr>
          <w:ilvl w:val="0"/>
          <w:numId w:val="17"/>
        </w:numPr>
        <w:tabs>
          <w:tab w:val="left" w:pos="720"/>
        </w:tabs>
        <w:spacing w:before="122"/>
        <w:ind w:right="665"/>
        <w:jc w:val="both"/>
        <w:rPr>
          <w:sz w:val="21"/>
        </w:rPr>
      </w:pPr>
      <w:r>
        <w:rPr>
          <w:sz w:val="21"/>
        </w:rPr>
        <w:t>Ingénieur</w:t>
      </w:r>
      <w:r>
        <w:rPr>
          <w:spacing w:val="-3"/>
          <w:sz w:val="21"/>
        </w:rPr>
        <w:t xml:space="preserve"> </w:t>
      </w:r>
      <w:r>
        <w:rPr>
          <w:sz w:val="21"/>
        </w:rPr>
        <w:t>:</w:t>
      </w:r>
      <w:r>
        <w:rPr>
          <w:spacing w:val="-3"/>
          <w:sz w:val="21"/>
        </w:rPr>
        <w:t xml:space="preserve"> </w:t>
      </w:r>
      <w:r>
        <w:rPr>
          <w:sz w:val="21"/>
        </w:rPr>
        <w:t>La</w:t>
      </w:r>
      <w:r>
        <w:rPr>
          <w:spacing w:val="-2"/>
          <w:sz w:val="21"/>
        </w:rPr>
        <w:t xml:space="preserve"> </w:t>
      </w:r>
      <w:r>
        <w:rPr>
          <w:sz w:val="21"/>
        </w:rPr>
        <w:t>personne</w:t>
      </w:r>
      <w:r>
        <w:rPr>
          <w:spacing w:val="-2"/>
          <w:sz w:val="21"/>
        </w:rPr>
        <w:t xml:space="preserve"> </w:t>
      </w:r>
      <w:r>
        <w:rPr>
          <w:sz w:val="21"/>
        </w:rPr>
        <w:t>engagée</w:t>
      </w:r>
      <w:r>
        <w:rPr>
          <w:spacing w:val="-2"/>
          <w:sz w:val="21"/>
        </w:rPr>
        <w:t xml:space="preserve"> </w:t>
      </w:r>
      <w:r>
        <w:rPr>
          <w:sz w:val="21"/>
        </w:rPr>
        <w:t>par</w:t>
      </w:r>
      <w:r>
        <w:rPr>
          <w:spacing w:val="-4"/>
          <w:sz w:val="21"/>
        </w:rPr>
        <w:t xml:space="preserve"> </w:t>
      </w:r>
      <w:r>
        <w:rPr>
          <w:sz w:val="21"/>
        </w:rPr>
        <w:t>HELVETAS</w:t>
      </w:r>
      <w:r>
        <w:rPr>
          <w:spacing w:val="-1"/>
          <w:sz w:val="21"/>
        </w:rPr>
        <w:t xml:space="preserve"> </w:t>
      </w:r>
      <w:r>
        <w:rPr>
          <w:sz w:val="21"/>
        </w:rPr>
        <w:t>et/ou</w:t>
      </w:r>
      <w:r>
        <w:rPr>
          <w:spacing w:val="-2"/>
          <w:sz w:val="21"/>
        </w:rPr>
        <w:t xml:space="preserve"> </w:t>
      </w:r>
      <w:r>
        <w:rPr>
          <w:sz w:val="21"/>
        </w:rPr>
        <w:t>La</w:t>
      </w:r>
      <w:r>
        <w:rPr>
          <w:spacing w:val="-2"/>
          <w:sz w:val="21"/>
        </w:rPr>
        <w:t xml:space="preserve"> </w:t>
      </w:r>
      <w:r>
        <w:rPr>
          <w:sz w:val="21"/>
        </w:rPr>
        <w:t>Mairie</w:t>
      </w:r>
      <w:r>
        <w:rPr>
          <w:spacing w:val="-1"/>
          <w:sz w:val="21"/>
        </w:rPr>
        <w:t xml:space="preserve"> </w:t>
      </w:r>
      <w:r>
        <w:rPr>
          <w:sz w:val="21"/>
        </w:rPr>
        <w:t>de</w:t>
      </w:r>
      <w:r>
        <w:rPr>
          <w:spacing w:val="-2"/>
          <w:sz w:val="21"/>
        </w:rPr>
        <w:t xml:space="preserve"> </w:t>
      </w:r>
      <w:r w:rsidR="009E692B">
        <w:rPr>
          <w:sz w:val="21"/>
        </w:rPr>
        <w:t xml:space="preserve">Jacmel </w:t>
      </w:r>
      <w:r>
        <w:rPr>
          <w:sz w:val="21"/>
        </w:rPr>
        <w:t>pour</w:t>
      </w:r>
      <w:r>
        <w:rPr>
          <w:spacing w:val="-2"/>
          <w:sz w:val="21"/>
        </w:rPr>
        <w:t xml:space="preserve"> </w:t>
      </w:r>
      <w:r>
        <w:rPr>
          <w:sz w:val="21"/>
        </w:rPr>
        <w:t>le</w:t>
      </w:r>
      <w:r>
        <w:rPr>
          <w:spacing w:val="-2"/>
          <w:sz w:val="21"/>
        </w:rPr>
        <w:t xml:space="preserve"> </w:t>
      </w:r>
      <w:r>
        <w:rPr>
          <w:sz w:val="21"/>
        </w:rPr>
        <w:t>suivi</w:t>
      </w:r>
      <w:r>
        <w:rPr>
          <w:spacing w:val="-1"/>
          <w:sz w:val="21"/>
        </w:rPr>
        <w:t xml:space="preserve"> </w:t>
      </w:r>
      <w:r>
        <w:rPr>
          <w:sz w:val="21"/>
        </w:rPr>
        <w:t>des Travaux et qui joue en même temps un rôle de supervision.</w:t>
      </w:r>
    </w:p>
    <w:p w14:paraId="06CB9BBA" w14:textId="77777777" w:rsidR="00C36C69" w:rsidRDefault="00000000" w:rsidP="00747E38">
      <w:pPr>
        <w:pStyle w:val="ListParagraph"/>
        <w:numPr>
          <w:ilvl w:val="0"/>
          <w:numId w:val="17"/>
        </w:numPr>
        <w:tabs>
          <w:tab w:val="left" w:pos="720"/>
        </w:tabs>
        <w:spacing w:before="120"/>
        <w:ind w:right="516"/>
        <w:jc w:val="both"/>
        <w:rPr>
          <w:sz w:val="21"/>
        </w:rPr>
      </w:pPr>
      <w:r>
        <w:rPr>
          <w:sz w:val="21"/>
        </w:rPr>
        <w:t>Superviseur : La personne ou entreprise engagée par le Maitre d’Ouvrage pour la supervision générale</w:t>
      </w:r>
      <w:r>
        <w:rPr>
          <w:spacing w:val="-2"/>
          <w:sz w:val="21"/>
        </w:rPr>
        <w:t xml:space="preserve"> </w:t>
      </w:r>
      <w:r>
        <w:rPr>
          <w:sz w:val="21"/>
        </w:rPr>
        <w:t>du</w:t>
      </w:r>
      <w:r>
        <w:rPr>
          <w:spacing w:val="-2"/>
          <w:sz w:val="21"/>
        </w:rPr>
        <w:t xml:space="preserve"> </w:t>
      </w:r>
      <w:r>
        <w:rPr>
          <w:sz w:val="21"/>
        </w:rPr>
        <w:t>chantier,</w:t>
      </w:r>
      <w:r>
        <w:rPr>
          <w:spacing w:val="-3"/>
          <w:sz w:val="21"/>
        </w:rPr>
        <w:t xml:space="preserve"> </w:t>
      </w:r>
      <w:r>
        <w:rPr>
          <w:sz w:val="21"/>
        </w:rPr>
        <w:t>telle</w:t>
      </w:r>
      <w:r>
        <w:rPr>
          <w:spacing w:val="-5"/>
          <w:sz w:val="21"/>
        </w:rPr>
        <w:t xml:space="preserve"> </w:t>
      </w:r>
      <w:r>
        <w:rPr>
          <w:sz w:val="21"/>
        </w:rPr>
        <w:t>qu’établie</w:t>
      </w:r>
      <w:r>
        <w:rPr>
          <w:spacing w:val="-2"/>
          <w:sz w:val="21"/>
        </w:rPr>
        <w:t xml:space="preserve"> </w:t>
      </w:r>
      <w:r>
        <w:rPr>
          <w:sz w:val="21"/>
        </w:rPr>
        <w:t>dans</w:t>
      </w:r>
      <w:r>
        <w:rPr>
          <w:spacing w:val="-2"/>
          <w:sz w:val="21"/>
        </w:rPr>
        <w:t xml:space="preserve"> </w:t>
      </w:r>
      <w:r>
        <w:rPr>
          <w:sz w:val="21"/>
        </w:rPr>
        <w:t>le</w:t>
      </w:r>
      <w:r>
        <w:rPr>
          <w:spacing w:val="-2"/>
          <w:sz w:val="21"/>
        </w:rPr>
        <w:t xml:space="preserve"> </w:t>
      </w:r>
      <w:r>
        <w:rPr>
          <w:sz w:val="21"/>
        </w:rPr>
        <w:t>Contrat</w:t>
      </w:r>
      <w:r>
        <w:rPr>
          <w:spacing w:val="-3"/>
          <w:sz w:val="21"/>
        </w:rPr>
        <w:t xml:space="preserve"> </w:t>
      </w:r>
      <w:r>
        <w:rPr>
          <w:sz w:val="21"/>
        </w:rPr>
        <w:t>et</w:t>
      </w:r>
      <w:r>
        <w:rPr>
          <w:spacing w:val="-3"/>
          <w:sz w:val="21"/>
        </w:rPr>
        <w:t xml:space="preserve"> </w:t>
      </w:r>
      <w:r>
        <w:rPr>
          <w:sz w:val="21"/>
        </w:rPr>
        <w:t>signifiée</w:t>
      </w:r>
      <w:r>
        <w:rPr>
          <w:spacing w:val="-2"/>
          <w:sz w:val="21"/>
        </w:rPr>
        <w:t xml:space="preserve"> </w:t>
      </w:r>
      <w:r>
        <w:rPr>
          <w:sz w:val="21"/>
        </w:rPr>
        <w:t>par</w:t>
      </w:r>
      <w:r>
        <w:rPr>
          <w:spacing w:val="-3"/>
          <w:sz w:val="21"/>
        </w:rPr>
        <w:t xml:space="preserve"> </w:t>
      </w:r>
      <w:r>
        <w:rPr>
          <w:sz w:val="21"/>
        </w:rPr>
        <w:t>écrit</w:t>
      </w:r>
      <w:r>
        <w:rPr>
          <w:spacing w:val="-3"/>
          <w:sz w:val="21"/>
        </w:rPr>
        <w:t xml:space="preserve"> </w:t>
      </w:r>
      <w:r>
        <w:rPr>
          <w:sz w:val="21"/>
        </w:rPr>
        <w:t>au</w:t>
      </w:r>
      <w:r>
        <w:rPr>
          <w:spacing w:val="-4"/>
          <w:sz w:val="21"/>
        </w:rPr>
        <w:t xml:space="preserve"> </w:t>
      </w:r>
      <w:r>
        <w:rPr>
          <w:sz w:val="21"/>
        </w:rPr>
        <w:t>Contractant,</w:t>
      </w:r>
      <w:r>
        <w:rPr>
          <w:spacing w:val="-3"/>
          <w:sz w:val="21"/>
        </w:rPr>
        <w:t xml:space="preserve"> </w:t>
      </w:r>
      <w:r>
        <w:rPr>
          <w:sz w:val="21"/>
        </w:rPr>
        <w:t>le</w:t>
      </w:r>
      <w:r>
        <w:rPr>
          <w:spacing w:val="-2"/>
          <w:sz w:val="21"/>
        </w:rPr>
        <w:t xml:space="preserve"> </w:t>
      </w:r>
      <w:r>
        <w:rPr>
          <w:sz w:val="21"/>
        </w:rPr>
        <w:t xml:space="preserve">cas </w:t>
      </w:r>
      <w:r>
        <w:rPr>
          <w:spacing w:val="-2"/>
          <w:sz w:val="21"/>
        </w:rPr>
        <w:t>échéant.</w:t>
      </w:r>
    </w:p>
    <w:p w14:paraId="4C21E591" w14:textId="77777777" w:rsidR="00C36C69" w:rsidRDefault="00000000" w:rsidP="00747E38">
      <w:pPr>
        <w:pStyle w:val="ListParagraph"/>
        <w:numPr>
          <w:ilvl w:val="0"/>
          <w:numId w:val="17"/>
        </w:numPr>
        <w:tabs>
          <w:tab w:val="left" w:pos="720"/>
        </w:tabs>
        <w:spacing w:before="120"/>
        <w:ind w:right="749"/>
        <w:jc w:val="both"/>
        <w:rPr>
          <w:sz w:val="21"/>
        </w:rPr>
      </w:pPr>
      <w:r>
        <w:rPr>
          <w:sz w:val="21"/>
        </w:rPr>
        <w:t>Contrat : L’accord écrit entre l’Employeur et le Contractant pour les travaux définis dans le Cahier</w:t>
      </w:r>
      <w:r>
        <w:rPr>
          <w:spacing w:val="-4"/>
          <w:sz w:val="21"/>
        </w:rPr>
        <w:t xml:space="preserve"> </w:t>
      </w:r>
      <w:r>
        <w:rPr>
          <w:sz w:val="21"/>
        </w:rPr>
        <w:t>des</w:t>
      </w:r>
      <w:r>
        <w:rPr>
          <w:spacing w:val="-2"/>
          <w:sz w:val="21"/>
        </w:rPr>
        <w:t xml:space="preserve"> </w:t>
      </w:r>
      <w:r>
        <w:rPr>
          <w:sz w:val="21"/>
        </w:rPr>
        <w:t>Prescriptions</w:t>
      </w:r>
      <w:r>
        <w:rPr>
          <w:spacing w:val="-3"/>
          <w:sz w:val="21"/>
        </w:rPr>
        <w:t xml:space="preserve"> </w:t>
      </w:r>
      <w:r>
        <w:rPr>
          <w:sz w:val="21"/>
        </w:rPr>
        <w:t>techniques</w:t>
      </w:r>
      <w:r>
        <w:rPr>
          <w:spacing w:val="-3"/>
          <w:sz w:val="21"/>
        </w:rPr>
        <w:t xml:space="preserve"> </w:t>
      </w:r>
      <w:r>
        <w:rPr>
          <w:sz w:val="21"/>
        </w:rPr>
        <w:t>particulières</w:t>
      </w:r>
      <w:r>
        <w:rPr>
          <w:spacing w:val="-2"/>
          <w:sz w:val="21"/>
        </w:rPr>
        <w:t xml:space="preserve"> </w:t>
      </w:r>
      <w:r>
        <w:rPr>
          <w:sz w:val="21"/>
        </w:rPr>
        <w:t>et</w:t>
      </w:r>
      <w:r>
        <w:rPr>
          <w:spacing w:val="-4"/>
          <w:sz w:val="21"/>
        </w:rPr>
        <w:t xml:space="preserve"> </w:t>
      </w:r>
      <w:r>
        <w:rPr>
          <w:sz w:val="21"/>
        </w:rPr>
        <w:t>tous</w:t>
      </w:r>
      <w:r>
        <w:rPr>
          <w:spacing w:val="-3"/>
          <w:sz w:val="21"/>
        </w:rPr>
        <w:t xml:space="preserve"> </w:t>
      </w:r>
      <w:r>
        <w:rPr>
          <w:sz w:val="21"/>
        </w:rPr>
        <w:t>les</w:t>
      </w:r>
      <w:r>
        <w:rPr>
          <w:spacing w:val="-3"/>
          <w:sz w:val="21"/>
        </w:rPr>
        <w:t xml:space="preserve"> </w:t>
      </w:r>
      <w:r>
        <w:rPr>
          <w:sz w:val="21"/>
        </w:rPr>
        <w:t>documents</w:t>
      </w:r>
      <w:r>
        <w:rPr>
          <w:spacing w:val="-3"/>
          <w:sz w:val="21"/>
        </w:rPr>
        <w:t xml:space="preserve"> </w:t>
      </w:r>
      <w:r>
        <w:rPr>
          <w:sz w:val="21"/>
        </w:rPr>
        <w:t>annexés</w:t>
      </w:r>
      <w:r>
        <w:rPr>
          <w:spacing w:val="-3"/>
          <w:sz w:val="21"/>
        </w:rPr>
        <w:t xml:space="preserve"> </w:t>
      </w:r>
      <w:r>
        <w:rPr>
          <w:sz w:val="21"/>
        </w:rPr>
        <w:t>qui</w:t>
      </w:r>
      <w:r>
        <w:rPr>
          <w:spacing w:val="-4"/>
          <w:sz w:val="21"/>
        </w:rPr>
        <w:t xml:space="preserve"> </w:t>
      </w:r>
      <w:r>
        <w:rPr>
          <w:sz w:val="21"/>
        </w:rPr>
        <w:t>devront constituer une partie intégrale du présent Contrat.</w:t>
      </w:r>
    </w:p>
    <w:p w14:paraId="4B70D1F4" w14:textId="77777777" w:rsidR="00C36C69" w:rsidRDefault="00000000" w:rsidP="00747E38">
      <w:pPr>
        <w:pStyle w:val="ListParagraph"/>
        <w:numPr>
          <w:ilvl w:val="0"/>
          <w:numId w:val="17"/>
        </w:numPr>
        <w:tabs>
          <w:tab w:val="left" w:pos="720"/>
        </w:tabs>
        <w:spacing w:before="121"/>
        <w:ind w:right="902"/>
        <w:jc w:val="both"/>
        <w:rPr>
          <w:sz w:val="21"/>
        </w:rPr>
      </w:pPr>
      <w:r>
        <w:rPr>
          <w:sz w:val="21"/>
        </w:rPr>
        <w:t>Travaux</w:t>
      </w:r>
      <w:r>
        <w:rPr>
          <w:spacing w:val="-3"/>
          <w:sz w:val="21"/>
        </w:rPr>
        <w:t xml:space="preserve"> </w:t>
      </w:r>
      <w:r>
        <w:rPr>
          <w:sz w:val="21"/>
        </w:rPr>
        <w:t>Permanents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Travaux</w:t>
      </w:r>
      <w:r>
        <w:rPr>
          <w:spacing w:val="-3"/>
          <w:sz w:val="21"/>
        </w:rPr>
        <w:t xml:space="preserve"> </w:t>
      </w:r>
      <w:r>
        <w:rPr>
          <w:sz w:val="21"/>
        </w:rPr>
        <w:t>qui</w:t>
      </w:r>
      <w:r>
        <w:rPr>
          <w:spacing w:val="-2"/>
          <w:sz w:val="21"/>
        </w:rPr>
        <w:t xml:space="preserve"> </w:t>
      </w:r>
      <w:r>
        <w:rPr>
          <w:sz w:val="21"/>
        </w:rPr>
        <w:t>doivent</w:t>
      </w:r>
      <w:r>
        <w:rPr>
          <w:spacing w:val="-4"/>
          <w:sz w:val="21"/>
        </w:rPr>
        <w:t xml:space="preserve"> </w:t>
      </w:r>
      <w:r>
        <w:rPr>
          <w:sz w:val="21"/>
        </w:rPr>
        <w:t>être</w:t>
      </w:r>
      <w:r>
        <w:rPr>
          <w:spacing w:val="-3"/>
          <w:sz w:val="21"/>
        </w:rPr>
        <w:t xml:space="preserve"> </w:t>
      </w:r>
      <w:r>
        <w:rPr>
          <w:sz w:val="21"/>
        </w:rPr>
        <w:t>effectués</w:t>
      </w:r>
      <w:r>
        <w:rPr>
          <w:spacing w:val="-3"/>
          <w:sz w:val="21"/>
        </w:rPr>
        <w:t xml:space="preserve"> </w:t>
      </w:r>
      <w:r>
        <w:rPr>
          <w:sz w:val="21"/>
        </w:rPr>
        <w:t>et</w:t>
      </w:r>
      <w:r>
        <w:rPr>
          <w:spacing w:val="-4"/>
          <w:sz w:val="21"/>
        </w:rPr>
        <w:t xml:space="preserve"> </w:t>
      </w:r>
      <w:r>
        <w:rPr>
          <w:sz w:val="21"/>
        </w:rPr>
        <w:t>achevés</w:t>
      </w:r>
      <w:r>
        <w:rPr>
          <w:spacing w:val="-3"/>
          <w:sz w:val="21"/>
        </w:rPr>
        <w:t xml:space="preserve"> </w:t>
      </w:r>
      <w:r>
        <w:rPr>
          <w:sz w:val="21"/>
        </w:rPr>
        <w:t>conformément</w:t>
      </w:r>
      <w:r>
        <w:rPr>
          <w:spacing w:val="-4"/>
          <w:sz w:val="21"/>
        </w:rPr>
        <w:t xml:space="preserve"> </w:t>
      </w:r>
      <w:r>
        <w:rPr>
          <w:sz w:val="21"/>
        </w:rPr>
        <w:t>au présent Contrat.</w:t>
      </w:r>
    </w:p>
    <w:p w14:paraId="42335528" w14:textId="77777777" w:rsidR="00C36C69" w:rsidRDefault="00000000" w:rsidP="00747E38">
      <w:pPr>
        <w:pStyle w:val="ListParagraph"/>
        <w:numPr>
          <w:ilvl w:val="0"/>
          <w:numId w:val="17"/>
        </w:numPr>
        <w:tabs>
          <w:tab w:val="left" w:pos="720"/>
        </w:tabs>
        <w:spacing w:before="119"/>
        <w:ind w:right="422"/>
        <w:jc w:val="both"/>
        <w:rPr>
          <w:sz w:val="21"/>
        </w:rPr>
      </w:pPr>
      <w:r>
        <w:rPr>
          <w:sz w:val="21"/>
        </w:rPr>
        <w:t>Travaux</w:t>
      </w:r>
      <w:r>
        <w:rPr>
          <w:spacing w:val="-3"/>
          <w:sz w:val="21"/>
        </w:rPr>
        <w:t xml:space="preserve"> </w:t>
      </w:r>
      <w:r>
        <w:rPr>
          <w:sz w:val="21"/>
        </w:rPr>
        <w:t>Temporaires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Travaux</w:t>
      </w:r>
      <w:r>
        <w:rPr>
          <w:spacing w:val="-3"/>
          <w:sz w:val="21"/>
        </w:rPr>
        <w:t xml:space="preserve"> </w:t>
      </w:r>
      <w:r>
        <w:rPr>
          <w:sz w:val="21"/>
        </w:rPr>
        <w:t>qui</w:t>
      </w:r>
      <w:r>
        <w:rPr>
          <w:spacing w:val="-2"/>
          <w:sz w:val="21"/>
        </w:rPr>
        <w:t xml:space="preserve"> </w:t>
      </w:r>
      <w:r>
        <w:rPr>
          <w:sz w:val="21"/>
        </w:rPr>
        <w:t>doivent</w:t>
      </w:r>
      <w:r>
        <w:rPr>
          <w:spacing w:val="-4"/>
          <w:sz w:val="21"/>
        </w:rPr>
        <w:t xml:space="preserve"> </w:t>
      </w:r>
      <w:r>
        <w:rPr>
          <w:sz w:val="21"/>
        </w:rPr>
        <w:t>être</w:t>
      </w:r>
      <w:r>
        <w:rPr>
          <w:spacing w:val="-3"/>
          <w:sz w:val="21"/>
        </w:rPr>
        <w:t xml:space="preserve"> </w:t>
      </w:r>
      <w:r>
        <w:rPr>
          <w:sz w:val="21"/>
        </w:rPr>
        <w:t>effectués</w:t>
      </w:r>
      <w:r>
        <w:rPr>
          <w:spacing w:val="-3"/>
          <w:sz w:val="21"/>
        </w:rPr>
        <w:t xml:space="preserve"> </w:t>
      </w:r>
      <w:r>
        <w:rPr>
          <w:sz w:val="21"/>
        </w:rPr>
        <w:t>de</w:t>
      </w:r>
      <w:r>
        <w:rPr>
          <w:spacing w:val="-3"/>
          <w:sz w:val="21"/>
        </w:rPr>
        <w:t xml:space="preserve"> </w:t>
      </w:r>
      <w:r>
        <w:rPr>
          <w:sz w:val="21"/>
        </w:rPr>
        <w:t>façon</w:t>
      </w:r>
      <w:r>
        <w:rPr>
          <w:spacing w:val="-3"/>
          <w:sz w:val="21"/>
        </w:rPr>
        <w:t xml:space="preserve"> </w:t>
      </w:r>
      <w:r>
        <w:rPr>
          <w:sz w:val="21"/>
        </w:rPr>
        <w:t>temporaire</w:t>
      </w:r>
      <w:r>
        <w:rPr>
          <w:spacing w:val="-3"/>
          <w:sz w:val="21"/>
        </w:rPr>
        <w:t xml:space="preserve"> </w:t>
      </w:r>
      <w:r>
        <w:rPr>
          <w:sz w:val="21"/>
        </w:rPr>
        <w:t>et</w:t>
      </w:r>
      <w:r>
        <w:rPr>
          <w:spacing w:val="-3"/>
          <w:sz w:val="21"/>
        </w:rPr>
        <w:t xml:space="preserve"> </w:t>
      </w:r>
      <w:r>
        <w:rPr>
          <w:sz w:val="21"/>
        </w:rPr>
        <w:t>qui</w:t>
      </w:r>
      <w:r>
        <w:rPr>
          <w:spacing w:val="-2"/>
          <w:sz w:val="21"/>
        </w:rPr>
        <w:t xml:space="preserve"> </w:t>
      </w:r>
      <w:r>
        <w:rPr>
          <w:sz w:val="21"/>
        </w:rPr>
        <w:t>ne</w:t>
      </w:r>
      <w:r>
        <w:rPr>
          <w:spacing w:val="-3"/>
          <w:sz w:val="21"/>
        </w:rPr>
        <w:t xml:space="preserve"> </w:t>
      </w:r>
      <w:r>
        <w:rPr>
          <w:sz w:val="21"/>
        </w:rPr>
        <w:t>font pas partie du présent contrat.</w:t>
      </w:r>
    </w:p>
    <w:p w14:paraId="4656BF5D" w14:textId="77777777" w:rsidR="00C36C69" w:rsidRDefault="00000000" w:rsidP="00747E38">
      <w:pPr>
        <w:pStyle w:val="ListParagraph"/>
        <w:numPr>
          <w:ilvl w:val="0"/>
          <w:numId w:val="17"/>
        </w:numPr>
        <w:tabs>
          <w:tab w:val="left" w:pos="720"/>
        </w:tabs>
        <w:spacing w:before="120"/>
        <w:ind w:right="990"/>
        <w:jc w:val="both"/>
        <w:rPr>
          <w:sz w:val="21"/>
        </w:rPr>
      </w:pPr>
      <w:r>
        <w:rPr>
          <w:sz w:val="21"/>
        </w:rPr>
        <w:t>Plans</w:t>
      </w:r>
      <w:r>
        <w:rPr>
          <w:spacing w:val="-3"/>
          <w:sz w:val="21"/>
        </w:rPr>
        <w:t xml:space="preserve"> </w:t>
      </w:r>
      <w:r>
        <w:rPr>
          <w:sz w:val="21"/>
        </w:rPr>
        <w:t>et</w:t>
      </w:r>
      <w:r>
        <w:rPr>
          <w:spacing w:val="-4"/>
          <w:sz w:val="21"/>
        </w:rPr>
        <w:t xml:space="preserve"> </w:t>
      </w:r>
      <w:r>
        <w:rPr>
          <w:sz w:val="21"/>
        </w:rPr>
        <w:t>Spécifications</w:t>
      </w:r>
      <w:r>
        <w:rPr>
          <w:spacing w:val="-3"/>
          <w:sz w:val="21"/>
        </w:rPr>
        <w:t xml:space="preserve"> </w:t>
      </w:r>
      <w:r>
        <w:rPr>
          <w:sz w:val="21"/>
        </w:rPr>
        <w:t>:</w:t>
      </w:r>
      <w:r>
        <w:rPr>
          <w:spacing w:val="-4"/>
          <w:sz w:val="21"/>
        </w:rPr>
        <w:t xml:space="preserve"> </w:t>
      </w:r>
      <w:r>
        <w:rPr>
          <w:sz w:val="21"/>
        </w:rPr>
        <w:t>Les</w:t>
      </w:r>
      <w:r>
        <w:rPr>
          <w:spacing w:val="-3"/>
          <w:sz w:val="21"/>
        </w:rPr>
        <w:t xml:space="preserve"> </w:t>
      </w:r>
      <w:r>
        <w:rPr>
          <w:sz w:val="21"/>
        </w:rPr>
        <w:t>Plans</w:t>
      </w:r>
      <w:r>
        <w:rPr>
          <w:spacing w:val="-3"/>
          <w:sz w:val="21"/>
        </w:rPr>
        <w:t xml:space="preserve"> </w:t>
      </w:r>
      <w:r>
        <w:rPr>
          <w:sz w:val="21"/>
        </w:rPr>
        <w:t>et</w:t>
      </w:r>
      <w:r>
        <w:rPr>
          <w:spacing w:val="-4"/>
          <w:sz w:val="21"/>
        </w:rPr>
        <w:t xml:space="preserve"> </w:t>
      </w:r>
      <w:r>
        <w:rPr>
          <w:sz w:val="21"/>
        </w:rPr>
        <w:t>les</w:t>
      </w:r>
      <w:r>
        <w:rPr>
          <w:spacing w:val="-3"/>
          <w:sz w:val="21"/>
        </w:rPr>
        <w:t xml:space="preserve"> </w:t>
      </w:r>
      <w:r>
        <w:rPr>
          <w:sz w:val="21"/>
        </w:rPr>
        <w:t>Spécifications</w:t>
      </w:r>
      <w:r>
        <w:rPr>
          <w:spacing w:val="-3"/>
          <w:sz w:val="21"/>
        </w:rPr>
        <w:t xml:space="preserve"> </w:t>
      </w:r>
      <w:r>
        <w:rPr>
          <w:sz w:val="21"/>
        </w:rPr>
        <w:t>indiqués</w:t>
      </w:r>
      <w:r>
        <w:rPr>
          <w:spacing w:val="-3"/>
          <w:sz w:val="21"/>
        </w:rPr>
        <w:t xml:space="preserve"> </w:t>
      </w:r>
      <w:r>
        <w:rPr>
          <w:sz w:val="21"/>
        </w:rPr>
        <w:t>dans</w:t>
      </w:r>
      <w:r>
        <w:rPr>
          <w:spacing w:val="-3"/>
          <w:sz w:val="21"/>
        </w:rPr>
        <w:t xml:space="preserve"> </w:t>
      </w:r>
      <w:r>
        <w:rPr>
          <w:sz w:val="21"/>
        </w:rPr>
        <w:t>le</w:t>
      </w:r>
      <w:r>
        <w:rPr>
          <w:spacing w:val="-3"/>
          <w:sz w:val="21"/>
        </w:rPr>
        <w:t xml:space="preserve"> </w:t>
      </w:r>
      <w:r>
        <w:rPr>
          <w:sz w:val="21"/>
        </w:rPr>
        <w:t>présent</w:t>
      </w:r>
      <w:r>
        <w:rPr>
          <w:spacing w:val="-4"/>
          <w:sz w:val="21"/>
        </w:rPr>
        <w:t xml:space="preserve"> </w:t>
      </w:r>
      <w:r>
        <w:rPr>
          <w:sz w:val="21"/>
        </w:rPr>
        <w:t>Contrat</w:t>
      </w:r>
      <w:r>
        <w:rPr>
          <w:spacing w:val="-4"/>
          <w:sz w:val="21"/>
        </w:rPr>
        <w:t xml:space="preserve"> </w:t>
      </w:r>
      <w:r>
        <w:rPr>
          <w:sz w:val="21"/>
        </w:rPr>
        <w:t>y compris les modifications ou compléments apportés par l’Ingénieur ou présentés par le</w:t>
      </w:r>
    </w:p>
    <w:p w14:paraId="08F838D7" w14:textId="77777777" w:rsidR="00C36C69" w:rsidRDefault="00000000" w:rsidP="00747E38">
      <w:pPr>
        <w:pStyle w:val="BodyText"/>
        <w:ind w:left="720" w:right="378"/>
        <w:jc w:val="both"/>
      </w:pPr>
      <w:r>
        <w:t>Contractant</w:t>
      </w:r>
      <w:r>
        <w:rPr>
          <w:spacing w:val="-3"/>
        </w:rPr>
        <w:t xml:space="preserve"> </w:t>
      </w:r>
      <w:r>
        <w:t>et</w:t>
      </w:r>
      <w:r>
        <w:rPr>
          <w:spacing w:val="-3"/>
        </w:rPr>
        <w:t xml:space="preserve"> </w:t>
      </w:r>
      <w:r>
        <w:t>approuvés</w:t>
      </w:r>
      <w:r>
        <w:rPr>
          <w:spacing w:val="-4"/>
        </w:rPr>
        <w:t xml:space="preserve"> </w:t>
      </w:r>
      <w:r>
        <w:t>par</w:t>
      </w:r>
      <w:r>
        <w:rPr>
          <w:spacing w:val="-3"/>
        </w:rPr>
        <w:t xml:space="preserve"> </w:t>
      </w:r>
      <w:r>
        <w:t>écrit</w:t>
      </w:r>
      <w:r>
        <w:rPr>
          <w:spacing w:val="-3"/>
        </w:rPr>
        <w:t xml:space="preserve"> </w:t>
      </w:r>
      <w:r>
        <w:t>par</w:t>
      </w:r>
      <w:r>
        <w:rPr>
          <w:spacing w:val="-3"/>
        </w:rPr>
        <w:t xml:space="preserve"> </w:t>
      </w:r>
      <w:r>
        <w:t>l’Ingénieur</w:t>
      </w:r>
      <w:r>
        <w:rPr>
          <w:spacing w:val="-3"/>
        </w:rPr>
        <w:t xml:space="preserve"> </w:t>
      </w:r>
      <w:r>
        <w:t>conformément</w:t>
      </w:r>
      <w:r>
        <w:rPr>
          <w:spacing w:val="-3"/>
        </w:rPr>
        <w:t xml:space="preserve"> </w:t>
      </w:r>
      <w:r>
        <w:t>aux</w:t>
      </w:r>
      <w:r>
        <w:rPr>
          <w:spacing w:val="-2"/>
        </w:rPr>
        <w:t xml:space="preserve"> </w:t>
      </w:r>
      <w:r>
        <w:t>termes</w:t>
      </w:r>
      <w:r>
        <w:rPr>
          <w:spacing w:val="-2"/>
        </w:rPr>
        <w:t xml:space="preserve"> </w:t>
      </w:r>
      <w:r>
        <w:t>et</w:t>
      </w:r>
      <w:r>
        <w:rPr>
          <w:spacing w:val="-5"/>
        </w:rPr>
        <w:t xml:space="preserve"> </w:t>
      </w:r>
      <w:r>
        <w:t>conditions</w:t>
      </w:r>
      <w:r>
        <w:rPr>
          <w:spacing w:val="-2"/>
        </w:rPr>
        <w:t xml:space="preserve"> </w:t>
      </w:r>
      <w:r>
        <w:t>du présent Contrat.</w:t>
      </w:r>
    </w:p>
    <w:p w14:paraId="35A952B8" w14:textId="77777777" w:rsidR="00C36C69" w:rsidRDefault="00000000" w:rsidP="00747E38">
      <w:pPr>
        <w:pStyle w:val="ListParagraph"/>
        <w:numPr>
          <w:ilvl w:val="0"/>
          <w:numId w:val="17"/>
        </w:numPr>
        <w:tabs>
          <w:tab w:val="left" w:pos="720"/>
        </w:tabs>
        <w:ind w:right="809"/>
        <w:jc w:val="both"/>
        <w:rPr>
          <w:sz w:val="21"/>
        </w:rPr>
      </w:pPr>
      <w:r>
        <w:rPr>
          <w:sz w:val="21"/>
        </w:rPr>
        <w:t>Devis</w:t>
      </w:r>
      <w:r>
        <w:rPr>
          <w:spacing w:val="-2"/>
          <w:sz w:val="21"/>
        </w:rPr>
        <w:t xml:space="preserve"> </w:t>
      </w:r>
      <w:r>
        <w:rPr>
          <w:sz w:val="21"/>
        </w:rPr>
        <w:t>:</w:t>
      </w:r>
      <w:r>
        <w:rPr>
          <w:spacing w:val="-3"/>
          <w:sz w:val="21"/>
        </w:rPr>
        <w:t xml:space="preserve"> </w:t>
      </w:r>
      <w:r>
        <w:rPr>
          <w:sz w:val="21"/>
        </w:rPr>
        <w:t>Le</w:t>
      </w:r>
      <w:r>
        <w:rPr>
          <w:spacing w:val="-2"/>
          <w:sz w:val="21"/>
        </w:rPr>
        <w:t xml:space="preserve"> </w:t>
      </w:r>
      <w:r>
        <w:rPr>
          <w:sz w:val="21"/>
        </w:rPr>
        <w:t>document</w:t>
      </w:r>
      <w:r>
        <w:rPr>
          <w:spacing w:val="-3"/>
          <w:sz w:val="21"/>
        </w:rPr>
        <w:t xml:space="preserve"> </w:t>
      </w:r>
      <w:r>
        <w:rPr>
          <w:sz w:val="21"/>
        </w:rPr>
        <w:t>dans</w:t>
      </w:r>
      <w:r>
        <w:rPr>
          <w:spacing w:val="-4"/>
          <w:sz w:val="21"/>
        </w:rPr>
        <w:t xml:space="preserve"> </w:t>
      </w:r>
      <w:r>
        <w:rPr>
          <w:sz w:val="21"/>
        </w:rPr>
        <w:t>lequel</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indique</w:t>
      </w:r>
      <w:r>
        <w:rPr>
          <w:spacing w:val="-1"/>
          <w:sz w:val="21"/>
        </w:rPr>
        <w:t xml:space="preserve"> </w:t>
      </w:r>
      <w:r>
        <w:rPr>
          <w:sz w:val="21"/>
        </w:rPr>
        <w:t>le</w:t>
      </w:r>
      <w:r>
        <w:rPr>
          <w:spacing w:val="-2"/>
          <w:sz w:val="21"/>
        </w:rPr>
        <w:t xml:space="preserve"> </w:t>
      </w:r>
      <w:r>
        <w:rPr>
          <w:sz w:val="21"/>
        </w:rPr>
        <w:t>coût</w:t>
      </w:r>
      <w:r>
        <w:rPr>
          <w:spacing w:val="-3"/>
          <w:sz w:val="21"/>
        </w:rPr>
        <w:t xml:space="preserve"> </w:t>
      </w:r>
      <w:r>
        <w:rPr>
          <w:sz w:val="21"/>
        </w:rPr>
        <w:t>des</w:t>
      </w:r>
      <w:r>
        <w:rPr>
          <w:spacing w:val="-3"/>
          <w:sz w:val="21"/>
        </w:rPr>
        <w:t xml:space="preserve"> </w:t>
      </w:r>
      <w:r>
        <w:rPr>
          <w:sz w:val="21"/>
        </w:rPr>
        <w:t>Travaux</w:t>
      </w:r>
      <w:r>
        <w:rPr>
          <w:spacing w:val="-2"/>
          <w:sz w:val="21"/>
        </w:rPr>
        <w:t xml:space="preserve"> </w:t>
      </w:r>
      <w:r>
        <w:rPr>
          <w:sz w:val="21"/>
        </w:rPr>
        <w:t>à</w:t>
      </w:r>
      <w:r>
        <w:rPr>
          <w:spacing w:val="-5"/>
          <w:sz w:val="21"/>
        </w:rPr>
        <w:t xml:space="preserve"> </w:t>
      </w:r>
      <w:r>
        <w:rPr>
          <w:sz w:val="21"/>
        </w:rPr>
        <w:t>effectuer</w:t>
      </w:r>
      <w:r>
        <w:rPr>
          <w:spacing w:val="-3"/>
          <w:sz w:val="21"/>
        </w:rPr>
        <w:t xml:space="preserve"> </w:t>
      </w:r>
      <w:r>
        <w:rPr>
          <w:sz w:val="21"/>
        </w:rPr>
        <w:t>et</w:t>
      </w:r>
      <w:r>
        <w:rPr>
          <w:spacing w:val="-3"/>
          <w:sz w:val="21"/>
        </w:rPr>
        <w:t xml:space="preserve"> </w:t>
      </w:r>
      <w:r>
        <w:rPr>
          <w:sz w:val="21"/>
        </w:rPr>
        <w:t>le montant final applicable à chacun d’eux.</w:t>
      </w:r>
    </w:p>
    <w:p w14:paraId="3BD722AD" w14:textId="77777777" w:rsidR="00C36C69" w:rsidRDefault="00000000" w:rsidP="00747E38">
      <w:pPr>
        <w:pStyle w:val="ListParagraph"/>
        <w:numPr>
          <w:ilvl w:val="0"/>
          <w:numId w:val="17"/>
        </w:numPr>
        <w:tabs>
          <w:tab w:val="left" w:pos="720"/>
        </w:tabs>
        <w:spacing w:before="123"/>
        <w:ind w:right="1102"/>
        <w:jc w:val="both"/>
        <w:rPr>
          <w:sz w:val="21"/>
        </w:rPr>
      </w:pPr>
      <w:r>
        <w:rPr>
          <w:sz w:val="21"/>
        </w:rPr>
        <w:t>Chantier</w:t>
      </w:r>
      <w:r>
        <w:rPr>
          <w:spacing w:val="-3"/>
          <w:sz w:val="21"/>
        </w:rPr>
        <w:t xml:space="preserve"> </w:t>
      </w:r>
      <w:r>
        <w:rPr>
          <w:sz w:val="21"/>
        </w:rPr>
        <w:t>:</w:t>
      </w:r>
      <w:r>
        <w:rPr>
          <w:spacing w:val="-3"/>
          <w:sz w:val="21"/>
        </w:rPr>
        <w:t xml:space="preserve"> </w:t>
      </w:r>
      <w:r>
        <w:rPr>
          <w:sz w:val="21"/>
        </w:rPr>
        <w:t>Le</w:t>
      </w:r>
      <w:r>
        <w:rPr>
          <w:spacing w:val="-2"/>
          <w:sz w:val="21"/>
        </w:rPr>
        <w:t xml:space="preserve"> </w:t>
      </w:r>
      <w:r>
        <w:rPr>
          <w:sz w:val="21"/>
        </w:rPr>
        <w:t>site</w:t>
      </w:r>
      <w:r>
        <w:rPr>
          <w:spacing w:val="-5"/>
          <w:sz w:val="21"/>
        </w:rPr>
        <w:t xml:space="preserve"> </w:t>
      </w:r>
      <w:r>
        <w:rPr>
          <w:sz w:val="21"/>
        </w:rPr>
        <w:t>ou</w:t>
      </w:r>
      <w:r>
        <w:rPr>
          <w:spacing w:val="-2"/>
          <w:sz w:val="21"/>
        </w:rPr>
        <w:t xml:space="preserve"> </w:t>
      </w:r>
      <w:r>
        <w:rPr>
          <w:sz w:val="21"/>
        </w:rPr>
        <w:t>tout</w:t>
      </w:r>
      <w:r>
        <w:rPr>
          <w:spacing w:val="-3"/>
          <w:sz w:val="21"/>
        </w:rPr>
        <w:t xml:space="preserve"> </w:t>
      </w:r>
      <w:r>
        <w:rPr>
          <w:sz w:val="21"/>
        </w:rPr>
        <w:t>autre</w:t>
      </w:r>
      <w:r>
        <w:rPr>
          <w:spacing w:val="-2"/>
          <w:sz w:val="21"/>
        </w:rPr>
        <w:t xml:space="preserve"> </w:t>
      </w:r>
      <w:r>
        <w:rPr>
          <w:sz w:val="21"/>
        </w:rPr>
        <w:t>endroit</w:t>
      </w:r>
      <w:r>
        <w:rPr>
          <w:spacing w:val="-3"/>
          <w:sz w:val="21"/>
        </w:rPr>
        <w:t xml:space="preserve"> </w:t>
      </w:r>
      <w:r>
        <w:rPr>
          <w:sz w:val="21"/>
        </w:rPr>
        <w:t>sur</w:t>
      </w:r>
      <w:r>
        <w:rPr>
          <w:spacing w:val="-3"/>
          <w:sz w:val="21"/>
        </w:rPr>
        <w:t xml:space="preserve"> </w:t>
      </w:r>
      <w:r>
        <w:rPr>
          <w:sz w:val="21"/>
        </w:rPr>
        <w:t>lequel</w:t>
      </w:r>
      <w:r>
        <w:rPr>
          <w:spacing w:val="-1"/>
          <w:sz w:val="21"/>
        </w:rPr>
        <w:t xml:space="preserve"> </w:t>
      </w:r>
      <w:r>
        <w:rPr>
          <w:sz w:val="21"/>
        </w:rPr>
        <w:t>s’effectuent</w:t>
      </w:r>
      <w:r>
        <w:rPr>
          <w:spacing w:val="-3"/>
          <w:sz w:val="21"/>
        </w:rPr>
        <w:t xml:space="preserve"> </w:t>
      </w:r>
      <w:r>
        <w:rPr>
          <w:sz w:val="21"/>
        </w:rPr>
        <w:t>les</w:t>
      </w:r>
      <w:r>
        <w:rPr>
          <w:spacing w:val="-5"/>
          <w:sz w:val="21"/>
        </w:rPr>
        <w:t xml:space="preserve"> </w:t>
      </w:r>
      <w:r>
        <w:rPr>
          <w:sz w:val="21"/>
        </w:rPr>
        <w:t>Travaux</w:t>
      </w:r>
      <w:r>
        <w:rPr>
          <w:spacing w:val="-2"/>
          <w:sz w:val="21"/>
        </w:rPr>
        <w:t xml:space="preserve"> </w:t>
      </w:r>
      <w:r>
        <w:rPr>
          <w:sz w:val="21"/>
        </w:rPr>
        <w:t>Permanents</w:t>
      </w:r>
      <w:r>
        <w:rPr>
          <w:spacing w:val="-3"/>
          <w:sz w:val="21"/>
        </w:rPr>
        <w:t xml:space="preserve"> </w:t>
      </w:r>
      <w:r>
        <w:rPr>
          <w:sz w:val="21"/>
        </w:rPr>
        <w:t xml:space="preserve">ou </w:t>
      </w:r>
      <w:r>
        <w:rPr>
          <w:spacing w:val="-2"/>
          <w:sz w:val="21"/>
        </w:rPr>
        <w:t>Temporaires.</w:t>
      </w:r>
    </w:p>
    <w:p w14:paraId="475A2BC7" w14:textId="77777777" w:rsidR="00C36C69" w:rsidRDefault="00C36C69" w:rsidP="00747E38">
      <w:pPr>
        <w:pStyle w:val="BodyText"/>
        <w:ind w:left="0"/>
        <w:jc w:val="both"/>
        <w:rPr>
          <w:sz w:val="16"/>
        </w:rPr>
      </w:pPr>
    </w:p>
    <w:p w14:paraId="694E3E78" w14:textId="77777777" w:rsidR="00C36C69" w:rsidRDefault="00C36C69" w:rsidP="00747E38">
      <w:pPr>
        <w:pStyle w:val="BodyText"/>
        <w:ind w:left="0"/>
        <w:jc w:val="both"/>
        <w:rPr>
          <w:sz w:val="16"/>
        </w:rPr>
      </w:pPr>
    </w:p>
    <w:p w14:paraId="79BF5EE0" w14:textId="77777777" w:rsidR="00C36C69" w:rsidRDefault="00C36C69" w:rsidP="00747E38">
      <w:pPr>
        <w:pStyle w:val="BodyText"/>
        <w:ind w:left="0"/>
        <w:jc w:val="both"/>
        <w:rPr>
          <w:sz w:val="16"/>
        </w:rPr>
      </w:pPr>
    </w:p>
    <w:p w14:paraId="3DA7BD0C" w14:textId="77777777" w:rsidR="00C36C69" w:rsidRDefault="00C36C69" w:rsidP="00747E38">
      <w:pPr>
        <w:pStyle w:val="BodyText"/>
        <w:ind w:left="0"/>
        <w:jc w:val="both"/>
        <w:rPr>
          <w:sz w:val="16"/>
        </w:rPr>
      </w:pPr>
    </w:p>
    <w:p w14:paraId="670C50FF" w14:textId="77777777" w:rsidR="00C36C69" w:rsidRDefault="00C36C69" w:rsidP="00747E38">
      <w:pPr>
        <w:pStyle w:val="BodyText"/>
        <w:ind w:left="0"/>
        <w:jc w:val="both"/>
        <w:rPr>
          <w:sz w:val="16"/>
        </w:rPr>
      </w:pPr>
    </w:p>
    <w:p w14:paraId="5E8C2618" w14:textId="77777777" w:rsidR="00C36C69" w:rsidRDefault="00C36C69" w:rsidP="00747E38">
      <w:pPr>
        <w:pStyle w:val="BodyText"/>
        <w:ind w:left="0"/>
        <w:jc w:val="both"/>
        <w:rPr>
          <w:sz w:val="16"/>
        </w:rPr>
      </w:pPr>
    </w:p>
    <w:p w14:paraId="419E504B" w14:textId="77777777" w:rsidR="00C36C69" w:rsidRDefault="00C36C69" w:rsidP="00747E38">
      <w:pPr>
        <w:pStyle w:val="BodyText"/>
        <w:ind w:left="0"/>
        <w:jc w:val="both"/>
        <w:rPr>
          <w:sz w:val="16"/>
        </w:rPr>
      </w:pPr>
    </w:p>
    <w:p w14:paraId="717B2476" w14:textId="77777777" w:rsidR="00C36C69" w:rsidRDefault="00C36C69" w:rsidP="00747E38">
      <w:pPr>
        <w:pStyle w:val="BodyText"/>
        <w:ind w:left="0"/>
        <w:jc w:val="both"/>
        <w:rPr>
          <w:sz w:val="16"/>
        </w:rPr>
      </w:pPr>
    </w:p>
    <w:p w14:paraId="1C32AD31" w14:textId="77777777" w:rsidR="00C36C69" w:rsidRDefault="00C36C69" w:rsidP="00747E38">
      <w:pPr>
        <w:pStyle w:val="BodyText"/>
        <w:ind w:left="0"/>
        <w:jc w:val="both"/>
        <w:rPr>
          <w:sz w:val="16"/>
        </w:rPr>
      </w:pPr>
    </w:p>
    <w:p w14:paraId="5F2B010C" w14:textId="77777777" w:rsidR="00C36C69" w:rsidRDefault="00C36C69" w:rsidP="00747E38">
      <w:pPr>
        <w:pStyle w:val="BodyText"/>
        <w:ind w:left="0"/>
        <w:jc w:val="both"/>
        <w:rPr>
          <w:sz w:val="16"/>
        </w:rPr>
      </w:pPr>
    </w:p>
    <w:p w14:paraId="0FD417CF" w14:textId="77777777" w:rsidR="00C36C69" w:rsidRDefault="00C36C69" w:rsidP="00747E38">
      <w:pPr>
        <w:pStyle w:val="BodyText"/>
        <w:ind w:left="0"/>
        <w:jc w:val="both"/>
        <w:rPr>
          <w:sz w:val="16"/>
        </w:rPr>
      </w:pPr>
    </w:p>
    <w:p w14:paraId="56A209A2" w14:textId="77777777" w:rsidR="00C36C69" w:rsidRDefault="00C36C69" w:rsidP="00747E38">
      <w:pPr>
        <w:pStyle w:val="BodyText"/>
        <w:spacing w:before="70"/>
        <w:ind w:left="0"/>
        <w:jc w:val="both"/>
        <w:rPr>
          <w:sz w:val="16"/>
        </w:rPr>
      </w:pPr>
    </w:p>
    <w:p w14:paraId="215876DA" w14:textId="77777777" w:rsidR="00C36C69" w:rsidRDefault="00000000" w:rsidP="00747E38">
      <w:pPr>
        <w:spacing w:line="183" w:lineRule="exact"/>
        <w:ind w:left="6544"/>
        <w:jc w:val="both"/>
        <w:rPr>
          <w:rFonts w:ascii="Arial" w:hAnsi="Arial"/>
          <w:b/>
          <w:sz w:val="16"/>
        </w:rPr>
      </w:pPr>
      <w:r>
        <w:rPr>
          <w:rFonts w:ascii="Arial" w:hAnsi="Arial"/>
          <w:b/>
          <w:noProof/>
          <w:sz w:val="16"/>
        </w:rPr>
        <w:drawing>
          <wp:anchor distT="0" distB="0" distL="0" distR="0" simplePos="0" relativeHeight="15728640" behindDoc="0" locked="0" layoutInCell="1" allowOverlap="1" wp14:anchorId="2061B3CE" wp14:editId="5F3BAD51">
            <wp:simplePos x="0" y="0"/>
            <wp:positionH relativeFrom="page">
              <wp:posOffset>914400</wp:posOffset>
            </wp:positionH>
            <wp:positionV relativeFrom="paragraph">
              <wp:posOffset>-152104</wp:posOffset>
            </wp:positionV>
            <wp:extent cx="1754505" cy="61531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1754505" cy="615315"/>
                    </a:xfrm>
                    <a:prstGeom prst="rect">
                      <a:avLst/>
                    </a:prstGeom>
                  </pic:spPr>
                </pic:pic>
              </a:graphicData>
            </a:graphic>
          </wp:anchor>
        </w:drawing>
      </w:r>
      <w:r>
        <w:rPr>
          <w:rFonts w:ascii="Arial" w:hAnsi="Arial"/>
          <w:b/>
          <w:noProof/>
          <w:sz w:val="16"/>
        </w:rPr>
        <w:drawing>
          <wp:anchor distT="0" distB="0" distL="0" distR="0" simplePos="0" relativeHeight="15729152" behindDoc="0" locked="0" layoutInCell="1" allowOverlap="1" wp14:anchorId="0F74E135" wp14:editId="11F06D7F">
            <wp:simplePos x="0" y="0"/>
            <wp:positionH relativeFrom="page">
              <wp:posOffset>3409950</wp:posOffset>
            </wp:positionH>
            <wp:positionV relativeFrom="paragraph">
              <wp:posOffset>-190203</wp:posOffset>
            </wp:positionV>
            <wp:extent cx="979804" cy="702942"/>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979804" cy="702942"/>
                    </a:xfrm>
                    <a:prstGeom prst="rect">
                      <a:avLst/>
                    </a:prstGeom>
                  </pic:spPr>
                </pic:pic>
              </a:graphicData>
            </a:graphic>
          </wp:anchor>
        </w:drawing>
      </w:r>
      <w:r>
        <w:rPr>
          <w:rFonts w:ascii="Arial" w:hAnsi="Arial"/>
          <w:b/>
          <w:sz w:val="16"/>
        </w:rPr>
        <w:t>Mise</w:t>
      </w:r>
      <w:r>
        <w:rPr>
          <w:rFonts w:ascii="Arial" w:hAnsi="Arial"/>
          <w:b/>
          <w:spacing w:val="-2"/>
          <w:sz w:val="16"/>
        </w:rPr>
        <w:t xml:space="preserve"> </w:t>
      </w:r>
      <w:r>
        <w:rPr>
          <w:rFonts w:ascii="Arial" w:hAnsi="Arial"/>
          <w:b/>
          <w:sz w:val="16"/>
        </w:rPr>
        <w:t>en</w:t>
      </w:r>
      <w:r>
        <w:rPr>
          <w:rFonts w:ascii="Arial" w:hAnsi="Arial"/>
          <w:b/>
          <w:spacing w:val="-4"/>
          <w:sz w:val="16"/>
        </w:rPr>
        <w:t xml:space="preserve"> </w:t>
      </w:r>
      <w:r>
        <w:rPr>
          <w:rFonts w:ascii="Arial" w:hAnsi="Arial"/>
          <w:b/>
          <w:sz w:val="16"/>
        </w:rPr>
        <w:t>œuvre</w:t>
      </w:r>
      <w:r>
        <w:rPr>
          <w:rFonts w:ascii="Arial" w:hAnsi="Arial"/>
          <w:b/>
          <w:spacing w:val="-4"/>
          <w:sz w:val="16"/>
        </w:rPr>
        <w:t xml:space="preserve"> </w:t>
      </w:r>
      <w:r>
        <w:rPr>
          <w:rFonts w:ascii="Arial" w:hAnsi="Arial"/>
          <w:b/>
          <w:spacing w:val="-5"/>
          <w:sz w:val="16"/>
        </w:rPr>
        <w:t>par</w:t>
      </w:r>
    </w:p>
    <w:p w14:paraId="59D44B5B" w14:textId="77777777" w:rsidR="00C36C69" w:rsidRDefault="00000000" w:rsidP="00747E38">
      <w:pPr>
        <w:spacing w:line="183" w:lineRule="exact"/>
        <w:ind w:left="6544" w:right="16"/>
        <w:jc w:val="both"/>
        <w:rPr>
          <w:sz w:val="16"/>
        </w:rPr>
      </w:pPr>
      <w:r>
        <w:rPr>
          <w:sz w:val="16"/>
        </w:rPr>
        <w:t>HELVETAS</w:t>
      </w:r>
      <w:r>
        <w:rPr>
          <w:spacing w:val="-7"/>
          <w:sz w:val="16"/>
        </w:rPr>
        <w:t xml:space="preserve"> </w:t>
      </w:r>
      <w:proofErr w:type="spellStart"/>
      <w:r>
        <w:rPr>
          <w:sz w:val="16"/>
        </w:rPr>
        <w:t>Swiss</w:t>
      </w:r>
      <w:proofErr w:type="spellEnd"/>
      <w:r>
        <w:rPr>
          <w:spacing w:val="-6"/>
          <w:sz w:val="16"/>
        </w:rPr>
        <w:t xml:space="preserve"> </w:t>
      </w:r>
      <w:proofErr w:type="spellStart"/>
      <w:r>
        <w:rPr>
          <w:spacing w:val="-2"/>
          <w:sz w:val="16"/>
        </w:rPr>
        <w:t>Intercooperation</w:t>
      </w:r>
      <w:proofErr w:type="spellEnd"/>
    </w:p>
    <w:p w14:paraId="405BCACF" w14:textId="77777777" w:rsidR="00C36C69" w:rsidRDefault="00C36C69" w:rsidP="00747E38">
      <w:pPr>
        <w:spacing w:line="183" w:lineRule="exact"/>
        <w:jc w:val="both"/>
        <w:rPr>
          <w:sz w:val="16"/>
        </w:rPr>
        <w:sectPr w:rsidR="00C36C69">
          <w:type w:val="continuous"/>
          <w:pgSz w:w="12240" w:h="15840"/>
          <w:pgMar w:top="720" w:right="1080" w:bottom="0" w:left="1080" w:header="720" w:footer="720" w:gutter="0"/>
          <w:cols w:space="720"/>
        </w:sectPr>
      </w:pPr>
    </w:p>
    <w:p w14:paraId="1C803E7E" w14:textId="77777777" w:rsidR="00C36C69" w:rsidRDefault="00000000" w:rsidP="00747E38">
      <w:pPr>
        <w:pStyle w:val="Heading3"/>
        <w:spacing w:before="222"/>
        <w:jc w:val="both"/>
      </w:pPr>
      <w:r>
        <w:lastRenderedPageBreak/>
        <w:t>Article</w:t>
      </w:r>
      <w:r>
        <w:rPr>
          <w:spacing w:val="-3"/>
        </w:rPr>
        <w:t xml:space="preserve"> </w:t>
      </w:r>
      <w:r>
        <w:t>1.</w:t>
      </w:r>
      <w:r>
        <w:rPr>
          <w:spacing w:val="75"/>
        </w:rPr>
        <w:t xml:space="preserve">    </w:t>
      </w:r>
      <w:r>
        <w:t xml:space="preserve">Signatures </w:t>
      </w:r>
      <w:r>
        <w:rPr>
          <w:spacing w:val="-2"/>
        </w:rPr>
        <w:t>autorisées</w:t>
      </w:r>
    </w:p>
    <w:p w14:paraId="7EEA32B3" w14:textId="77777777" w:rsidR="00C36C69" w:rsidRDefault="00000000" w:rsidP="00747E38">
      <w:pPr>
        <w:pStyle w:val="BodyText"/>
        <w:spacing w:before="121" w:line="276" w:lineRule="auto"/>
        <w:ind w:right="353"/>
        <w:jc w:val="both"/>
      </w:pPr>
      <w:r>
        <w:t>Toutes</w:t>
      </w:r>
      <w:r>
        <w:rPr>
          <w:spacing w:val="-12"/>
        </w:rPr>
        <w:t xml:space="preserve"> </w:t>
      </w:r>
      <w:r>
        <w:t>communications,</w:t>
      </w:r>
      <w:r>
        <w:rPr>
          <w:spacing w:val="-13"/>
        </w:rPr>
        <w:t xml:space="preserve"> </w:t>
      </w:r>
      <w:r>
        <w:t>requêtes</w:t>
      </w:r>
      <w:r>
        <w:rPr>
          <w:spacing w:val="-12"/>
        </w:rPr>
        <w:t xml:space="preserve"> </w:t>
      </w:r>
      <w:r>
        <w:t>ou</w:t>
      </w:r>
      <w:r>
        <w:rPr>
          <w:spacing w:val="-12"/>
        </w:rPr>
        <w:t xml:space="preserve"> </w:t>
      </w:r>
      <w:r>
        <w:t>autres</w:t>
      </w:r>
      <w:r>
        <w:rPr>
          <w:spacing w:val="-12"/>
        </w:rPr>
        <w:t xml:space="preserve"> </w:t>
      </w:r>
      <w:r>
        <w:t>pièces</w:t>
      </w:r>
      <w:r>
        <w:rPr>
          <w:spacing w:val="-12"/>
        </w:rPr>
        <w:t xml:space="preserve"> </w:t>
      </w:r>
      <w:r>
        <w:t>nécessaires,</w:t>
      </w:r>
      <w:r>
        <w:rPr>
          <w:spacing w:val="-13"/>
        </w:rPr>
        <w:t xml:space="preserve"> </w:t>
      </w:r>
      <w:r>
        <w:t>adressées</w:t>
      </w:r>
      <w:r>
        <w:rPr>
          <w:spacing w:val="-11"/>
        </w:rPr>
        <w:t xml:space="preserve"> </w:t>
      </w:r>
      <w:r>
        <w:t>entre</w:t>
      </w:r>
      <w:r>
        <w:rPr>
          <w:spacing w:val="-12"/>
        </w:rPr>
        <w:t xml:space="preserve"> </w:t>
      </w:r>
      <w:r>
        <w:t>le</w:t>
      </w:r>
      <w:r>
        <w:rPr>
          <w:spacing w:val="-12"/>
        </w:rPr>
        <w:t xml:space="preserve"> </w:t>
      </w:r>
      <w:r>
        <w:t>Maître</w:t>
      </w:r>
      <w:r>
        <w:rPr>
          <w:spacing w:val="-12"/>
        </w:rPr>
        <w:t xml:space="preserve"> </w:t>
      </w:r>
      <w:r>
        <w:t>d’Ouvrage Et l’</w:t>
      </w:r>
      <w:r>
        <w:rPr>
          <w:rFonts w:ascii="Arial" w:hAnsi="Arial"/>
          <w:b/>
        </w:rPr>
        <w:t>Exécutant</w:t>
      </w:r>
      <w:r>
        <w:t>, seront signées par leurs représentants autorisés dont les spécimens de signatures auront été préalablement déposés au Maître d’Ouvrage.</w:t>
      </w:r>
    </w:p>
    <w:p w14:paraId="79A7EF71" w14:textId="77777777" w:rsidR="00C36C69" w:rsidRDefault="00C36C69" w:rsidP="00747E38">
      <w:pPr>
        <w:pStyle w:val="BodyText"/>
        <w:ind w:left="0"/>
        <w:jc w:val="both"/>
      </w:pPr>
    </w:p>
    <w:p w14:paraId="3A99A9FA" w14:textId="77777777" w:rsidR="00C36C69" w:rsidRDefault="00C36C69" w:rsidP="00747E38">
      <w:pPr>
        <w:pStyle w:val="BodyText"/>
        <w:spacing w:before="35"/>
        <w:ind w:left="0"/>
        <w:jc w:val="both"/>
      </w:pPr>
    </w:p>
    <w:p w14:paraId="341AB343" w14:textId="77777777" w:rsidR="00C36C69" w:rsidRDefault="00000000" w:rsidP="00747E38">
      <w:pPr>
        <w:pStyle w:val="Heading3"/>
        <w:jc w:val="both"/>
      </w:pPr>
      <w:r>
        <w:t>Article</w:t>
      </w:r>
      <w:r>
        <w:rPr>
          <w:spacing w:val="-3"/>
        </w:rPr>
        <w:t xml:space="preserve"> </w:t>
      </w:r>
      <w:r>
        <w:t>2.</w:t>
      </w:r>
      <w:r>
        <w:rPr>
          <w:spacing w:val="75"/>
        </w:rPr>
        <w:t xml:space="preserve">    </w:t>
      </w:r>
      <w:r>
        <w:t>Date</w:t>
      </w:r>
      <w:r>
        <w:rPr>
          <w:spacing w:val="-3"/>
        </w:rPr>
        <w:t xml:space="preserve"> </w:t>
      </w:r>
      <w:r>
        <w:t>de</w:t>
      </w:r>
      <w:r>
        <w:rPr>
          <w:spacing w:val="-2"/>
        </w:rPr>
        <w:t xml:space="preserve"> </w:t>
      </w:r>
      <w:r>
        <w:t>démarrage</w:t>
      </w:r>
      <w:r>
        <w:rPr>
          <w:spacing w:val="-3"/>
        </w:rPr>
        <w:t xml:space="preserve"> </w:t>
      </w:r>
      <w:r>
        <w:rPr>
          <w:spacing w:val="-2"/>
        </w:rPr>
        <w:t>contractuelle</w:t>
      </w:r>
    </w:p>
    <w:p w14:paraId="7F5BEA34" w14:textId="6C33C509" w:rsidR="00C36C69" w:rsidRDefault="00000000" w:rsidP="00747E38">
      <w:pPr>
        <w:spacing w:before="119" w:line="276" w:lineRule="auto"/>
        <w:ind w:left="360" w:right="356"/>
        <w:jc w:val="both"/>
        <w:rPr>
          <w:sz w:val="21"/>
        </w:rPr>
      </w:pPr>
      <w:r>
        <w:rPr>
          <w:sz w:val="21"/>
        </w:rPr>
        <w:t xml:space="preserve">L’Exécutant, dans les </w:t>
      </w:r>
      <w:r>
        <w:rPr>
          <w:color w:val="000000"/>
          <w:sz w:val="21"/>
          <w:highlight w:val="yellow"/>
        </w:rPr>
        <w:t>dix (10) jours calendaires</w:t>
      </w:r>
      <w:r>
        <w:rPr>
          <w:color w:val="000000"/>
          <w:sz w:val="21"/>
        </w:rPr>
        <w:t xml:space="preserve"> suivant la date de signature du contrat, devra </w:t>
      </w:r>
      <w:r>
        <w:rPr>
          <w:rFonts w:ascii="Arial" w:hAnsi="Arial"/>
          <w:b/>
          <w:color w:val="000000"/>
          <w:sz w:val="21"/>
        </w:rPr>
        <w:t xml:space="preserve">présenter au Maitre d’Ouvrage la facture de demande de décaissement No 1, qui constitue </w:t>
      </w:r>
      <w:r>
        <w:rPr>
          <w:rFonts w:ascii="Arial" w:hAnsi="Arial"/>
          <w:b/>
          <w:color w:val="000000"/>
          <w:sz w:val="21"/>
          <w:u w:val="single"/>
        </w:rPr>
        <w:t>l’avance de démarrage</w:t>
      </w:r>
      <w:r>
        <w:rPr>
          <w:rFonts w:ascii="Arial" w:hAnsi="Arial"/>
          <w:b/>
          <w:color w:val="000000"/>
          <w:sz w:val="21"/>
        </w:rPr>
        <w:t xml:space="preserve"> </w:t>
      </w:r>
      <w:r>
        <w:rPr>
          <w:color w:val="000000"/>
          <w:sz w:val="21"/>
        </w:rPr>
        <w:t xml:space="preserve">accompagnée d’une garantie bancaire d’une durée égale au délai d’exécution des travaux </w:t>
      </w:r>
      <w:r>
        <w:rPr>
          <w:color w:val="000000"/>
          <w:sz w:val="21"/>
          <w:u w:val="single"/>
        </w:rPr>
        <w:t xml:space="preserve">augmenté de </w:t>
      </w:r>
      <w:r>
        <w:rPr>
          <w:rFonts w:ascii="Arial" w:hAnsi="Arial"/>
          <w:b/>
          <w:color w:val="000000"/>
          <w:sz w:val="21"/>
          <w:u w:val="single"/>
        </w:rPr>
        <w:t>trois (3) mois</w:t>
      </w:r>
      <w:r>
        <w:rPr>
          <w:rFonts w:ascii="Arial" w:hAnsi="Arial"/>
          <w:b/>
          <w:color w:val="000000"/>
          <w:sz w:val="21"/>
        </w:rPr>
        <w:t xml:space="preserve"> </w:t>
      </w:r>
      <w:r>
        <w:rPr>
          <w:color w:val="000000"/>
          <w:sz w:val="21"/>
        </w:rPr>
        <w:t xml:space="preserve">et pour un montant équivalent à l’avance de </w:t>
      </w:r>
      <w:r>
        <w:rPr>
          <w:color w:val="000000"/>
          <w:spacing w:val="-2"/>
          <w:sz w:val="21"/>
        </w:rPr>
        <w:t>démarrage.</w:t>
      </w:r>
      <w:r w:rsidR="009E692B">
        <w:rPr>
          <w:color w:val="000000"/>
          <w:spacing w:val="-2"/>
          <w:sz w:val="21"/>
        </w:rPr>
        <w:t xml:space="preserve"> </w:t>
      </w:r>
    </w:p>
    <w:p w14:paraId="0434B711" w14:textId="77777777" w:rsidR="00C36C69" w:rsidRDefault="00C36C69" w:rsidP="00747E38">
      <w:pPr>
        <w:pStyle w:val="BodyText"/>
        <w:ind w:left="0"/>
        <w:jc w:val="both"/>
      </w:pPr>
    </w:p>
    <w:p w14:paraId="755FC97C" w14:textId="77777777" w:rsidR="00C36C69" w:rsidRDefault="00000000" w:rsidP="00747E38">
      <w:pPr>
        <w:pStyle w:val="BodyText"/>
        <w:spacing w:line="276" w:lineRule="auto"/>
        <w:ind w:right="354"/>
        <w:jc w:val="both"/>
      </w:pPr>
      <w:r>
        <w:t xml:space="preserve">Le </w:t>
      </w:r>
      <w:r>
        <w:rPr>
          <w:rFonts w:ascii="Arial" w:hAnsi="Arial"/>
          <w:b/>
        </w:rPr>
        <w:t xml:space="preserve">montant de l’Avance de démarrage est de </w:t>
      </w:r>
      <w:r>
        <w:rPr>
          <w:rFonts w:ascii="Arial" w:hAnsi="Arial"/>
          <w:b/>
          <w:color w:val="000000"/>
          <w:highlight w:val="yellow"/>
        </w:rPr>
        <w:t>trente pour cent (30%)</w:t>
      </w:r>
      <w:r>
        <w:rPr>
          <w:rFonts w:ascii="Arial" w:hAnsi="Arial"/>
          <w:b/>
          <w:color w:val="000000"/>
        </w:rPr>
        <w:t xml:space="preserve"> </w:t>
      </w:r>
      <w:r>
        <w:rPr>
          <w:color w:val="000000"/>
        </w:rPr>
        <w:t>au plus du montant du marché</w:t>
      </w:r>
      <w:r>
        <w:rPr>
          <w:color w:val="000000"/>
          <w:spacing w:val="-2"/>
        </w:rPr>
        <w:t xml:space="preserve"> </w:t>
      </w:r>
      <w:r>
        <w:rPr>
          <w:color w:val="000000"/>
        </w:rPr>
        <w:t>qui sera</w:t>
      </w:r>
      <w:r>
        <w:rPr>
          <w:color w:val="000000"/>
          <w:spacing w:val="-3"/>
        </w:rPr>
        <w:t xml:space="preserve"> </w:t>
      </w:r>
      <w:r>
        <w:rPr>
          <w:color w:val="000000"/>
        </w:rPr>
        <w:t>payé au</w:t>
      </w:r>
      <w:r>
        <w:rPr>
          <w:color w:val="000000"/>
          <w:spacing w:val="-2"/>
        </w:rPr>
        <w:t xml:space="preserve"> </w:t>
      </w:r>
      <w:r>
        <w:rPr>
          <w:color w:val="000000"/>
        </w:rPr>
        <w:t>Contractant</w:t>
      </w:r>
      <w:r>
        <w:rPr>
          <w:color w:val="000000"/>
          <w:spacing w:val="-1"/>
        </w:rPr>
        <w:t xml:space="preserve"> </w:t>
      </w:r>
      <w:r>
        <w:rPr>
          <w:color w:val="000000"/>
        </w:rPr>
        <w:t>dans</w:t>
      </w:r>
      <w:r>
        <w:rPr>
          <w:color w:val="000000"/>
          <w:spacing w:val="-2"/>
        </w:rPr>
        <w:t xml:space="preserve"> </w:t>
      </w:r>
      <w:r>
        <w:rPr>
          <w:color w:val="000000"/>
        </w:rPr>
        <w:t>les</w:t>
      </w:r>
      <w:r>
        <w:rPr>
          <w:color w:val="000000"/>
          <w:spacing w:val="-2"/>
        </w:rPr>
        <w:t xml:space="preserve"> </w:t>
      </w:r>
      <w:r>
        <w:rPr>
          <w:color w:val="000000"/>
        </w:rPr>
        <w:t>quinze (15)</w:t>
      </w:r>
      <w:r>
        <w:rPr>
          <w:color w:val="000000"/>
          <w:spacing w:val="-3"/>
        </w:rPr>
        <w:t xml:space="preserve"> </w:t>
      </w:r>
      <w:r>
        <w:rPr>
          <w:color w:val="000000"/>
        </w:rPr>
        <w:t>jours</w:t>
      </w:r>
      <w:r>
        <w:rPr>
          <w:color w:val="000000"/>
          <w:spacing w:val="-3"/>
        </w:rPr>
        <w:t xml:space="preserve"> </w:t>
      </w:r>
      <w:r>
        <w:rPr>
          <w:color w:val="000000"/>
        </w:rPr>
        <w:t>ouvrables</w:t>
      </w:r>
      <w:r>
        <w:rPr>
          <w:color w:val="000000"/>
          <w:spacing w:val="-2"/>
        </w:rPr>
        <w:t xml:space="preserve"> </w:t>
      </w:r>
      <w:r>
        <w:rPr>
          <w:color w:val="000000"/>
        </w:rPr>
        <w:t>suivant</w:t>
      </w:r>
      <w:r>
        <w:rPr>
          <w:color w:val="000000"/>
          <w:spacing w:val="-3"/>
        </w:rPr>
        <w:t xml:space="preserve"> </w:t>
      </w:r>
      <w:r>
        <w:rPr>
          <w:color w:val="000000"/>
        </w:rPr>
        <w:t>la</w:t>
      </w:r>
      <w:r>
        <w:rPr>
          <w:color w:val="000000"/>
          <w:spacing w:val="-2"/>
        </w:rPr>
        <w:t xml:space="preserve"> </w:t>
      </w:r>
      <w:r>
        <w:rPr>
          <w:color w:val="000000"/>
        </w:rPr>
        <w:t>présentation de la demande de décaissement No 1. Seule la demande d’avance de démarrage peut être transmise directement au Maitre d’Ouvrage sans visa de la structure de suivi de l’exécution du contrat.</w:t>
      </w:r>
    </w:p>
    <w:p w14:paraId="76C190BB" w14:textId="77777777" w:rsidR="00C36C69" w:rsidRDefault="00000000" w:rsidP="00747E38">
      <w:pPr>
        <w:pStyle w:val="BodyText"/>
        <w:spacing w:before="241" w:line="273" w:lineRule="auto"/>
        <w:ind w:right="360"/>
        <w:jc w:val="both"/>
      </w:pPr>
      <w:r>
        <w:t>Le Maitre</w:t>
      </w:r>
      <w:r>
        <w:rPr>
          <w:spacing w:val="-2"/>
        </w:rPr>
        <w:t xml:space="preserve"> </w:t>
      </w:r>
      <w:r>
        <w:t>d’Ouvrage se réserve</w:t>
      </w:r>
      <w:r>
        <w:rPr>
          <w:spacing w:val="-1"/>
        </w:rPr>
        <w:t xml:space="preserve"> </w:t>
      </w:r>
      <w:r>
        <w:t>le droit</w:t>
      </w:r>
      <w:r>
        <w:rPr>
          <w:spacing w:val="-1"/>
        </w:rPr>
        <w:t xml:space="preserve"> </w:t>
      </w:r>
      <w:r>
        <w:t>d’annuler</w:t>
      </w:r>
      <w:r>
        <w:rPr>
          <w:spacing w:val="-1"/>
        </w:rPr>
        <w:t xml:space="preserve"> </w:t>
      </w:r>
      <w:r>
        <w:t>le</w:t>
      </w:r>
      <w:r>
        <w:rPr>
          <w:spacing w:val="-2"/>
        </w:rPr>
        <w:t xml:space="preserve"> </w:t>
      </w:r>
      <w:r>
        <w:t>Contrat</w:t>
      </w:r>
      <w:r>
        <w:rPr>
          <w:spacing w:val="-1"/>
        </w:rPr>
        <w:t xml:space="preserve"> </w:t>
      </w:r>
      <w:r>
        <w:t>et</w:t>
      </w:r>
      <w:r>
        <w:rPr>
          <w:spacing w:val="-1"/>
        </w:rPr>
        <w:t xml:space="preserve"> </w:t>
      </w:r>
      <w:r>
        <w:t>de choisir</w:t>
      </w:r>
      <w:r>
        <w:rPr>
          <w:spacing w:val="-1"/>
        </w:rPr>
        <w:t xml:space="preserve"> </w:t>
      </w:r>
      <w:r>
        <w:t>un autre soumissionnaire si l’Exécutant ne respecte pas ce délai.</w:t>
      </w:r>
    </w:p>
    <w:p w14:paraId="7ADA4B58" w14:textId="77777777" w:rsidR="00C36C69" w:rsidRDefault="00C36C69" w:rsidP="00747E38">
      <w:pPr>
        <w:pStyle w:val="BodyText"/>
        <w:spacing w:before="2"/>
        <w:ind w:left="0"/>
        <w:jc w:val="both"/>
      </w:pPr>
    </w:p>
    <w:p w14:paraId="23896116" w14:textId="77777777" w:rsidR="00C36C69" w:rsidRDefault="00000000" w:rsidP="00747E38">
      <w:pPr>
        <w:pStyle w:val="BodyText"/>
        <w:spacing w:line="276" w:lineRule="auto"/>
        <w:ind w:right="266"/>
        <w:jc w:val="both"/>
        <w:rPr>
          <w:rFonts w:ascii="Arial" w:hAnsi="Arial"/>
          <w:b/>
        </w:rPr>
      </w:pPr>
      <w:r>
        <w:t xml:space="preserve">La Garantie bancaire d’un montant égal à l’avance de démarrage sera prise au nom de </w:t>
      </w:r>
      <w:r>
        <w:rPr>
          <w:rFonts w:ascii="Arial" w:hAnsi="Arial"/>
          <w:b/>
          <w:color w:val="000000"/>
          <w:highlight w:val="yellow"/>
        </w:rPr>
        <w:t>HELVETAS</w:t>
      </w:r>
      <w:r>
        <w:rPr>
          <w:rFonts w:ascii="Arial" w:hAnsi="Arial"/>
          <w:b/>
          <w:color w:val="000000"/>
        </w:rPr>
        <w:t xml:space="preserve"> </w:t>
      </w:r>
      <w:r>
        <w:rPr>
          <w:rFonts w:ascii="Arial" w:hAnsi="Arial"/>
          <w:b/>
          <w:color w:val="000000"/>
          <w:spacing w:val="-2"/>
          <w:highlight w:val="yellow"/>
        </w:rPr>
        <w:t>Haïti.</w:t>
      </w:r>
    </w:p>
    <w:p w14:paraId="685E550B" w14:textId="77777777" w:rsidR="00C36C69" w:rsidRDefault="00C36C69" w:rsidP="00747E38">
      <w:pPr>
        <w:pStyle w:val="BodyText"/>
        <w:ind w:left="0"/>
        <w:jc w:val="both"/>
        <w:rPr>
          <w:rFonts w:ascii="Arial"/>
          <w:b/>
        </w:rPr>
      </w:pPr>
    </w:p>
    <w:p w14:paraId="05F16EDA" w14:textId="77777777" w:rsidR="00C36C69" w:rsidRDefault="00000000" w:rsidP="00747E38">
      <w:pPr>
        <w:pStyle w:val="BodyText"/>
        <w:spacing w:line="273" w:lineRule="auto"/>
        <w:ind w:right="266"/>
        <w:jc w:val="both"/>
      </w:pPr>
      <w:r>
        <w:t>La date de démarrage contractuelle sera la date portée sur l’ordre de démarrage émis par le service compétent du Maitre d’Ouvrage.</w:t>
      </w:r>
    </w:p>
    <w:p w14:paraId="1A364B3C" w14:textId="77777777" w:rsidR="00C36C69" w:rsidRDefault="00C36C69" w:rsidP="00747E38">
      <w:pPr>
        <w:pStyle w:val="BodyText"/>
        <w:spacing w:before="2"/>
        <w:ind w:left="0"/>
        <w:jc w:val="both"/>
      </w:pPr>
    </w:p>
    <w:p w14:paraId="2FF0EC74" w14:textId="77777777" w:rsidR="00C36C69" w:rsidRDefault="00000000" w:rsidP="00747E38">
      <w:pPr>
        <w:pStyle w:val="BodyText"/>
        <w:spacing w:before="1" w:line="276" w:lineRule="auto"/>
        <w:ind w:right="266"/>
        <w:jc w:val="both"/>
      </w:pPr>
      <w:r>
        <w:t>L’Exécutant</w:t>
      </w:r>
      <w:r>
        <w:rPr>
          <w:spacing w:val="-2"/>
        </w:rPr>
        <w:t xml:space="preserve"> </w:t>
      </w:r>
      <w:r>
        <w:t>devra</w:t>
      </w:r>
      <w:r>
        <w:rPr>
          <w:spacing w:val="-1"/>
        </w:rPr>
        <w:t xml:space="preserve"> </w:t>
      </w:r>
      <w:r>
        <w:t>commencer</w:t>
      </w:r>
      <w:r>
        <w:rPr>
          <w:spacing w:val="-1"/>
        </w:rPr>
        <w:t xml:space="preserve"> </w:t>
      </w:r>
      <w:r>
        <w:t>les</w:t>
      </w:r>
      <w:r>
        <w:rPr>
          <w:spacing w:val="-1"/>
        </w:rPr>
        <w:t xml:space="preserve"> </w:t>
      </w:r>
      <w:r>
        <w:t>travaux,</w:t>
      </w:r>
      <w:r>
        <w:rPr>
          <w:spacing w:val="-2"/>
        </w:rPr>
        <w:t xml:space="preserve"> </w:t>
      </w:r>
      <w:r>
        <w:t>au</w:t>
      </w:r>
      <w:r>
        <w:rPr>
          <w:spacing w:val="-1"/>
        </w:rPr>
        <w:t xml:space="preserve"> </w:t>
      </w:r>
      <w:r>
        <w:t>plus</w:t>
      </w:r>
      <w:r>
        <w:rPr>
          <w:spacing w:val="-1"/>
        </w:rPr>
        <w:t xml:space="preserve"> </w:t>
      </w:r>
      <w:r>
        <w:t>tard,</w:t>
      </w:r>
      <w:r>
        <w:rPr>
          <w:spacing w:val="-2"/>
        </w:rPr>
        <w:t xml:space="preserve"> </w:t>
      </w:r>
      <w:r>
        <w:t>dans</w:t>
      </w:r>
      <w:r>
        <w:rPr>
          <w:spacing w:val="-2"/>
        </w:rPr>
        <w:t xml:space="preserve"> </w:t>
      </w:r>
      <w:r>
        <w:t xml:space="preserve">les </w:t>
      </w:r>
      <w:r>
        <w:rPr>
          <w:color w:val="000000"/>
          <w:highlight w:val="yellow"/>
        </w:rPr>
        <w:t>dix</w:t>
      </w:r>
      <w:r>
        <w:rPr>
          <w:color w:val="000000"/>
          <w:spacing w:val="-1"/>
          <w:highlight w:val="yellow"/>
        </w:rPr>
        <w:t xml:space="preserve"> </w:t>
      </w:r>
      <w:r>
        <w:rPr>
          <w:color w:val="000000"/>
          <w:highlight w:val="yellow"/>
        </w:rPr>
        <w:t>(10)</w:t>
      </w:r>
      <w:r>
        <w:rPr>
          <w:color w:val="000000"/>
          <w:spacing w:val="-1"/>
          <w:highlight w:val="yellow"/>
        </w:rPr>
        <w:t xml:space="preserve"> </w:t>
      </w:r>
      <w:r>
        <w:rPr>
          <w:color w:val="000000"/>
          <w:highlight w:val="yellow"/>
        </w:rPr>
        <w:t>jours</w:t>
      </w:r>
      <w:r>
        <w:rPr>
          <w:color w:val="000000"/>
        </w:rPr>
        <w:t xml:space="preserve"> ouvrables</w:t>
      </w:r>
      <w:r>
        <w:rPr>
          <w:color w:val="000000"/>
          <w:spacing w:val="-1"/>
        </w:rPr>
        <w:t xml:space="preserve"> </w:t>
      </w:r>
      <w:r>
        <w:rPr>
          <w:color w:val="000000"/>
        </w:rPr>
        <w:t>qui suivent le décaissement de l’avance de démarrage par HELVETAS.</w:t>
      </w:r>
    </w:p>
    <w:p w14:paraId="48ABE5B2" w14:textId="191AD785" w:rsidR="00C36C69" w:rsidRDefault="00000000" w:rsidP="00747E38">
      <w:pPr>
        <w:pStyle w:val="BodyText"/>
        <w:spacing w:before="239" w:line="276" w:lineRule="auto"/>
        <w:ind w:right="354"/>
        <w:jc w:val="both"/>
      </w:pPr>
      <w:r>
        <w:t>Si</w:t>
      </w:r>
      <w:r>
        <w:rPr>
          <w:spacing w:val="-5"/>
        </w:rPr>
        <w:t xml:space="preserve"> </w:t>
      </w:r>
      <w:r>
        <w:t>l’Exécutant</w:t>
      </w:r>
      <w:r>
        <w:rPr>
          <w:spacing w:val="-4"/>
        </w:rPr>
        <w:t xml:space="preserve"> </w:t>
      </w:r>
      <w:r>
        <w:t>ne</w:t>
      </w:r>
      <w:r>
        <w:rPr>
          <w:spacing w:val="-3"/>
        </w:rPr>
        <w:t xml:space="preserve"> </w:t>
      </w:r>
      <w:r>
        <w:t>commence</w:t>
      </w:r>
      <w:r>
        <w:rPr>
          <w:spacing w:val="-3"/>
        </w:rPr>
        <w:t xml:space="preserve"> </w:t>
      </w:r>
      <w:r>
        <w:t>pas</w:t>
      </w:r>
      <w:r>
        <w:rPr>
          <w:spacing w:val="-3"/>
        </w:rPr>
        <w:t xml:space="preserve"> </w:t>
      </w:r>
      <w:r>
        <w:t>les</w:t>
      </w:r>
      <w:r>
        <w:rPr>
          <w:spacing w:val="-3"/>
        </w:rPr>
        <w:t xml:space="preserve"> </w:t>
      </w:r>
      <w:r>
        <w:t>travaux</w:t>
      </w:r>
      <w:r>
        <w:rPr>
          <w:spacing w:val="-3"/>
        </w:rPr>
        <w:t xml:space="preserve"> </w:t>
      </w:r>
      <w:r>
        <w:t>dans</w:t>
      </w:r>
      <w:r>
        <w:rPr>
          <w:spacing w:val="-3"/>
        </w:rPr>
        <w:t xml:space="preserve"> </w:t>
      </w:r>
      <w:r>
        <w:t>ce</w:t>
      </w:r>
      <w:r>
        <w:rPr>
          <w:spacing w:val="-3"/>
        </w:rPr>
        <w:t xml:space="preserve"> </w:t>
      </w:r>
      <w:r>
        <w:t>délai,</w:t>
      </w:r>
      <w:r>
        <w:rPr>
          <w:spacing w:val="-4"/>
        </w:rPr>
        <w:t xml:space="preserve"> </w:t>
      </w:r>
      <w:r>
        <w:t>une</w:t>
      </w:r>
      <w:r>
        <w:rPr>
          <w:spacing w:val="-5"/>
        </w:rPr>
        <w:t xml:space="preserve"> </w:t>
      </w:r>
      <w:r>
        <w:t>pénalité</w:t>
      </w:r>
      <w:r>
        <w:rPr>
          <w:spacing w:val="-1"/>
        </w:rPr>
        <w:t xml:space="preserve"> </w:t>
      </w:r>
      <w:r>
        <w:t>d’UN</w:t>
      </w:r>
      <w:r>
        <w:rPr>
          <w:color w:val="000000"/>
          <w:spacing w:val="-4"/>
          <w:highlight w:val="yellow"/>
        </w:rPr>
        <w:t xml:space="preserve"> </w:t>
      </w:r>
      <w:r>
        <w:rPr>
          <w:color w:val="000000"/>
          <w:highlight w:val="yellow"/>
        </w:rPr>
        <w:t>POUR</w:t>
      </w:r>
      <w:r>
        <w:rPr>
          <w:color w:val="000000"/>
          <w:spacing w:val="-2"/>
          <w:highlight w:val="yellow"/>
        </w:rPr>
        <w:t xml:space="preserve"> </w:t>
      </w:r>
      <w:r>
        <w:rPr>
          <w:color w:val="000000"/>
          <w:highlight w:val="yellow"/>
        </w:rPr>
        <w:t>MILLE</w:t>
      </w:r>
      <w:r>
        <w:rPr>
          <w:color w:val="000000"/>
          <w:spacing w:val="-3"/>
          <w:highlight w:val="yellow"/>
        </w:rPr>
        <w:t xml:space="preserve"> </w:t>
      </w:r>
      <w:r>
        <w:rPr>
          <w:color w:val="000000"/>
          <w:highlight w:val="yellow"/>
        </w:rPr>
        <w:t>(1/1000)</w:t>
      </w:r>
      <w:r>
        <w:rPr>
          <w:color w:val="000000"/>
        </w:rPr>
        <w:t xml:space="preserve"> du</w:t>
      </w:r>
      <w:r>
        <w:rPr>
          <w:color w:val="000000"/>
          <w:spacing w:val="-9"/>
        </w:rPr>
        <w:t xml:space="preserve"> </w:t>
      </w:r>
      <w:r>
        <w:rPr>
          <w:color w:val="000000"/>
        </w:rPr>
        <w:t>montant</w:t>
      </w:r>
      <w:r>
        <w:rPr>
          <w:color w:val="000000"/>
          <w:spacing w:val="-10"/>
        </w:rPr>
        <w:t xml:space="preserve"> </w:t>
      </w:r>
      <w:r>
        <w:rPr>
          <w:color w:val="000000"/>
        </w:rPr>
        <w:t>du</w:t>
      </w:r>
      <w:r>
        <w:rPr>
          <w:color w:val="000000"/>
          <w:spacing w:val="-9"/>
        </w:rPr>
        <w:t xml:space="preserve"> </w:t>
      </w:r>
      <w:r>
        <w:rPr>
          <w:color w:val="000000"/>
        </w:rPr>
        <w:t>contrat</w:t>
      </w:r>
      <w:r>
        <w:rPr>
          <w:color w:val="000000"/>
          <w:spacing w:val="-10"/>
        </w:rPr>
        <w:t xml:space="preserve"> </w:t>
      </w:r>
      <w:r>
        <w:rPr>
          <w:color w:val="000000"/>
        </w:rPr>
        <w:t>par</w:t>
      </w:r>
      <w:r>
        <w:rPr>
          <w:color w:val="000000"/>
          <w:spacing w:val="-12"/>
        </w:rPr>
        <w:t xml:space="preserve"> </w:t>
      </w:r>
      <w:r>
        <w:rPr>
          <w:color w:val="000000"/>
        </w:rPr>
        <w:t>jour</w:t>
      </w:r>
      <w:r>
        <w:rPr>
          <w:color w:val="000000"/>
          <w:spacing w:val="-10"/>
        </w:rPr>
        <w:t xml:space="preserve"> </w:t>
      </w:r>
      <w:r>
        <w:rPr>
          <w:color w:val="000000"/>
        </w:rPr>
        <w:t>de</w:t>
      </w:r>
      <w:r>
        <w:rPr>
          <w:color w:val="000000"/>
          <w:spacing w:val="-9"/>
        </w:rPr>
        <w:t xml:space="preserve"> </w:t>
      </w:r>
      <w:r>
        <w:rPr>
          <w:color w:val="000000"/>
        </w:rPr>
        <w:t>retard</w:t>
      </w:r>
      <w:r>
        <w:rPr>
          <w:color w:val="000000"/>
          <w:spacing w:val="-10"/>
        </w:rPr>
        <w:t xml:space="preserve"> </w:t>
      </w:r>
      <w:r>
        <w:rPr>
          <w:color w:val="000000"/>
        </w:rPr>
        <w:t>sera</w:t>
      </w:r>
      <w:r>
        <w:rPr>
          <w:color w:val="000000"/>
          <w:spacing w:val="-10"/>
        </w:rPr>
        <w:t xml:space="preserve"> </w:t>
      </w:r>
      <w:r>
        <w:rPr>
          <w:color w:val="000000"/>
        </w:rPr>
        <w:t>appliquée</w:t>
      </w:r>
      <w:r>
        <w:rPr>
          <w:color w:val="000000"/>
          <w:spacing w:val="-9"/>
        </w:rPr>
        <w:t xml:space="preserve"> </w:t>
      </w:r>
      <w:r>
        <w:rPr>
          <w:color w:val="000000"/>
        </w:rPr>
        <w:t>et</w:t>
      </w:r>
      <w:r>
        <w:rPr>
          <w:color w:val="000000"/>
          <w:spacing w:val="-10"/>
        </w:rPr>
        <w:t xml:space="preserve"> </w:t>
      </w:r>
      <w:r>
        <w:rPr>
          <w:color w:val="000000"/>
        </w:rPr>
        <w:t>prélevée</w:t>
      </w:r>
      <w:r>
        <w:rPr>
          <w:color w:val="000000"/>
          <w:spacing w:val="-9"/>
        </w:rPr>
        <w:t xml:space="preserve"> </w:t>
      </w:r>
      <w:r>
        <w:rPr>
          <w:color w:val="000000"/>
        </w:rPr>
        <w:t>automatiquement</w:t>
      </w:r>
      <w:r>
        <w:rPr>
          <w:color w:val="000000"/>
          <w:spacing w:val="-11"/>
        </w:rPr>
        <w:t xml:space="preserve"> </w:t>
      </w:r>
      <w:r>
        <w:rPr>
          <w:color w:val="000000"/>
        </w:rPr>
        <w:t>sur</w:t>
      </w:r>
      <w:r>
        <w:rPr>
          <w:color w:val="000000"/>
          <w:spacing w:val="-10"/>
        </w:rPr>
        <w:t xml:space="preserve"> </w:t>
      </w:r>
      <w:r>
        <w:rPr>
          <w:color w:val="000000"/>
        </w:rPr>
        <w:t>le</w:t>
      </w:r>
      <w:r>
        <w:rPr>
          <w:color w:val="000000"/>
          <w:spacing w:val="-9"/>
        </w:rPr>
        <w:t xml:space="preserve"> </w:t>
      </w:r>
      <w:r>
        <w:rPr>
          <w:color w:val="000000"/>
        </w:rPr>
        <w:t xml:space="preserve">deuxième </w:t>
      </w:r>
      <w:r>
        <w:rPr>
          <w:color w:val="000000"/>
          <w:spacing w:val="-2"/>
        </w:rPr>
        <w:t>décaissement.</w:t>
      </w:r>
      <w:r w:rsidR="009E692B">
        <w:rPr>
          <w:color w:val="000000"/>
          <w:spacing w:val="-2"/>
        </w:rPr>
        <w:t xml:space="preserve"> </w:t>
      </w:r>
    </w:p>
    <w:p w14:paraId="0597C96A" w14:textId="77777777" w:rsidR="00C36C69" w:rsidRDefault="00C36C69" w:rsidP="00747E38">
      <w:pPr>
        <w:pStyle w:val="BodyText"/>
        <w:spacing w:before="240"/>
        <w:ind w:left="0"/>
        <w:jc w:val="both"/>
      </w:pPr>
    </w:p>
    <w:p w14:paraId="2B16A2A1" w14:textId="77777777" w:rsidR="00C36C69" w:rsidRDefault="00000000" w:rsidP="00747E38">
      <w:pPr>
        <w:pStyle w:val="Heading3"/>
        <w:jc w:val="both"/>
      </w:pPr>
      <w:r>
        <w:t>Article</w:t>
      </w:r>
      <w:r>
        <w:rPr>
          <w:spacing w:val="-4"/>
        </w:rPr>
        <w:t xml:space="preserve"> </w:t>
      </w:r>
      <w:r>
        <w:t>3.</w:t>
      </w:r>
      <w:r>
        <w:rPr>
          <w:spacing w:val="73"/>
        </w:rPr>
        <w:t xml:space="preserve">    </w:t>
      </w:r>
      <w:r>
        <w:t>Préalables</w:t>
      </w:r>
      <w:r>
        <w:rPr>
          <w:spacing w:val="-1"/>
        </w:rPr>
        <w:t xml:space="preserve"> </w:t>
      </w:r>
      <w:r>
        <w:t>au</w:t>
      </w:r>
      <w:r>
        <w:rPr>
          <w:spacing w:val="-2"/>
        </w:rPr>
        <w:t xml:space="preserve"> </w:t>
      </w:r>
      <w:r>
        <w:t>décaissement</w:t>
      </w:r>
      <w:r>
        <w:rPr>
          <w:spacing w:val="-5"/>
        </w:rPr>
        <w:t xml:space="preserve"> </w:t>
      </w:r>
      <w:r>
        <w:t>de</w:t>
      </w:r>
      <w:r>
        <w:rPr>
          <w:spacing w:val="-3"/>
        </w:rPr>
        <w:t xml:space="preserve"> </w:t>
      </w:r>
      <w:r>
        <w:t>l’avance</w:t>
      </w:r>
      <w:r>
        <w:rPr>
          <w:spacing w:val="-3"/>
        </w:rPr>
        <w:t xml:space="preserve"> </w:t>
      </w:r>
      <w:r>
        <w:t>de</w:t>
      </w:r>
      <w:r>
        <w:rPr>
          <w:spacing w:val="-6"/>
        </w:rPr>
        <w:t xml:space="preserve"> </w:t>
      </w:r>
      <w:r>
        <w:rPr>
          <w:spacing w:val="-2"/>
        </w:rPr>
        <w:t>démarrage</w:t>
      </w:r>
    </w:p>
    <w:p w14:paraId="1E69BA08" w14:textId="77777777" w:rsidR="00C36C69" w:rsidRDefault="00000000" w:rsidP="00747E38">
      <w:pPr>
        <w:pStyle w:val="BodyText"/>
        <w:spacing w:before="119"/>
        <w:ind w:right="588"/>
        <w:jc w:val="both"/>
      </w:pPr>
      <w:r>
        <w:t>Le</w:t>
      </w:r>
      <w:r>
        <w:rPr>
          <w:spacing w:val="-2"/>
        </w:rPr>
        <w:t xml:space="preserve"> </w:t>
      </w:r>
      <w:r>
        <w:t>décaissement</w:t>
      </w:r>
      <w:r>
        <w:rPr>
          <w:spacing w:val="-3"/>
        </w:rPr>
        <w:t xml:space="preserve"> </w:t>
      </w:r>
      <w:r>
        <w:t>de</w:t>
      </w:r>
      <w:r>
        <w:rPr>
          <w:spacing w:val="-2"/>
        </w:rPr>
        <w:t xml:space="preserve"> </w:t>
      </w:r>
      <w:r>
        <w:t>l’avance</w:t>
      </w:r>
      <w:r>
        <w:rPr>
          <w:spacing w:val="-2"/>
        </w:rPr>
        <w:t xml:space="preserve"> </w:t>
      </w:r>
      <w:r>
        <w:t>de</w:t>
      </w:r>
      <w:r>
        <w:rPr>
          <w:spacing w:val="-2"/>
        </w:rPr>
        <w:t xml:space="preserve"> </w:t>
      </w:r>
      <w:r>
        <w:t>démarrage</w:t>
      </w:r>
      <w:r>
        <w:rPr>
          <w:spacing w:val="-1"/>
        </w:rPr>
        <w:t xml:space="preserve"> </w:t>
      </w:r>
      <w:r>
        <w:t>relatif</w:t>
      </w:r>
      <w:r>
        <w:rPr>
          <w:spacing w:val="-3"/>
        </w:rPr>
        <w:t xml:space="preserve"> </w:t>
      </w:r>
      <w:r>
        <w:t>au</w:t>
      </w:r>
      <w:r>
        <w:rPr>
          <w:spacing w:val="-2"/>
        </w:rPr>
        <w:t xml:space="preserve"> </w:t>
      </w:r>
      <w:r>
        <w:t>présent</w:t>
      </w:r>
      <w:r>
        <w:rPr>
          <w:spacing w:val="-3"/>
        </w:rPr>
        <w:t xml:space="preserve"> </w:t>
      </w:r>
      <w:r>
        <w:t>contrat</w:t>
      </w:r>
      <w:r>
        <w:rPr>
          <w:spacing w:val="-3"/>
        </w:rPr>
        <w:t xml:space="preserve"> </w:t>
      </w:r>
      <w:r>
        <w:t>se</w:t>
      </w:r>
      <w:r>
        <w:rPr>
          <w:spacing w:val="-2"/>
        </w:rPr>
        <w:t xml:space="preserve"> </w:t>
      </w:r>
      <w:r>
        <w:t>fera</w:t>
      </w:r>
      <w:r>
        <w:rPr>
          <w:spacing w:val="-3"/>
        </w:rPr>
        <w:t xml:space="preserve"> </w:t>
      </w:r>
      <w:r>
        <w:t>après</w:t>
      </w:r>
      <w:r>
        <w:rPr>
          <w:spacing w:val="-3"/>
        </w:rPr>
        <w:t xml:space="preserve"> </w:t>
      </w:r>
      <w:r>
        <w:t>la</w:t>
      </w:r>
      <w:r>
        <w:rPr>
          <w:spacing w:val="-2"/>
        </w:rPr>
        <w:t xml:space="preserve"> </w:t>
      </w:r>
      <w:r>
        <w:t>présentation par</w:t>
      </w:r>
      <w:r>
        <w:rPr>
          <w:spacing w:val="-4"/>
        </w:rPr>
        <w:t xml:space="preserve"> </w:t>
      </w:r>
      <w:r>
        <w:t>l’</w:t>
      </w:r>
      <w:r>
        <w:rPr>
          <w:rFonts w:ascii="Arial" w:hAnsi="Arial"/>
          <w:b/>
        </w:rPr>
        <w:t>Exécutant</w:t>
      </w:r>
      <w:r>
        <w:rPr>
          <w:rFonts w:ascii="Arial" w:hAnsi="Arial"/>
          <w:b/>
          <w:spacing w:val="-3"/>
        </w:rPr>
        <w:t xml:space="preserve"> </w:t>
      </w:r>
      <w:r>
        <w:rPr>
          <w:rFonts w:ascii="Arial" w:hAnsi="Arial"/>
          <w:b/>
        </w:rPr>
        <w:t>au</w:t>
      </w:r>
      <w:r>
        <w:rPr>
          <w:rFonts w:ascii="Arial" w:hAnsi="Arial"/>
          <w:b/>
          <w:spacing w:val="-2"/>
        </w:rPr>
        <w:t xml:space="preserve"> </w:t>
      </w:r>
      <w:r>
        <w:rPr>
          <w:rFonts w:ascii="Arial" w:hAnsi="Arial"/>
          <w:b/>
        </w:rPr>
        <w:t>Maître</w:t>
      </w:r>
      <w:r>
        <w:rPr>
          <w:rFonts w:ascii="Arial" w:hAnsi="Arial"/>
          <w:b/>
          <w:spacing w:val="-6"/>
        </w:rPr>
        <w:t xml:space="preserve"> </w:t>
      </w:r>
      <w:r>
        <w:rPr>
          <w:rFonts w:ascii="Arial" w:hAnsi="Arial"/>
          <w:b/>
        </w:rPr>
        <w:t>d’Ouvrage</w:t>
      </w:r>
      <w:r>
        <w:rPr>
          <w:rFonts w:ascii="Arial" w:hAnsi="Arial"/>
          <w:b/>
          <w:spacing w:val="-1"/>
        </w:rPr>
        <w:t xml:space="preserve"> </w:t>
      </w:r>
      <w:r>
        <w:t>de</w:t>
      </w:r>
      <w:r>
        <w:rPr>
          <w:spacing w:val="-3"/>
        </w:rPr>
        <w:t xml:space="preserve"> </w:t>
      </w:r>
      <w:r>
        <w:t>la</w:t>
      </w:r>
      <w:r>
        <w:rPr>
          <w:spacing w:val="-3"/>
        </w:rPr>
        <w:t xml:space="preserve"> </w:t>
      </w:r>
      <w:r>
        <w:t>garantie</w:t>
      </w:r>
      <w:r>
        <w:rPr>
          <w:spacing w:val="-5"/>
        </w:rPr>
        <w:t xml:space="preserve"> </w:t>
      </w:r>
      <w:r>
        <w:t>d’avance</w:t>
      </w:r>
      <w:r>
        <w:rPr>
          <w:spacing w:val="-3"/>
        </w:rPr>
        <w:t xml:space="preserve"> </w:t>
      </w:r>
      <w:r>
        <w:t>de</w:t>
      </w:r>
      <w:r>
        <w:rPr>
          <w:spacing w:val="-3"/>
        </w:rPr>
        <w:t xml:space="preserve"> </w:t>
      </w:r>
      <w:r>
        <w:t>démarrage</w:t>
      </w:r>
      <w:r>
        <w:rPr>
          <w:spacing w:val="-4"/>
        </w:rPr>
        <w:t xml:space="preserve"> </w:t>
      </w:r>
      <w:r>
        <w:t>indiquée</w:t>
      </w:r>
      <w:r>
        <w:rPr>
          <w:spacing w:val="-3"/>
        </w:rPr>
        <w:t xml:space="preserve"> </w:t>
      </w:r>
      <w:r>
        <w:t>à</w:t>
      </w:r>
      <w:r>
        <w:rPr>
          <w:spacing w:val="-3"/>
        </w:rPr>
        <w:t xml:space="preserve"> </w:t>
      </w:r>
      <w:r>
        <w:rPr>
          <w:rFonts w:ascii="Arial" w:hAnsi="Arial"/>
          <w:b/>
        </w:rPr>
        <w:t>l’article</w:t>
      </w:r>
      <w:r>
        <w:rPr>
          <w:rFonts w:ascii="Arial" w:hAnsi="Arial"/>
          <w:b/>
          <w:spacing w:val="-3"/>
        </w:rPr>
        <w:t xml:space="preserve"> </w:t>
      </w:r>
      <w:r>
        <w:rPr>
          <w:rFonts w:ascii="Arial" w:hAnsi="Arial"/>
          <w:b/>
        </w:rPr>
        <w:t xml:space="preserve">2 </w:t>
      </w:r>
      <w:r>
        <w:t>et de la garantie de bonne exécution.</w:t>
      </w:r>
    </w:p>
    <w:p w14:paraId="59127994" w14:textId="77777777" w:rsidR="00C36C69" w:rsidRDefault="00C36C69" w:rsidP="00747E38">
      <w:pPr>
        <w:pStyle w:val="BodyText"/>
        <w:spacing w:before="1"/>
        <w:ind w:left="0"/>
        <w:jc w:val="both"/>
      </w:pPr>
    </w:p>
    <w:p w14:paraId="34CF1735" w14:textId="77777777" w:rsidR="00C36C69" w:rsidRDefault="00000000" w:rsidP="00747E38">
      <w:pPr>
        <w:pStyle w:val="Heading3"/>
        <w:spacing w:before="1"/>
        <w:jc w:val="both"/>
      </w:pPr>
      <w:r>
        <w:t>Article</w:t>
      </w:r>
      <w:r>
        <w:rPr>
          <w:spacing w:val="-4"/>
        </w:rPr>
        <w:t xml:space="preserve"> </w:t>
      </w:r>
      <w:r>
        <w:t>4.</w:t>
      </w:r>
      <w:r>
        <w:rPr>
          <w:spacing w:val="78"/>
        </w:rPr>
        <w:t xml:space="preserve">    </w:t>
      </w:r>
      <w:r>
        <w:rPr>
          <w:spacing w:val="-2"/>
        </w:rPr>
        <w:t>Décaissements</w:t>
      </w:r>
    </w:p>
    <w:p w14:paraId="07BA0A13" w14:textId="77777777" w:rsidR="00C36C69" w:rsidRDefault="00000000" w:rsidP="00747E38">
      <w:pPr>
        <w:pStyle w:val="BodyText"/>
        <w:spacing w:before="118"/>
        <w:ind w:right="378"/>
        <w:jc w:val="both"/>
      </w:pPr>
      <w:r>
        <w:t xml:space="preserve">Les paiements relatifs au présent contrat s’effectueront </w:t>
      </w:r>
      <w:r>
        <w:rPr>
          <w:rFonts w:ascii="Arial" w:hAnsi="Arial"/>
          <w:b/>
        </w:rPr>
        <w:t xml:space="preserve">en gourdes </w:t>
      </w:r>
      <w:r>
        <w:t>haïtiennes ou en dollars américains</w:t>
      </w:r>
      <w:r>
        <w:rPr>
          <w:spacing w:val="-2"/>
        </w:rPr>
        <w:t xml:space="preserve"> </w:t>
      </w:r>
      <w:r>
        <w:t>selon</w:t>
      </w:r>
      <w:r>
        <w:rPr>
          <w:spacing w:val="-4"/>
        </w:rPr>
        <w:t xml:space="preserve"> </w:t>
      </w:r>
      <w:r>
        <w:t>les</w:t>
      </w:r>
      <w:r>
        <w:rPr>
          <w:spacing w:val="-2"/>
        </w:rPr>
        <w:t xml:space="preserve"> </w:t>
      </w:r>
      <w:r>
        <w:t>spécifications</w:t>
      </w:r>
      <w:r>
        <w:rPr>
          <w:spacing w:val="-2"/>
        </w:rPr>
        <w:t xml:space="preserve"> </w:t>
      </w:r>
      <w:r>
        <w:t>du</w:t>
      </w:r>
      <w:r>
        <w:rPr>
          <w:spacing w:val="-2"/>
        </w:rPr>
        <w:t xml:space="preserve"> </w:t>
      </w:r>
      <w:r>
        <w:t>contrat,</w:t>
      </w:r>
      <w:r>
        <w:rPr>
          <w:spacing w:val="-3"/>
        </w:rPr>
        <w:t xml:space="preserve"> </w:t>
      </w:r>
      <w:r>
        <w:t>par</w:t>
      </w:r>
      <w:r>
        <w:rPr>
          <w:spacing w:val="-3"/>
        </w:rPr>
        <w:t xml:space="preserve"> </w:t>
      </w:r>
      <w:r>
        <w:t>chèque</w:t>
      </w:r>
      <w:r>
        <w:rPr>
          <w:spacing w:val="-2"/>
        </w:rPr>
        <w:t xml:space="preserve"> </w:t>
      </w:r>
      <w:r>
        <w:t>à</w:t>
      </w:r>
      <w:r>
        <w:rPr>
          <w:spacing w:val="-2"/>
        </w:rPr>
        <w:t xml:space="preserve"> </w:t>
      </w:r>
      <w:r>
        <w:t>l’ordre</w:t>
      </w:r>
      <w:r>
        <w:rPr>
          <w:spacing w:val="-2"/>
        </w:rPr>
        <w:t xml:space="preserve"> </w:t>
      </w:r>
      <w:r>
        <w:t>de</w:t>
      </w:r>
      <w:r>
        <w:rPr>
          <w:spacing w:val="-2"/>
        </w:rPr>
        <w:t xml:space="preserve"> </w:t>
      </w:r>
      <w:r>
        <w:t>l’Exécutant</w:t>
      </w:r>
      <w:r>
        <w:rPr>
          <w:spacing w:val="-3"/>
        </w:rPr>
        <w:t xml:space="preserve"> </w:t>
      </w:r>
      <w:r>
        <w:t>ou</w:t>
      </w:r>
      <w:r>
        <w:rPr>
          <w:spacing w:val="-2"/>
        </w:rPr>
        <w:t xml:space="preserve"> </w:t>
      </w:r>
      <w:r>
        <w:t>au</w:t>
      </w:r>
      <w:r>
        <w:rPr>
          <w:spacing w:val="-4"/>
        </w:rPr>
        <w:t xml:space="preserve"> </w:t>
      </w:r>
      <w:r>
        <w:t>moyen</w:t>
      </w:r>
      <w:r>
        <w:rPr>
          <w:spacing w:val="-2"/>
        </w:rPr>
        <w:t xml:space="preserve"> </w:t>
      </w:r>
      <w:r>
        <w:t>de virements sur le compte bancaire indiqué par l’Exécutant.</w:t>
      </w:r>
    </w:p>
    <w:p w14:paraId="072128C3" w14:textId="77777777" w:rsidR="00C36C69" w:rsidRDefault="00C36C69" w:rsidP="00747E38">
      <w:pPr>
        <w:pStyle w:val="BodyText"/>
        <w:jc w:val="both"/>
        <w:sectPr w:rsidR="00C36C69">
          <w:footerReference w:type="default" r:id="rId10"/>
          <w:pgSz w:w="12240" w:h="15840"/>
          <w:pgMar w:top="1820" w:right="1080" w:bottom="1120" w:left="1080" w:header="0" w:footer="928" w:gutter="0"/>
          <w:pgNumType w:start="2"/>
          <w:cols w:space="720"/>
        </w:sectPr>
      </w:pPr>
    </w:p>
    <w:p w14:paraId="1E257A9D" w14:textId="106ECBD9" w:rsidR="00C36C69" w:rsidRDefault="00000000" w:rsidP="00747E38">
      <w:pPr>
        <w:pStyle w:val="BodyText"/>
        <w:spacing w:before="80"/>
        <w:ind w:right="378"/>
        <w:jc w:val="both"/>
      </w:pPr>
      <w:r>
        <w:lastRenderedPageBreak/>
        <w:t>A</w:t>
      </w:r>
      <w:r>
        <w:rPr>
          <w:spacing w:val="-3"/>
        </w:rPr>
        <w:t xml:space="preserve"> </w:t>
      </w:r>
      <w:r>
        <w:t>l’exception</w:t>
      </w:r>
      <w:r>
        <w:rPr>
          <w:spacing w:val="-3"/>
        </w:rPr>
        <w:t xml:space="preserve"> </w:t>
      </w:r>
      <w:r>
        <w:t>de</w:t>
      </w:r>
      <w:r>
        <w:rPr>
          <w:spacing w:val="-3"/>
        </w:rPr>
        <w:t xml:space="preserve"> </w:t>
      </w:r>
      <w:r>
        <w:t>l’avance</w:t>
      </w:r>
      <w:r>
        <w:rPr>
          <w:spacing w:val="-6"/>
        </w:rPr>
        <w:t xml:space="preserve"> </w:t>
      </w:r>
      <w:r>
        <w:t>de</w:t>
      </w:r>
      <w:r>
        <w:rPr>
          <w:spacing w:val="-3"/>
        </w:rPr>
        <w:t xml:space="preserve"> </w:t>
      </w:r>
      <w:r>
        <w:t>démarrage</w:t>
      </w:r>
      <w:r>
        <w:rPr>
          <w:spacing w:val="-2"/>
        </w:rPr>
        <w:t xml:space="preserve"> </w:t>
      </w:r>
      <w:r>
        <w:t>pour</w:t>
      </w:r>
      <w:r>
        <w:rPr>
          <w:spacing w:val="-4"/>
        </w:rPr>
        <w:t xml:space="preserve"> </w:t>
      </w:r>
      <w:r>
        <w:t>laquelle</w:t>
      </w:r>
      <w:r>
        <w:rPr>
          <w:spacing w:val="-3"/>
        </w:rPr>
        <w:t xml:space="preserve"> </w:t>
      </w:r>
      <w:r>
        <w:t>la</w:t>
      </w:r>
      <w:r>
        <w:rPr>
          <w:spacing w:val="-3"/>
        </w:rPr>
        <w:t xml:space="preserve"> </w:t>
      </w:r>
      <w:r>
        <w:t>demande</w:t>
      </w:r>
      <w:r>
        <w:rPr>
          <w:spacing w:val="-3"/>
        </w:rPr>
        <w:t xml:space="preserve"> </w:t>
      </w:r>
      <w:r>
        <w:t>de</w:t>
      </w:r>
      <w:r>
        <w:rPr>
          <w:spacing w:val="-3"/>
        </w:rPr>
        <w:t xml:space="preserve"> </w:t>
      </w:r>
      <w:r>
        <w:t>paiement</w:t>
      </w:r>
      <w:r>
        <w:rPr>
          <w:spacing w:val="-4"/>
        </w:rPr>
        <w:t xml:space="preserve"> </w:t>
      </w:r>
      <w:r>
        <w:t>n’aura</w:t>
      </w:r>
      <w:r>
        <w:rPr>
          <w:spacing w:val="-3"/>
        </w:rPr>
        <w:t xml:space="preserve"> </w:t>
      </w:r>
      <w:r>
        <w:t>pas</w:t>
      </w:r>
      <w:r>
        <w:rPr>
          <w:spacing w:val="-3"/>
        </w:rPr>
        <w:t xml:space="preserve"> </w:t>
      </w:r>
      <w:r>
        <w:t>besoin</w:t>
      </w:r>
      <w:r>
        <w:rPr>
          <w:spacing w:val="-3"/>
        </w:rPr>
        <w:t xml:space="preserve"> </w:t>
      </w:r>
      <w:r>
        <w:t>de visa du Superviseur, tout autre paiement ne peut se faire qu’après une demande de décaissement de l’Exécutant accompagnée du décompte des travaux effectués, validée et signée par la structure de suivi de l’exécution du contrat et approuvée par la Mairie de Jacmel.</w:t>
      </w:r>
    </w:p>
    <w:p w14:paraId="1EDD8E3D" w14:textId="77777777" w:rsidR="00C36C69" w:rsidRDefault="00C36C69" w:rsidP="00747E38">
      <w:pPr>
        <w:pStyle w:val="BodyText"/>
        <w:ind w:left="0"/>
        <w:jc w:val="both"/>
      </w:pPr>
    </w:p>
    <w:p w14:paraId="34A66C4A" w14:textId="77777777" w:rsidR="00C36C69" w:rsidRDefault="00000000" w:rsidP="00747E38">
      <w:pPr>
        <w:pStyle w:val="BodyText"/>
        <w:jc w:val="both"/>
      </w:pPr>
      <w:r>
        <w:t>Les</w:t>
      </w:r>
      <w:r>
        <w:rPr>
          <w:spacing w:val="-2"/>
        </w:rPr>
        <w:t xml:space="preserve"> </w:t>
      </w:r>
      <w:r>
        <w:t>décomptes</w:t>
      </w:r>
      <w:r>
        <w:rPr>
          <w:spacing w:val="-2"/>
        </w:rPr>
        <w:t xml:space="preserve"> </w:t>
      </w:r>
      <w:r>
        <w:t>seront</w:t>
      </w:r>
      <w:r>
        <w:rPr>
          <w:spacing w:val="-3"/>
        </w:rPr>
        <w:t xml:space="preserve"> </w:t>
      </w:r>
      <w:r>
        <w:t>établis</w:t>
      </w:r>
      <w:r>
        <w:rPr>
          <w:spacing w:val="-2"/>
        </w:rPr>
        <w:t xml:space="preserve"> </w:t>
      </w:r>
      <w:r>
        <w:t>selon</w:t>
      </w:r>
      <w:r>
        <w:rPr>
          <w:spacing w:val="-2"/>
        </w:rPr>
        <w:t xml:space="preserve"> </w:t>
      </w:r>
      <w:r>
        <w:t>les</w:t>
      </w:r>
      <w:r>
        <w:rPr>
          <w:spacing w:val="-2"/>
        </w:rPr>
        <w:t xml:space="preserve"> </w:t>
      </w:r>
      <w:r>
        <w:t>étapes</w:t>
      </w:r>
      <w:r>
        <w:rPr>
          <w:spacing w:val="-2"/>
        </w:rPr>
        <w:t xml:space="preserve"> </w:t>
      </w:r>
      <w:r>
        <w:t>fixées</w:t>
      </w:r>
      <w:r>
        <w:rPr>
          <w:spacing w:val="-2"/>
        </w:rPr>
        <w:t xml:space="preserve"> </w:t>
      </w:r>
      <w:r>
        <w:t>dans</w:t>
      </w:r>
      <w:r>
        <w:rPr>
          <w:spacing w:val="-1"/>
        </w:rPr>
        <w:t xml:space="preserve"> </w:t>
      </w:r>
      <w:r>
        <w:t>le</w:t>
      </w:r>
      <w:r>
        <w:rPr>
          <w:spacing w:val="-2"/>
        </w:rPr>
        <w:t xml:space="preserve"> </w:t>
      </w:r>
      <w:r>
        <w:t>contrat</w:t>
      </w:r>
      <w:r>
        <w:rPr>
          <w:spacing w:val="-3"/>
        </w:rPr>
        <w:t xml:space="preserve"> </w:t>
      </w:r>
      <w:r>
        <w:t>sur</w:t>
      </w:r>
      <w:r>
        <w:rPr>
          <w:spacing w:val="-3"/>
        </w:rPr>
        <w:t xml:space="preserve"> </w:t>
      </w:r>
      <w:r>
        <w:t>la</w:t>
      </w:r>
      <w:r>
        <w:rPr>
          <w:spacing w:val="-2"/>
        </w:rPr>
        <w:t xml:space="preserve"> </w:t>
      </w:r>
      <w:r>
        <w:t>base</w:t>
      </w:r>
      <w:r>
        <w:rPr>
          <w:spacing w:val="-2"/>
        </w:rPr>
        <w:t xml:space="preserve"> </w:t>
      </w:r>
      <w:r>
        <w:t>des</w:t>
      </w:r>
      <w:r>
        <w:rPr>
          <w:spacing w:val="-2"/>
        </w:rPr>
        <w:t xml:space="preserve"> </w:t>
      </w:r>
      <w:r>
        <w:t>unités</w:t>
      </w:r>
      <w:r>
        <w:rPr>
          <w:spacing w:val="-2"/>
        </w:rPr>
        <w:t xml:space="preserve"> </w:t>
      </w:r>
      <w:r>
        <w:t>d’œuvre réellement exécutées et des prix unitaires figurant au bordereau contractuel.</w:t>
      </w:r>
    </w:p>
    <w:p w14:paraId="6F951A36" w14:textId="77777777" w:rsidR="00C36C69" w:rsidRDefault="00000000" w:rsidP="00747E38">
      <w:pPr>
        <w:pStyle w:val="BodyText"/>
        <w:ind w:right="378"/>
        <w:jc w:val="both"/>
      </w:pPr>
      <w:r>
        <w:t>Les</w:t>
      </w:r>
      <w:r>
        <w:rPr>
          <w:spacing w:val="-3"/>
        </w:rPr>
        <w:t xml:space="preserve"> </w:t>
      </w:r>
      <w:r>
        <w:t>paiements</w:t>
      </w:r>
      <w:r>
        <w:rPr>
          <w:spacing w:val="-3"/>
        </w:rPr>
        <w:t xml:space="preserve"> </w:t>
      </w:r>
      <w:r>
        <w:t>seront</w:t>
      </w:r>
      <w:r>
        <w:rPr>
          <w:spacing w:val="-4"/>
        </w:rPr>
        <w:t xml:space="preserve"> </w:t>
      </w:r>
      <w:r>
        <w:t>ajustés</w:t>
      </w:r>
      <w:r>
        <w:rPr>
          <w:spacing w:val="-3"/>
        </w:rPr>
        <w:t xml:space="preserve"> </w:t>
      </w:r>
      <w:r>
        <w:t>pour</w:t>
      </w:r>
      <w:r>
        <w:rPr>
          <w:spacing w:val="-3"/>
        </w:rPr>
        <w:t xml:space="preserve"> </w:t>
      </w:r>
      <w:r>
        <w:t>prendre</w:t>
      </w:r>
      <w:r>
        <w:rPr>
          <w:spacing w:val="-4"/>
        </w:rPr>
        <w:t xml:space="preserve"> </w:t>
      </w:r>
      <w:r>
        <w:t>en</w:t>
      </w:r>
      <w:r>
        <w:rPr>
          <w:spacing w:val="-3"/>
        </w:rPr>
        <w:t xml:space="preserve"> </w:t>
      </w:r>
      <w:r>
        <w:t>compte</w:t>
      </w:r>
      <w:r>
        <w:rPr>
          <w:spacing w:val="-3"/>
        </w:rPr>
        <w:t xml:space="preserve"> </w:t>
      </w:r>
      <w:r>
        <w:t>le</w:t>
      </w:r>
      <w:r>
        <w:rPr>
          <w:spacing w:val="-3"/>
        </w:rPr>
        <w:t xml:space="preserve"> </w:t>
      </w:r>
      <w:r>
        <w:t>remboursement</w:t>
      </w:r>
      <w:r>
        <w:rPr>
          <w:spacing w:val="-4"/>
        </w:rPr>
        <w:t xml:space="preserve"> </w:t>
      </w:r>
      <w:r>
        <w:t>des</w:t>
      </w:r>
      <w:r>
        <w:rPr>
          <w:spacing w:val="-5"/>
        </w:rPr>
        <w:t xml:space="preserve"> </w:t>
      </w:r>
      <w:r>
        <w:t>avances</w:t>
      </w:r>
      <w:r>
        <w:rPr>
          <w:spacing w:val="-3"/>
        </w:rPr>
        <w:t xml:space="preserve"> </w:t>
      </w:r>
      <w:r>
        <w:t>et</w:t>
      </w:r>
      <w:r>
        <w:rPr>
          <w:spacing w:val="-4"/>
        </w:rPr>
        <w:t xml:space="preserve"> </w:t>
      </w:r>
      <w:r>
        <w:t xml:space="preserve">les </w:t>
      </w:r>
      <w:r>
        <w:rPr>
          <w:spacing w:val="-2"/>
        </w:rPr>
        <w:t>retenues.</w:t>
      </w:r>
    </w:p>
    <w:p w14:paraId="461B86D3" w14:textId="77777777" w:rsidR="00C36C69" w:rsidRDefault="00000000" w:rsidP="00747E38">
      <w:pPr>
        <w:pStyle w:val="BodyText"/>
        <w:spacing w:before="241"/>
        <w:ind w:right="266"/>
        <w:jc w:val="both"/>
      </w:pPr>
      <w:r>
        <w:t>HELVETAS,</w:t>
      </w:r>
      <w:r>
        <w:rPr>
          <w:spacing w:val="-4"/>
        </w:rPr>
        <w:t xml:space="preserve"> </w:t>
      </w:r>
      <w:r>
        <w:t>une</w:t>
      </w:r>
      <w:r>
        <w:rPr>
          <w:spacing w:val="-2"/>
        </w:rPr>
        <w:t xml:space="preserve"> </w:t>
      </w:r>
      <w:r>
        <w:t>fois</w:t>
      </w:r>
      <w:r>
        <w:rPr>
          <w:spacing w:val="-3"/>
        </w:rPr>
        <w:t xml:space="preserve"> </w:t>
      </w:r>
      <w:r>
        <w:t>la</w:t>
      </w:r>
      <w:r>
        <w:rPr>
          <w:spacing w:val="-3"/>
        </w:rPr>
        <w:t xml:space="preserve"> </w:t>
      </w:r>
      <w:r>
        <w:t>demande</w:t>
      </w:r>
      <w:r>
        <w:rPr>
          <w:spacing w:val="-3"/>
        </w:rPr>
        <w:t xml:space="preserve"> </w:t>
      </w:r>
      <w:r>
        <w:t>de</w:t>
      </w:r>
      <w:r>
        <w:rPr>
          <w:spacing w:val="-3"/>
        </w:rPr>
        <w:t xml:space="preserve"> </w:t>
      </w:r>
      <w:r>
        <w:t>décaissement</w:t>
      </w:r>
      <w:r>
        <w:rPr>
          <w:spacing w:val="-6"/>
        </w:rPr>
        <w:t xml:space="preserve"> </w:t>
      </w:r>
      <w:r>
        <w:t>reçue</w:t>
      </w:r>
      <w:r>
        <w:rPr>
          <w:spacing w:val="-2"/>
        </w:rPr>
        <w:t xml:space="preserve"> </w:t>
      </w:r>
      <w:r>
        <w:t>sans</w:t>
      </w:r>
      <w:r>
        <w:rPr>
          <w:spacing w:val="-3"/>
        </w:rPr>
        <w:t xml:space="preserve"> </w:t>
      </w:r>
      <w:r>
        <w:t>observations,</w:t>
      </w:r>
      <w:r>
        <w:rPr>
          <w:spacing w:val="-7"/>
        </w:rPr>
        <w:t xml:space="preserve"> </w:t>
      </w:r>
      <w:r>
        <w:t>aura</w:t>
      </w:r>
      <w:r>
        <w:rPr>
          <w:spacing w:val="-2"/>
        </w:rPr>
        <w:t xml:space="preserve"> </w:t>
      </w:r>
      <w:r>
        <w:rPr>
          <w:color w:val="000000"/>
          <w:highlight w:val="yellow"/>
        </w:rPr>
        <w:t>quinze</w:t>
      </w:r>
      <w:r>
        <w:rPr>
          <w:color w:val="000000"/>
          <w:spacing w:val="-3"/>
          <w:highlight w:val="yellow"/>
        </w:rPr>
        <w:t xml:space="preserve"> </w:t>
      </w:r>
      <w:r>
        <w:rPr>
          <w:color w:val="000000"/>
          <w:highlight w:val="yellow"/>
        </w:rPr>
        <w:t>(15)</w:t>
      </w:r>
      <w:r>
        <w:rPr>
          <w:color w:val="000000"/>
          <w:spacing w:val="-4"/>
          <w:highlight w:val="yellow"/>
        </w:rPr>
        <w:t xml:space="preserve"> </w:t>
      </w:r>
      <w:r>
        <w:rPr>
          <w:color w:val="000000"/>
          <w:highlight w:val="yellow"/>
        </w:rPr>
        <w:t>jours</w:t>
      </w:r>
      <w:r>
        <w:rPr>
          <w:color w:val="000000"/>
        </w:rPr>
        <w:t xml:space="preserve"> ouvrables pour effectuer le décaissement à </w:t>
      </w:r>
      <w:r>
        <w:rPr>
          <w:rFonts w:ascii="Arial" w:hAnsi="Arial"/>
          <w:b/>
          <w:color w:val="000000"/>
        </w:rPr>
        <w:t>l’Exécutant</w:t>
      </w:r>
      <w:r>
        <w:rPr>
          <w:color w:val="000000"/>
        </w:rPr>
        <w:t>.</w:t>
      </w:r>
    </w:p>
    <w:p w14:paraId="29101436" w14:textId="77777777" w:rsidR="00C36C69" w:rsidRDefault="00C36C69" w:rsidP="00747E38">
      <w:pPr>
        <w:pStyle w:val="BodyText"/>
        <w:ind w:left="0"/>
        <w:jc w:val="both"/>
      </w:pPr>
    </w:p>
    <w:p w14:paraId="68E42100" w14:textId="77777777" w:rsidR="00C36C69" w:rsidRDefault="00000000" w:rsidP="00747E38">
      <w:pPr>
        <w:pStyle w:val="Heading3"/>
        <w:tabs>
          <w:tab w:val="left" w:pos="1800"/>
        </w:tabs>
        <w:jc w:val="both"/>
      </w:pPr>
      <w:r>
        <w:t>Article</w:t>
      </w:r>
      <w:r>
        <w:rPr>
          <w:spacing w:val="-6"/>
        </w:rPr>
        <w:t xml:space="preserve"> </w:t>
      </w:r>
      <w:r>
        <w:rPr>
          <w:spacing w:val="-5"/>
        </w:rPr>
        <w:t>5.</w:t>
      </w:r>
      <w:r>
        <w:tab/>
        <w:t>Suspension</w:t>
      </w:r>
      <w:r>
        <w:rPr>
          <w:spacing w:val="-9"/>
        </w:rPr>
        <w:t xml:space="preserve"> </w:t>
      </w:r>
      <w:r>
        <w:t>des</w:t>
      </w:r>
      <w:r>
        <w:rPr>
          <w:spacing w:val="-7"/>
        </w:rPr>
        <w:t xml:space="preserve"> </w:t>
      </w:r>
      <w:r>
        <w:rPr>
          <w:spacing w:val="-2"/>
        </w:rPr>
        <w:t>décaissements</w:t>
      </w:r>
    </w:p>
    <w:p w14:paraId="12D2DE7C" w14:textId="77777777" w:rsidR="00C36C69" w:rsidRDefault="00000000" w:rsidP="00747E38">
      <w:pPr>
        <w:pStyle w:val="BodyText"/>
        <w:spacing w:before="119"/>
        <w:jc w:val="both"/>
      </w:pPr>
      <w:r>
        <w:t>Les</w:t>
      </w:r>
      <w:r>
        <w:rPr>
          <w:spacing w:val="-7"/>
        </w:rPr>
        <w:t xml:space="preserve"> </w:t>
      </w:r>
      <w:r>
        <w:t>décaissements</w:t>
      </w:r>
      <w:r>
        <w:rPr>
          <w:spacing w:val="-7"/>
        </w:rPr>
        <w:t xml:space="preserve"> </w:t>
      </w:r>
      <w:r>
        <w:t>peuvent</w:t>
      </w:r>
      <w:r>
        <w:rPr>
          <w:spacing w:val="-7"/>
        </w:rPr>
        <w:t xml:space="preserve"> </w:t>
      </w:r>
      <w:r>
        <w:t>être</w:t>
      </w:r>
      <w:r>
        <w:rPr>
          <w:spacing w:val="-6"/>
        </w:rPr>
        <w:t xml:space="preserve"> </w:t>
      </w:r>
      <w:r>
        <w:t>suspendus</w:t>
      </w:r>
      <w:r>
        <w:rPr>
          <w:spacing w:val="-7"/>
        </w:rPr>
        <w:t xml:space="preserve"> </w:t>
      </w:r>
      <w:r>
        <w:t>s’il</w:t>
      </w:r>
      <w:r>
        <w:rPr>
          <w:spacing w:val="-6"/>
        </w:rPr>
        <w:t xml:space="preserve"> </w:t>
      </w:r>
      <w:r>
        <w:t>se</w:t>
      </w:r>
      <w:r>
        <w:rPr>
          <w:spacing w:val="-6"/>
        </w:rPr>
        <w:t xml:space="preserve"> </w:t>
      </w:r>
      <w:r>
        <w:t>produit</w:t>
      </w:r>
      <w:r>
        <w:rPr>
          <w:spacing w:val="-7"/>
        </w:rPr>
        <w:t xml:space="preserve"> </w:t>
      </w:r>
      <w:r>
        <w:t>l’une</w:t>
      </w:r>
      <w:r>
        <w:rPr>
          <w:spacing w:val="-7"/>
        </w:rPr>
        <w:t xml:space="preserve"> </w:t>
      </w:r>
      <w:r>
        <w:t>des</w:t>
      </w:r>
      <w:r>
        <w:rPr>
          <w:spacing w:val="-6"/>
        </w:rPr>
        <w:t xml:space="preserve"> </w:t>
      </w:r>
      <w:r>
        <w:t>causes</w:t>
      </w:r>
      <w:r>
        <w:rPr>
          <w:spacing w:val="-7"/>
        </w:rPr>
        <w:t xml:space="preserve"> </w:t>
      </w:r>
      <w:r>
        <w:t>suivantes</w:t>
      </w:r>
      <w:r>
        <w:rPr>
          <w:spacing w:val="-6"/>
        </w:rPr>
        <w:t xml:space="preserve"> </w:t>
      </w:r>
      <w:r>
        <w:rPr>
          <w:spacing w:val="-10"/>
        </w:rPr>
        <w:t>:</w:t>
      </w:r>
    </w:p>
    <w:p w14:paraId="3EADFA96" w14:textId="77777777" w:rsidR="00C36C69" w:rsidRDefault="00000000" w:rsidP="00747E38">
      <w:pPr>
        <w:pStyle w:val="ListParagraph"/>
        <w:numPr>
          <w:ilvl w:val="0"/>
          <w:numId w:val="16"/>
        </w:numPr>
        <w:tabs>
          <w:tab w:val="left" w:pos="720"/>
        </w:tabs>
        <w:spacing w:before="1"/>
        <w:ind w:right="357"/>
        <w:jc w:val="both"/>
        <w:rPr>
          <w:sz w:val="21"/>
        </w:rPr>
      </w:pPr>
      <w:r>
        <w:rPr>
          <w:sz w:val="21"/>
        </w:rPr>
        <w:t>Non accomplissement par l’</w:t>
      </w:r>
      <w:r>
        <w:rPr>
          <w:rFonts w:ascii="Arial" w:hAnsi="Arial"/>
          <w:b/>
          <w:sz w:val="21"/>
        </w:rPr>
        <w:t xml:space="preserve">Exécutant </w:t>
      </w:r>
      <w:r>
        <w:rPr>
          <w:sz w:val="21"/>
        </w:rPr>
        <w:t>de l’une quelconque des obligations à sa charge dans le présent contrat.</w:t>
      </w:r>
    </w:p>
    <w:p w14:paraId="33732788" w14:textId="77777777" w:rsidR="00C36C69" w:rsidRDefault="00000000" w:rsidP="00747E38">
      <w:pPr>
        <w:pStyle w:val="ListParagraph"/>
        <w:numPr>
          <w:ilvl w:val="0"/>
          <w:numId w:val="16"/>
        </w:numPr>
        <w:tabs>
          <w:tab w:val="left" w:pos="720"/>
        </w:tabs>
        <w:spacing w:before="120"/>
        <w:ind w:right="355"/>
        <w:jc w:val="both"/>
        <w:rPr>
          <w:sz w:val="21"/>
        </w:rPr>
      </w:pPr>
      <w:r>
        <w:rPr>
          <w:sz w:val="21"/>
        </w:rPr>
        <w:t>Suspension</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durant</w:t>
      </w:r>
      <w:r>
        <w:rPr>
          <w:spacing w:val="-4"/>
          <w:sz w:val="21"/>
        </w:rPr>
        <w:t xml:space="preserve"> </w:t>
      </w:r>
      <w:r>
        <w:rPr>
          <w:sz w:val="21"/>
        </w:rPr>
        <w:t>plus</w:t>
      </w:r>
      <w:r>
        <w:rPr>
          <w:spacing w:val="-3"/>
          <w:sz w:val="21"/>
        </w:rPr>
        <w:t xml:space="preserve"> </w:t>
      </w:r>
      <w:r>
        <w:rPr>
          <w:sz w:val="21"/>
        </w:rPr>
        <w:t>de</w:t>
      </w:r>
      <w:r>
        <w:rPr>
          <w:spacing w:val="-3"/>
          <w:sz w:val="21"/>
        </w:rPr>
        <w:t xml:space="preserve"> </w:t>
      </w:r>
      <w:r>
        <w:rPr>
          <w:sz w:val="21"/>
        </w:rPr>
        <w:t>quinze</w:t>
      </w:r>
      <w:r>
        <w:rPr>
          <w:spacing w:val="-3"/>
          <w:sz w:val="21"/>
        </w:rPr>
        <w:t xml:space="preserve"> </w:t>
      </w:r>
      <w:r>
        <w:rPr>
          <w:sz w:val="21"/>
        </w:rPr>
        <w:t>(15)</w:t>
      </w:r>
      <w:r>
        <w:rPr>
          <w:spacing w:val="-4"/>
          <w:sz w:val="21"/>
        </w:rPr>
        <w:t xml:space="preserve"> </w:t>
      </w:r>
      <w:r>
        <w:rPr>
          <w:sz w:val="21"/>
        </w:rPr>
        <w:t>jours</w:t>
      </w:r>
      <w:r>
        <w:rPr>
          <w:spacing w:val="-4"/>
          <w:sz w:val="21"/>
        </w:rPr>
        <w:t xml:space="preserve"> </w:t>
      </w:r>
      <w:r>
        <w:rPr>
          <w:sz w:val="21"/>
        </w:rPr>
        <w:t>sans</w:t>
      </w:r>
      <w:r>
        <w:rPr>
          <w:spacing w:val="-3"/>
          <w:sz w:val="21"/>
        </w:rPr>
        <w:t xml:space="preserve"> </w:t>
      </w:r>
      <w:r>
        <w:rPr>
          <w:sz w:val="21"/>
        </w:rPr>
        <w:t>motif</w:t>
      </w:r>
      <w:r>
        <w:rPr>
          <w:spacing w:val="-4"/>
          <w:sz w:val="21"/>
        </w:rPr>
        <w:t xml:space="preserve"> </w:t>
      </w:r>
      <w:r>
        <w:rPr>
          <w:sz w:val="21"/>
        </w:rPr>
        <w:t>valable</w:t>
      </w:r>
      <w:r>
        <w:rPr>
          <w:spacing w:val="-3"/>
          <w:sz w:val="21"/>
        </w:rPr>
        <w:t xml:space="preserve"> </w:t>
      </w:r>
      <w:r>
        <w:rPr>
          <w:sz w:val="21"/>
        </w:rPr>
        <w:t>préalablement</w:t>
      </w:r>
      <w:r>
        <w:rPr>
          <w:spacing w:val="-4"/>
          <w:sz w:val="21"/>
        </w:rPr>
        <w:t xml:space="preserve"> </w:t>
      </w:r>
      <w:r>
        <w:rPr>
          <w:sz w:val="21"/>
        </w:rPr>
        <w:t>notifié et accepté par le Maître d ‘Ouvrage.</w:t>
      </w:r>
    </w:p>
    <w:p w14:paraId="63C05A7B" w14:textId="77777777" w:rsidR="00C36C69" w:rsidRDefault="00000000" w:rsidP="00747E38">
      <w:pPr>
        <w:pStyle w:val="ListParagraph"/>
        <w:numPr>
          <w:ilvl w:val="0"/>
          <w:numId w:val="16"/>
        </w:numPr>
        <w:tabs>
          <w:tab w:val="left" w:pos="719"/>
        </w:tabs>
        <w:spacing w:before="122"/>
        <w:ind w:left="719" w:hanging="359"/>
        <w:jc w:val="both"/>
        <w:rPr>
          <w:sz w:val="21"/>
        </w:rPr>
      </w:pPr>
      <w:r>
        <w:rPr>
          <w:sz w:val="21"/>
        </w:rPr>
        <w:t>Cas</w:t>
      </w:r>
      <w:r>
        <w:rPr>
          <w:spacing w:val="-4"/>
          <w:sz w:val="21"/>
        </w:rPr>
        <w:t xml:space="preserve"> </w:t>
      </w:r>
      <w:r>
        <w:rPr>
          <w:sz w:val="21"/>
        </w:rPr>
        <w:t>fortuit</w:t>
      </w:r>
      <w:r>
        <w:rPr>
          <w:spacing w:val="-4"/>
          <w:sz w:val="21"/>
        </w:rPr>
        <w:t xml:space="preserve"> </w:t>
      </w:r>
      <w:r>
        <w:rPr>
          <w:sz w:val="21"/>
        </w:rPr>
        <w:t>et</w:t>
      </w:r>
      <w:r>
        <w:rPr>
          <w:spacing w:val="-5"/>
          <w:sz w:val="21"/>
        </w:rPr>
        <w:t xml:space="preserve"> </w:t>
      </w:r>
      <w:r>
        <w:rPr>
          <w:sz w:val="21"/>
        </w:rPr>
        <w:t>de</w:t>
      </w:r>
      <w:r>
        <w:rPr>
          <w:spacing w:val="-3"/>
          <w:sz w:val="21"/>
        </w:rPr>
        <w:t xml:space="preserve"> </w:t>
      </w:r>
      <w:r>
        <w:rPr>
          <w:sz w:val="21"/>
        </w:rPr>
        <w:t>FORCE</w:t>
      </w:r>
      <w:r>
        <w:rPr>
          <w:spacing w:val="-3"/>
          <w:sz w:val="21"/>
        </w:rPr>
        <w:t xml:space="preserve"> </w:t>
      </w:r>
      <w:r>
        <w:rPr>
          <w:spacing w:val="-2"/>
          <w:sz w:val="21"/>
        </w:rPr>
        <w:t>MAJEURE.</w:t>
      </w:r>
    </w:p>
    <w:p w14:paraId="655C04DC" w14:textId="77777777" w:rsidR="00C36C69" w:rsidRDefault="00C36C69" w:rsidP="00747E38">
      <w:pPr>
        <w:pStyle w:val="BodyText"/>
        <w:spacing w:before="119"/>
        <w:ind w:left="0"/>
        <w:jc w:val="both"/>
      </w:pPr>
    </w:p>
    <w:p w14:paraId="16336682" w14:textId="77777777" w:rsidR="00C36C69" w:rsidRDefault="00000000" w:rsidP="00747E38">
      <w:pPr>
        <w:pStyle w:val="Heading3"/>
        <w:tabs>
          <w:tab w:val="left" w:pos="1800"/>
        </w:tabs>
        <w:jc w:val="both"/>
      </w:pPr>
      <w:r>
        <w:t>Article</w:t>
      </w:r>
      <w:r>
        <w:rPr>
          <w:spacing w:val="-6"/>
        </w:rPr>
        <w:t xml:space="preserve"> </w:t>
      </w:r>
      <w:r>
        <w:rPr>
          <w:spacing w:val="-5"/>
        </w:rPr>
        <w:t>6.</w:t>
      </w:r>
      <w:r>
        <w:tab/>
        <w:t>Ordre</w:t>
      </w:r>
      <w:r>
        <w:rPr>
          <w:spacing w:val="-10"/>
        </w:rPr>
        <w:t xml:space="preserve"> </w:t>
      </w:r>
      <w:r>
        <w:t>de</w:t>
      </w:r>
      <w:r>
        <w:rPr>
          <w:spacing w:val="-6"/>
        </w:rPr>
        <w:t xml:space="preserve"> </w:t>
      </w:r>
      <w:r>
        <w:t>changement</w:t>
      </w:r>
      <w:r>
        <w:rPr>
          <w:spacing w:val="-6"/>
        </w:rPr>
        <w:t xml:space="preserve"> </w:t>
      </w:r>
      <w:r>
        <w:t>pour</w:t>
      </w:r>
      <w:r>
        <w:rPr>
          <w:spacing w:val="-8"/>
        </w:rPr>
        <w:t xml:space="preserve"> </w:t>
      </w:r>
      <w:r>
        <w:t>prorogation</w:t>
      </w:r>
      <w:r>
        <w:rPr>
          <w:spacing w:val="-5"/>
        </w:rPr>
        <w:t xml:space="preserve"> </w:t>
      </w:r>
      <w:r>
        <w:t>du</w:t>
      </w:r>
      <w:r>
        <w:rPr>
          <w:spacing w:val="-6"/>
        </w:rPr>
        <w:t xml:space="preserve"> </w:t>
      </w:r>
      <w:r>
        <w:t>délai</w:t>
      </w:r>
      <w:r>
        <w:rPr>
          <w:spacing w:val="-9"/>
        </w:rPr>
        <w:t xml:space="preserve"> </w:t>
      </w:r>
      <w:r>
        <w:rPr>
          <w:spacing w:val="-2"/>
        </w:rPr>
        <w:t>d’exécution</w:t>
      </w:r>
    </w:p>
    <w:p w14:paraId="4CF042FF" w14:textId="77777777" w:rsidR="00C36C69" w:rsidRDefault="00000000" w:rsidP="00747E38">
      <w:pPr>
        <w:pStyle w:val="BodyText"/>
        <w:spacing w:before="119"/>
        <w:jc w:val="both"/>
      </w:pPr>
      <w:r>
        <w:t>L’</w:t>
      </w:r>
      <w:r>
        <w:rPr>
          <w:rFonts w:ascii="Arial" w:hAnsi="Arial"/>
          <w:b/>
        </w:rPr>
        <w:t>Exécutant</w:t>
      </w:r>
      <w:r>
        <w:rPr>
          <w:rFonts w:ascii="Arial" w:hAnsi="Arial"/>
          <w:b/>
          <w:spacing w:val="-8"/>
        </w:rPr>
        <w:t xml:space="preserve"> </w:t>
      </w:r>
      <w:r>
        <w:t>aura</w:t>
      </w:r>
      <w:r>
        <w:rPr>
          <w:spacing w:val="-6"/>
        </w:rPr>
        <w:t xml:space="preserve"> </w:t>
      </w:r>
      <w:r>
        <w:t>droit</w:t>
      </w:r>
      <w:r>
        <w:rPr>
          <w:spacing w:val="-7"/>
        </w:rPr>
        <w:t xml:space="preserve"> </w:t>
      </w:r>
      <w:r>
        <w:t>à</w:t>
      </w:r>
      <w:r>
        <w:rPr>
          <w:spacing w:val="-6"/>
        </w:rPr>
        <w:t xml:space="preserve"> </w:t>
      </w:r>
      <w:r>
        <w:t>une</w:t>
      </w:r>
      <w:r>
        <w:rPr>
          <w:spacing w:val="-5"/>
        </w:rPr>
        <w:t xml:space="preserve"> </w:t>
      </w:r>
      <w:r>
        <w:t>prorogation</w:t>
      </w:r>
      <w:r>
        <w:rPr>
          <w:spacing w:val="-6"/>
        </w:rPr>
        <w:t xml:space="preserve"> </w:t>
      </w:r>
      <w:r>
        <w:t>du</w:t>
      </w:r>
      <w:r>
        <w:rPr>
          <w:spacing w:val="-6"/>
        </w:rPr>
        <w:t xml:space="preserve"> </w:t>
      </w:r>
      <w:r>
        <w:t>délai</w:t>
      </w:r>
      <w:r>
        <w:rPr>
          <w:spacing w:val="-6"/>
        </w:rPr>
        <w:t xml:space="preserve"> </w:t>
      </w:r>
      <w:r>
        <w:t>d’exécution</w:t>
      </w:r>
      <w:r>
        <w:rPr>
          <w:spacing w:val="-6"/>
        </w:rPr>
        <w:t xml:space="preserve"> </w:t>
      </w:r>
      <w:r>
        <w:t>dans</w:t>
      </w:r>
      <w:r>
        <w:rPr>
          <w:spacing w:val="-6"/>
        </w:rPr>
        <w:t xml:space="preserve"> </w:t>
      </w:r>
      <w:r>
        <w:t>les</w:t>
      </w:r>
      <w:r>
        <w:rPr>
          <w:spacing w:val="-6"/>
        </w:rPr>
        <w:t xml:space="preserve"> </w:t>
      </w:r>
      <w:r>
        <w:t>cas</w:t>
      </w:r>
      <w:r>
        <w:rPr>
          <w:spacing w:val="-5"/>
        </w:rPr>
        <w:t xml:space="preserve"> </w:t>
      </w:r>
      <w:r>
        <w:t>suivants</w:t>
      </w:r>
      <w:r>
        <w:rPr>
          <w:spacing w:val="-6"/>
        </w:rPr>
        <w:t xml:space="preserve"> </w:t>
      </w:r>
      <w:r>
        <w:rPr>
          <w:spacing w:val="-10"/>
        </w:rPr>
        <w:t>:</w:t>
      </w:r>
    </w:p>
    <w:p w14:paraId="38470C33" w14:textId="77777777" w:rsidR="00C36C69" w:rsidRDefault="00000000" w:rsidP="00747E38">
      <w:pPr>
        <w:pStyle w:val="ListParagraph"/>
        <w:numPr>
          <w:ilvl w:val="0"/>
          <w:numId w:val="15"/>
        </w:numPr>
        <w:tabs>
          <w:tab w:val="left" w:pos="719"/>
        </w:tabs>
        <w:spacing w:before="1"/>
        <w:ind w:left="719" w:hanging="359"/>
        <w:jc w:val="both"/>
        <w:rPr>
          <w:sz w:val="21"/>
        </w:rPr>
      </w:pPr>
      <w:r>
        <w:rPr>
          <w:sz w:val="21"/>
        </w:rPr>
        <w:t>Cas</w:t>
      </w:r>
      <w:r>
        <w:rPr>
          <w:spacing w:val="-5"/>
          <w:sz w:val="21"/>
        </w:rPr>
        <w:t xml:space="preserve"> </w:t>
      </w:r>
      <w:r>
        <w:rPr>
          <w:sz w:val="21"/>
        </w:rPr>
        <w:t>fortuit</w:t>
      </w:r>
      <w:r>
        <w:rPr>
          <w:spacing w:val="-5"/>
          <w:sz w:val="21"/>
        </w:rPr>
        <w:t xml:space="preserve"> </w:t>
      </w:r>
      <w:r>
        <w:rPr>
          <w:sz w:val="21"/>
        </w:rPr>
        <w:t>ou</w:t>
      </w:r>
      <w:r>
        <w:rPr>
          <w:spacing w:val="-4"/>
          <w:sz w:val="21"/>
        </w:rPr>
        <w:t xml:space="preserve"> </w:t>
      </w:r>
      <w:r>
        <w:rPr>
          <w:sz w:val="21"/>
        </w:rPr>
        <w:t>de</w:t>
      </w:r>
      <w:r>
        <w:rPr>
          <w:spacing w:val="-4"/>
          <w:sz w:val="21"/>
        </w:rPr>
        <w:t xml:space="preserve"> </w:t>
      </w:r>
      <w:r>
        <w:rPr>
          <w:sz w:val="21"/>
        </w:rPr>
        <w:t>force</w:t>
      </w:r>
      <w:r>
        <w:rPr>
          <w:spacing w:val="-7"/>
          <w:sz w:val="21"/>
        </w:rPr>
        <w:t xml:space="preserve"> </w:t>
      </w:r>
      <w:r>
        <w:rPr>
          <w:sz w:val="21"/>
        </w:rPr>
        <w:t>majeure</w:t>
      </w:r>
      <w:r>
        <w:rPr>
          <w:spacing w:val="-3"/>
          <w:sz w:val="21"/>
        </w:rPr>
        <w:t xml:space="preserve"> </w:t>
      </w:r>
      <w:r>
        <w:rPr>
          <w:spacing w:val="-10"/>
          <w:sz w:val="21"/>
        </w:rPr>
        <w:t>;</w:t>
      </w:r>
    </w:p>
    <w:p w14:paraId="18ABD905" w14:textId="77777777" w:rsidR="00C36C69" w:rsidRDefault="00000000" w:rsidP="00747E38">
      <w:pPr>
        <w:pStyle w:val="ListParagraph"/>
        <w:numPr>
          <w:ilvl w:val="0"/>
          <w:numId w:val="15"/>
        </w:numPr>
        <w:tabs>
          <w:tab w:val="left" w:pos="720"/>
        </w:tabs>
        <w:ind w:right="352"/>
        <w:jc w:val="both"/>
        <w:rPr>
          <w:sz w:val="21"/>
        </w:rPr>
      </w:pPr>
      <w:r>
        <w:rPr>
          <w:sz w:val="21"/>
        </w:rPr>
        <w:t>Coupure</w:t>
      </w:r>
      <w:r>
        <w:rPr>
          <w:spacing w:val="80"/>
          <w:sz w:val="21"/>
        </w:rPr>
        <w:t xml:space="preserve"> </w:t>
      </w:r>
      <w:r>
        <w:rPr>
          <w:sz w:val="21"/>
        </w:rPr>
        <w:t>des</w:t>
      </w:r>
      <w:r>
        <w:rPr>
          <w:spacing w:val="80"/>
          <w:sz w:val="21"/>
        </w:rPr>
        <w:t xml:space="preserve"> </w:t>
      </w:r>
      <w:r>
        <w:rPr>
          <w:sz w:val="21"/>
        </w:rPr>
        <w:t>routes</w:t>
      </w:r>
      <w:r>
        <w:rPr>
          <w:spacing w:val="80"/>
          <w:sz w:val="21"/>
        </w:rPr>
        <w:t xml:space="preserve"> </w:t>
      </w:r>
      <w:r>
        <w:rPr>
          <w:sz w:val="21"/>
        </w:rPr>
        <w:t>d’accès</w:t>
      </w:r>
      <w:r>
        <w:rPr>
          <w:spacing w:val="80"/>
          <w:sz w:val="21"/>
        </w:rPr>
        <w:t xml:space="preserve"> </w:t>
      </w:r>
      <w:r>
        <w:rPr>
          <w:sz w:val="21"/>
        </w:rPr>
        <w:t>ou</w:t>
      </w:r>
      <w:r>
        <w:rPr>
          <w:spacing w:val="80"/>
          <w:sz w:val="21"/>
        </w:rPr>
        <w:t xml:space="preserve"> </w:t>
      </w:r>
      <w:r>
        <w:rPr>
          <w:sz w:val="21"/>
        </w:rPr>
        <w:t>autres</w:t>
      </w:r>
      <w:r>
        <w:rPr>
          <w:spacing w:val="80"/>
          <w:sz w:val="21"/>
        </w:rPr>
        <w:t xml:space="preserve"> </w:t>
      </w:r>
      <w:r>
        <w:rPr>
          <w:sz w:val="21"/>
        </w:rPr>
        <w:t>causes</w:t>
      </w:r>
      <w:r>
        <w:rPr>
          <w:spacing w:val="77"/>
          <w:sz w:val="21"/>
        </w:rPr>
        <w:t xml:space="preserve"> </w:t>
      </w:r>
      <w:r>
        <w:rPr>
          <w:sz w:val="21"/>
        </w:rPr>
        <w:t>non</w:t>
      </w:r>
      <w:r>
        <w:rPr>
          <w:spacing w:val="80"/>
          <w:sz w:val="21"/>
        </w:rPr>
        <w:t xml:space="preserve"> </w:t>
      </w:r>
      <w:r>
        <w:rPr>
          <w:sz w:val="21"/>
        </w:rPr>
        <w:t>imputables</w:t>
      </w:r>
      <w:r>
        <w:rPr>
          <w:spacing w:val="80"/>
          <w:sz w:val="21"/>
        </w:rPr>
        <w:t xml:space="preserve"> </w:t>
      </w:r>
      <w:r>
        <w:rPr>
          <w:sz w:val="21"/>
        </w:rPr>
        <w:t>à</w:t>
      </w:r>
      <w:r>
        <w:rPr>
          <w:spacing w:val="80"/>
          <w:sz w:val="21"/>
        </w:rPr>
        <w:t xml:space="preserve"> </w:t>
      </w:r>
      <w:r>
        <w:rPr>
          <w:sz w:val="21"/>
        </w:rPr>
        <w:t>l’</w:t>
      </w:r>
      <w:r>
        <w:rPr>
          <w:rFonts w:ascii="Arial" w:hAnsi="Arial"/>
          <w:b/>
          <w:sz w:val="21"/>
        </w:rPr>
        <w:t>Exécutant</w:t>
      </w:r>
      <w:r>
        <w:rPr>
          <w:rFonts w:ascii="Arial" w:hAnsi="Arial"/>
          <w:b/>
          <w:spacing w:val="80"/>
          <w:sz w:val="21"/>
        </w:rPr>
        <w:t xml:space="preserve"> </w:t>
      </w:r>
      <w:r>
        <w:rPr>
          <w:sz w:val="21"/>
        </w:rPr>
        <w:t>entraînant l’impossibilité d’approvisionnement en matériaux,</w:t>
      </w:r>
    </w:p>
    <w:p w14:paraId="13B15C27" w14:textId="77777777" w:rsidR="00C36C69" w:rsidRDefault="00000000" w:rsidP="00747E38">
      <w:pPr>
        <w:pStyle w:val="ListParagraph"/>
        <w:numPr>
          <w:ilvl w:val="0"/>
          <w:numId w:val="15"/>
        </w:numPr>
        <w:tabs>
          <w:tab w:val="left" w:pos="720"/>
        </w:tabs>
        <w:spacing w:before="122"/>
        <w:ind w:right="354"/>
        <w:jc w:val="both"/>
        <w:rPr>
          <w:sz w:val="21"/>
        </w:rPr>
      </w:pPr>
      <w:r>
        <w:rPr>
          <w:sz w:val="21"/>
        </w:rPr>
        <w:t>Non</w:t>
      </w:r>
      <w:r>
        <w:rPr>
          <w:spacing w:val="-4"/>
          <w:sz w:val="21"/>
        </w:rPr>
        <w:t xml:space="preserve"> </w:t>
      </w:r>
      <w:r>
        <w:rPr>
          <w:sz w:val="21"/>
        </w:rPr>
        <w:t>observance</w:t>
      </w:r>
      <w:r>
        <w:rPr>
          <w:spacing w:val="-5"/>
          <w:sz w:val="21"/>
        </w:rPr>
        <w:t xml:space="preserve"> </w:t>
      </w:r>
      <w:r>
        <w:rPr>
          <w:sz w:val="21"/>
        </w:rPr>
        <w:t>par</w:t>
      </w:r>
      <w:r>
        <w:rPr>
          <w:spacing w:val="-5"/>
          <w:sz w:val="21"/>
        </w:rPr>
        <w:t xml:space="preserve"> </w:t>
      </w:r>
      <w:r>
        <w:rPr>
          <w:sz w:val="21"/>
        </w:rPr>
        <w:t>HELVETAS</w:t>
      </w:r>
      <w:r>
        <w:rPr>
          <w:spacing w:val="-3"/>
          <w:sz w:val="21"/>
        </w:rPr>
        <w:t xml:space="preserve"> </w:t>
      </w:r>
      <w:r>
        <w:rPr>
          <w:sz w:val="21"/>
        </w:rPr>
        <w:t>du</w:t>
      </w:r>
      <w:r>
        <w:rPr>
          <w:spacing w:val="-4"/>
          <w:sz w:val="21"/>
        </w:rPr>
        <w:t xml:space="preserve"> </w:t>
      </w:r>
      <w:r>
        <w:rPr>
          <w:sz w:val="21"/>
        </w:rPr>
        <w:t>délai</w:t>
      </w:r>
      <w:r>
        <w:rPr>
          <w:spacing w:val="-4"/>
          <w:sz w:val="21"/>
        </w:rPr>
        <w:t xml:space="preserve"> </w:t>
      </w:r>
      <w:r>
        <w:rPr>
          <w:sz w:val="21"/>
        </w:rPr>
        <w:t>de</w:t>
      </w:r>
      <w:r>
        <w:rPr>
          <w:spacing w:val="-5"/>
          <w:sz w:val="21"/>
        </w:rPr>
        <w:t xml:space="preserve"> </w:t>
      </w:r>
      <w:r>
        <w:rPr>
          <w:sz w:val="21"/>
        </w:rPr>
        <w:t>paiement</w:t>
      </w:r>
      <w:r>
        <w:rPr>
          <w:spacing w:val="-6"/>
          <w:sz w:val="21"/>
        </w:rPr>
        <w:t xml:space="preserve"> </w:t>
      </w:r>
      <w:r>
        <w:rPr>
          <w:sz w:val="21"/>
        </w:rPr>
        <w:t>figurant</w:t>
      </w:r>
      <w:r>
        <w:rPr>
          <w:spacing w:val="-6"/>
          <w:sz w:val="21"/>
        </w:rPr>
        <w:t xml:space="preserve"> </w:t>
      </w:r>
      <w:r>
        <w:rPr>
          <w:sz w:val="21"/>
        </w:rPr>
        <w:t>à</w:t>
      </w:r>
      <w:r>
        <w:rPr>
          <w:spacing w:val="-5"/>
          <w:sz w:val="21"/>
        </w:rPr>
        <w:t xml:space="preserve"> </w:t>
      </w:r>
      <w:r>
        <w:rPr>
          <w:sz w:val="21"/>
        </w:rPr>
        <w:t>l’article</w:t>
      </w:r>
      <w:r>
        <w:rPr>
          <w:spacing w:val="-4"/>
          <w:sz w:val="21"/>
        </w:rPr>
        <w:t xml:space="preserve"> </w:t>
      </w:r>
      <w:r>
        <w:rPr>
          <w:sz w:val="21"/>
        </w:rPr>
        <w:t>4</w:t>
      </w:r>
      <w:r>
        <w:rPr>
          <w:spacing w:val="-4"/>
          <w:sz w:val="21"/>
        </w:rPr>
        <w:t xml:space="preserve"> </w:t>
      </w:r>
      <w:r>
        <w:rPr>
          <w:sz w:val="21"/>
        </w:rPr>
        <w:t>de</w:t>
      </w:r>
      <w:r>
        <w:rPr>
          <w:spacing w:val="-7"/>
          <w:sz w:val="21"/>
        </w:rPr>
        <w:t xml:space="preserve"> </w:t>
      </w:r>
      <w:r>
        <w:rPr>
          <w:sz w:val="21"/>
        </w:rPr>
        <w:t>la</w:t>
      </w:r>
      <w:r>
        <w:rPr>
          <w:spacing w:val="-5"/>
          <w:sz w:val="21"/>
        </w:rPr>
        <w:t xml:space="preserve"> </w:t>
      </w:r>
      <w:r>
        <w:rPr>
          <w:sz w:val="21"/>
        </w:rPr>
        <w:t>présente</w:t>
      </w:r>
      <w:r>
        <w:rPr>
          <w:spacing w:val="-5"/>
          <w:sz w:val="21"/>
        </w:rPr>
        <w:t xml:space="preserve"> </w:t>
      </w:r>
      <w:r>
        <w:rPr>
          <w:sz w:val="21"/>
        </w:rPr>
        <w:t>Annexe ‘Clauses et Conditions Générales’.</w:t>
      </w:r>
    </w:p>
    <w:p w14:paraId="1628F4A6" w14:textId="77777777" w:rsidR="00C36C69" w:rsidRDefault="00000000" w:rsidP="00747E38">
      <w:pPr>
        <w:pStyle w:val="BodyText"/>
        <w:spacing w:before="120"/>
        <w:jc w:val="both"/>
      </w:pPr>
      <w:r>
        <w:t>La</w:t>
      </w:r>
      <w:r>
        <w:rPr>
          <w:spacing w:val="-3"/>
        </w:rPr>
        <w:t xml:space="preserve"> </w:t>
      </w:r>
      <w:r>
        <w:t>demande</w:t>
      </w:r>
      <w:r>
        <w:rPr>
          <w:spacing w:val="-2"/>
        </w:rPr>
        <w:t xml:space="preserve"> </w:t>
      </w:r>
      <w:r>
        <w:t>de</w:t>
      </w:r>
      <w:r>
        <w:rPr>
          <w:spacing w:val="-3"/>
        </w:rPr>
        <w:t xml:space="preserve"> </w:t>
      </w:r>
      <w:r>
        <w:t>prorogation</w:t>
      </w:r>
      <w:r>
        <w:rPr>
          <w:spacing w:val="-3"/>
        </w:rPr>
        <w:t xml:space="preserve"> </w:t>
      </w:r>
      <w:r>
        <w:t>du</w:t>
      </w:r>
      <w:r>
        <w:rPr>
          <w:spacing w:val="-3"/>
        </w:rPr>
        <w:t xml:space="preserve"> </w:t>
      </w:r>
      <w:r>
        <w:t>délai</w:t>
      </w:r>
      <w:r>
        <w:rPr>
          <w:spacing w:val="-2"/>
        </w:rPr>
        <w:t xml:space="preserve"> </w:t>
      </w:r>
      <w:r>
        <w:t>d’exécution</w:t>
      </w:r>
      <w:r>
        <w:rPr>
          <w:spacing w:val="-3"/>
        </w:rPr>
        <w:t xml:space="preserve"> </w:t>
      </w:r>
      <w:r>
        <w:t>sera</w:t>
      </w:r>
      <w:r>
        <w:rPr>
          <w:spacing w:val="-3"/>
        </w:rPr>
        <w:t xml:space="preserve"> </w:t>
      </w:r>
      <w:r>
        <w:t>acceptée</w:t>
      </w:r>
      <w:r>
        <w:rPr>
          <w:spacing w:val="-3"/>
        </w:rPr>
        <w:t xml:space="preserve"> </w:t>
      </w:r>
      <w:r>
        <w:t>en</w:t>
      </w:r>
      <w:r>
        <w:rPr>
          <w:spacing w:val="-3"/>
        </w:rPr>
        <w:t xml:space="preserve"> </w:t>
      </w:r>
      <w:r>
        <w:t>cas</w:t>
      </w:r>
      <w:r>
        <w:rPr>
          <w:spacing w:val="-3"/>
        </w:rPr>
        <w:t xml:space="preserve"> </w:t>
      </w:r>
      <w:r>
        <w:t>d’évidence</w:t>
      </w:r>
      <w:r>
        <w:rPr>
          <w:spacing w:val="-2"/>
        </w:rPr>
        <w:t xml:space="preserve"> </w:t>
      </w:r>
      <w:r>
        <w:t>de</w:t>
      </w:r>
      <w:r>
        <w:rPr>
          <w:spacing w:val="-3"/>
        </w:rPr>
        <w:t xml:space="preserve"> </w:t>
      </w:r>
      <w:r>
        <w:t>la</w:t>
      </w:r>
      <w:r>
        <w:rPr>
          <w:spacing w:val="-3"/>
        </w:rPr>
        <w:t xml:space="preserve"> </w:t>
      </w:r>
      <w:r>
        <w:t>validité</w:t>
      </w:r>
      <w:r>
        <w:rPr>
          <w:spacing w:val="-3"/>
        </w:rPr>
        <w:t xml:space="preserve"> </w:t>
      </w:r>
      <w:r>
        <w:t>des causes de cette demande.</w:t>
      </w:r>
    </w:p>
    <w:p w14:paraId="3C3E4BC9" w14:textId="265B3555" w:rsidR="00C36C69" w:rsidRDefault="00000000" w:rsidP="00747E38">
      <w:pPr>
        <w:pStyle w:val="BodyText"/>
        <w:ind w:right="378"/>
        <w:jc w:val="both"/>
      </w:pPr>
      <w:r>
        <w:t>L’Exécutant</w:t>
      </w:r>
      <w:r>
        <w:rPr>
          <w:spacing w:val="-3"/>
        </w:rPr>
        <w:t xml:space="preserve"> </w:t>
      </w:r>
      <w:r>
        <w:t>dans</w:t>
      </w:r>
      <w:r>
        <w:rPr>
          <w:spacing w:val="-2"/>
        </w:rPr>
        <w:t xml:space="preserve"> </w:t>
      </w:r>
      <w:r>
        <w:t>les</w:t>
      </w:r>
      <w:r>
        <w:rPr>
          <w:spacing w:val="-2"/>
        </w:rPr>
        <w:t xml:space="preserve"> </w:t>
      </w:r>
      <w:r>
        <w:t>cinq</w:t>
      </w:r>
      <w:r>
        <w:rPr>
          <w:spacing w:val="-2"/>
        </w:rPr>
        <w:t xml:space="preserve"> </w:t>
      </w:r>
      <w:r>
        <w:t>(5)</w:t>
      </w:r>
      <w:r>
        <w:rPr>
          <w:spacing w:val="-3"/>
        </w:rPr>
        <w:t xml:space="preserve"> </w:t>
      </w:r>
      <w:r>
        <w:t>jours</w:t>
      </w:r>
      <w:r>
        <w:rPr>
          <w:spacing w:val="-3"/>
        </w:rPr>
        <w:t xml:space="preserve"> </w:t>
      </w:r>
      <w:r>
        <w:t>ouvrables</w:t>
      </w:r>
      <w:r>
        <w:rPr>
          <w:spacing w:val="-2"/>
        </w:rPr>
        <w:t xml:space="preserve"> </w:t>
      </w:r>
      <w:r>
        <w:t>suivant</w:t>
      </w:r>
      <w:r>
        <w:rPr>
          <w:spacing w:val="-3"/>
        </w:rPr>
        <w:t xml:space="preserve"> </w:t>
      </w:r>
      <w:r>
        <w:t>la</w:t>
      </w:r>
      <w:r>
        <w:rPr>
          <w:spacing w:val="-2"/>
        </w:rPr>
        <w:t xml:space="preserve"> </w:t>
      </w:r>
      <w:r>
        <w:t>date</w:t>
      </w:r>
      <w:r>
        <w:rPr>
          <w:spacing w:val="-2"/>
        </w:rPr>
        <w:t xml:space="preserve"> </w:t>
      </w:r>
      <w:r>
        <w:t>des</w:t>
      </w:r>
      <w:r>
        <w:rPr>
          <w:spacing w:val="-2"/>
        </w:rPr>
        <w:t xml:space="preserve"> </w:t>
      </w:r>
      <w:r>
        <w:t>événements</w:t>
      </w:r>
      <w:r>
        <w:rPr>
          <w:spacing w:val="-5"/>
        </w:rPr>
        <w:t xml:space="preserve"> </w:t>
      </w:r>
      <w:r>
        <w:t>qui</w:t>
      </w:r>
      <w:r>
        <w:rPr>
          <w:spacing w:val="-1"/>
        </w:rPr>
        <w:t xml:space="preserve"> </w:t>
      </w:r>
      <w:r>
        <w:t>sont</w:t>
      </w:r>
      <w:r>
        <w:rPr>
          <w:spacing w:val="-3"/>
        </w:rPr>
        <w:t xml:space="preserve"> </w:t>
      </w:r>
      <w:r>
        <w:t>la</w:t>
      </w:r>
      <w:r>
        <w:rPr>
          <w:spacing w:val="-2"/>
        </w:rPr>
        <w:t xml:space="preserve"> </w:t>
      </w:r>
      <w:r>
        <w:t>cause</w:t>
      </w:r>
      <w:r>
        <w:rPr>
          <w:spacing w:val="-2"/>
        </w:rPr>
        <w:t xml:space="preserve"> </w:t>
      </w:r>
      <w:r>
        <w:t>de</w:t>
      </w:r>
      <w:r>
        <w:rPr>
          <w:spacing w:val="-2"/>
        </w:rPr>
        <w:t xml:space="preserve"> </w:t>
      </w:r>
      <w:r>
        <w:t>la demande de prorogation du délai d’exécution, devra inscrire la demande dans le cahier de chantier et la transmettre, avec le nouveau chronogramme d’exécution, au Maître d ‘Ouvrage et au</w:t>
      </w:r>
      <w:r w:rsidR="00E16428">
        <w:t xml:space="preserve"> </w:t>
      </w:r>
      <w:r>
        <w:t>Superviseur pour son approbation.</w:t>
      </w:r>
    </w:p>
    <w:p w14:paraId="3CEE42CC" w14:textId="77777777" w:rsidR="00C36C69" w:rsidRDefault="00000000" w:rsidP="00747E38">
      <w:pPr>
        <w:pStyle w:val="BodyText"/>
        <w:spacing w:before="240"/>
        <w:ind w:right="469"/>
        <w:jc w:val="both"/>
      </w:pPr>
      <w:r>
        <w:t>La</w:t>
      </w:r>
      <w:r>
        <w:rPr>
          <w:spacing w:val="-3"/>
        </w:rPr>
        <w:t xml:space="preserve"> </w:t>
      </w:r>
      <w:r>
        <w:t>demande</w:t>
      </w:r>
      <w:r>
        <w:rPr>
          <w:spacing w:val="-2"/>
        </w:rPr>
        <w:t xml:space="preserve"> </w:t>
      </w:r>
      <w:r>
        <w:t>de</w:t>
      </w:r>
      <w:r>
        <w:rPr>
          <w:spacing w:val="-3"/>
        </w:rPr>
        <w:t xml:space="preserve"> </w:t>
      </w:r>
      <w:r>
        <w:t>prorogation</w:t>
      </w:r>
      <w:r>
        <w:rPr>
          <w:spacing w:val="-3"/>
        </w:rPr>
        <w:t xml:space="preserve"> </w:t>
      </w:r>
      <w:r>
        <w:t>du</w:t>
      </w:r>
      <w:r>
        <w:rPr>
          <w:spacing w:val="-3"/>
        </w:rPr>
        <w:t xml:space="preserve"> </w:t>
      </w:r>
      <w:r>
        <w:t>délai</w:t>
      </w:r>
      <w:r>
        <w:rPr>
          <w:spacing w:val="-2"/>
        </w:rPr>
        <w:t xml:space="preserve"> </w:t>
      </w:r>
      <w:r>
        <w:t>d’exécution</w:t>
      </w:r>
      <w:r>
        <w:rPr>
          <w:spacing w:val="-3"/>
        </w:rPr>
        <w:t xml:space="preserve"> </w:t>
      </w:r>
      <w:r>
        <w:t>ne</w:t>
      </w:r>
      <w:r>
        <w:rPr>
          <w:spacing w:val="-5"/>
        </w:rPr>
        <w:t xml:space="preserve"> </w:t>
      </w:r>
      <w:r>
        <w:t>sera</w:t>
      </w:r>
      <w:r>
        <w:rPr>
          <w:spacing w:val="-4"/>
        </w:rPr>
        <w:t xml:space="preserve"> </w:t>
      </w:r>
      <w:r>
        <w:t>pas</w:t>
      </w:r>
      <w:r>
        <w:rPr>
          <w:spacing w:val="-3"/>
        </w:rPr>
        <w:t xml:space="preserve"> </w:t>
      </w:r>
      <w:r>
        <w:t>acceptée</w:t>
      </w:r>
      <w:r>
        <w:rPr>
          <w:spacing w:val="-3"/>
        </w:rPr>
        <w:t xml:space="preserve"> </w:t>
      </w:r>
      <w:r>
        <w:t>après</w:t>
      </w:r>
      <w:r>
        <w:rPr>
          <w:spacing w:val="-6"/>
        </w:rPr>
        <w:t xml:space="preserve"> </w:t>
      </w:r>
      <w:r>
        <w:t>la</w:t>
      </w:r>
      <w:r>
        <w:rPr>
          <w:spacing w:val="-3"/>
        </w:rPr>
        <w:t xml:space="preserve"> </w:t>
      </w:r>
      <w:r>
        <w:t>date</w:t>
      </w:r>
      <w:r>
        <w:rPr>
          <w:spacing w:val="-3"/>
        </w:rPr>
        <w:t xml:space="preserve"> </w:t>
      </w:r>
      <w:r>
        <w:t>contractuelle de remise. De plus, l’</w:t>
      </w:r>
      <w:r>
        <w:rPr>
          <w:rFonts w:ascii="Arial" w:hAnsi="Arial"/>
          <w:b/>
        </w:rPr>
        <w:t xml:space="preserve">Exécutant </w:t>
      </w:r>
      <w:r>
        <w:t>ne peut prétendre à une extension du délai d’exécution si l’impossibilité d’approvisionnement résulte de sa négligence, de son manque de prévoyance ou éléments similaires ; par exemple, l’</w:t>
      </w:r>
      <w:r>
        <w:rPr>
          <w:rFonts w:ascii="Arial" w:hAnsi="Arial"/>
          <w:b/>
        </w:rPr>
        <w:t xml:space="preserve">Exécutant </w:t>
      </w:r>
      <w:r>
        <w:t>néglige de s’approvisionner avant une période de forte pluie annoncée ou avant le début de la saison cyclonique.</w:t>
      </w:r>
    </w:p>
    <w:p w14:paraId="1B8571B7" w14:textId="77777777" w:rsidR="00C36C69" w:rsidRDefault="00C36C69" w:rsidP="00747E38">
      <w:pPr>
        <w:pStyle w:val="BodyText"/>
        <w:spacing w:before="2"/>
        <w:ind w:left="0"/>
        <w:jc w:val="both"/>
      </w:pPr>
    </w:p>
    <w:p w14:paraId="696838A5" w14:textId="77777777" w:rsidR="00C36C69" w:rsidRDefault="00000000" w:rsidP="00747E38">
      <w:pPr>
        <w:pStyle w:val="BodyText"/>
        <w:ind w:right="352"/>
        <w:jc w:val="both"/>
      </w:pPr>
      <w:r>
        <w:t xml:space="preserve">Ce marché est soumis à l’examen préalable de HELVETAS </w:t>
      </w:r>
      <w:proofErr w:type="spellStart"/>
      <w:r>
        <w:t>Swiss</w:t>
      </w:r>
      <w:proofErr w:type="spellEnd"/>
      <w:r>
        <w:t xml:space="preserve"> </w:t>
      </w:r>
      <w:proofErr w:type="spellStart"/>
      <w:r>
        <w:t>Intercooperation</w:t>
      </w:r>
      <w:proofErr w:type="spellEnd"/>
      <w:r>
        <w:t xml:space="preserve"> Haiti, et en conséquence avant d’accorder une prorogation importante du délai d’exécution du marché, d’approuver</w:t>
      </w:r>
      <w:r>
        <w:rPr>
          <w:spacing w:val="-4"/>
        </w:rPr>
        <w:t xml:space="preserve"> </w:t>
      </w:r>
      <w:r>
        <w:t>toute</w:t>
      </w:r>
      <w:r>
        <w:rPr>
          <w:spacing w:val="-6"/>
        </w:rPr>
        <w:t xml:space="preserve"> </w:t>
      </w:r>
      <w:r>
        <w:t>modification</w:t>
      </w:r>
      <w:r>
        <w:rPr>
          <w:spacing w:val="-5"/>
        </w:rPr>
        <w:t xml:space="preserve"> </w:t>
      </w:r>
      <w:r>
        <w:t>ou</w:t>
      </w:r>
      <w:r>
        <w:rPr>
          <w:spacing w:val="-3"/>
        </w:rPr>
        <w:t xml:space="preserve"> </w:t>
      </w:r>
      <w:r>
        <w:t>toute</w:t>
      </w:r>
      <w:r>
        <w:rPr>
          <w:spacing w:val="-3"/>
        </w:rPr>
        <w:t xml:space="preserve"> </w:t>
      </w:r>
      <w:r>
        <w:t>dérogation</w:t>
      </w:r>
      <w:r>
        <w:rPr>
          <w:spacing w:val="-5"/>
        </w:rPr>
        <w:t xml:space="preserve"> </w:t>
      </w:r>
      <w:r>
        <w:t>aux</w:t>
      </w:r>
      <w:r>
        <w:rPr>
          <w:spacing w:val="-3"/>
        </w:rPr>
        <w:t xml:space="preserve"> </w:t>
      </w:r>
      <w:r>
        <w:t>clauses</w:t>
      </w:r>
      <w:r>
        <w:rPr>
          <w:spacing w:val="-5"/>
        </w:rPr>
        <w:t xml:space="preserve"> </w:t>
      </w:r>
      <w:r>
        <w:t>et</w:t>
      </w:r>
      <w:r>
        <w:rPr>
          <w:spacing w:val="-4"/>
        </w:rPr>
        <w:t xml:space="preserve"> </w:t>
      </w:r>
      <w:r>
        <w:t>conditions</w:t>
      </w:r>
      <w:r>
        <w:rPr>
          <w:spacing w:val="-6"/>
        </w:rPr>
        <w:t xml:space="preserve"> </w:t>
      </w:r>
      <w:r>
        <w:t>dudit</w:t>
      </w:r>
      <w:r>
        <w:rPr>
          <w:spacing w:val="-4"/>
        </w:rPr>
        <w:t xml:space="preserve"> </w:t>
      </w:r>
      <w:r>
        <w:t>marché,</w:t>
      </w:r>
      <w:r>
        <w:rPr>
          <w:spacing w:val="-4"/>
        </w:rPr>
        <w:t xml:space="preserve"> </w:t>
      </w:r>
      <w:r>
        <w:t>y</w:t>
      </w:r>
      <w:r>
        <w:rPr>
          <w:spacing w:val="-3"/>
        </w:rPr>
        <w:t xml:space="preserve"> </w:t>
      </w:r>
      <w:r>
        <w:t>compris avant</w:t>
      </w:r>
      <w:r>
        <w:rPr>
          <w:spacing w:val="-2"/>
        </w:rPr>
        <w:t xml:space="preserve"> </w:t>
      </w:r>
      <w:r>
        <w:t>d’ordonner</w:t>
      </w:r>
      <w:r>
        <w:rPr>
          <w:spacing w:val="-2"/>
        </w:rPr>
        <w:t xml:space="preserve"> </w:t>
      </w:r>
      <w:r>
        <w:t>tout</w:t>
      </w:r>
      <w:r>
        <w:rPr>
          <w:spacing w:val="-2"/>
        </w:rPr>
        <w:t xml:space="preserve"> </w:t>
      </w:r>
      <w:r>
        <w:t>(sauf</w:t>
      </w:r>
      <w:r>
        <w:rPr>
          <w:spacing w:val="-2"/>
        </w:rPr>
        <w:t xml:space="preserve"> </w:t>
      </w:r>
      <w:r>
        <w:t>cas</w:t>
      </w:r>
      <w:r>
        <w:rPr>
          <w:spacing w:val="-1"/>
        </w:rPr>
        <w:t xml:space="preserve"> </w:t>
      </w:r>
      <w:r>
        <w:t>d’extrême</w:t>
      </w:r>
      <w:r>
        <w:rPr>
          <w:spacing w:val="-1"/>
        </w:rPr>
        <w:t xml:space="preserve"> </w:t>
      </w:r>
      <w:r>
        <w:t>urgence),</w:t>
      </w:r>
      <w:r>
        <w:rPr>
          <w:spacing w:val="-2"/>
        </w:rPr>
        <w:t xml:space="preserve"> </w:t>
      </w:r>
      <w:r>
        <w:t>lorsque cette</w:t>
      </w:r>
      <w:r>
        <w:rPr>
          <w:spacing w:val="-1"/>
        </w:rPr>
        <w:t xml:space="preserve"> </w:t>
      </w:r>
      <w:r>
        <w:t>décision</w:t>
      </w:r>
      <w:r>
        <w:rPr>
          <w:spacing w:val="-1"/>
        </w:rPr>
        <w:t xml:space="preserve"> </w:t>
      </w:r>
      <w:r>
        <w:t>aurait</w:t>
      </w:r>
      <w:r>
        <w:rPr>
          <w:spacing w:val="-2"/>
        </w:rPr>
        <w:t xml:space="preserve"> </w:t>
      </w:r>
      <w:r>
        <w:t>pour</w:t>
      </w:r>
      <w:r>
        <w:rPr>
          <w:spacing w:val="-3"/>
        </w:rPr>
        <w:t xml:space="preserve"> </w:t>
      </w:r>
      <w:r>
        <w:t>effet</w:t>
      </w:r>
      <w:r>
        <w:rPr>
          <w:spacing w:val="-2"/>
        </w:rPr>
        <w:t xml:space="preserve"> </w:t>
      </w:r>
      <w:r>
        <w:t xml:space="preserve">cumulatif de majorer le montant du marché de plus de </w:t>
      </w:r>
      <w:r>
        <w:rPr>
          <w:color w:val="000000"/>
          <w:highlight w:val="yellow"/>
        </w:rPr>
        <w:t>15 %</w:t>
      </w:r>
      <w:r>
        <w:rPr>
          <w:color w:val="000000"/>
        </w:rPr>
        <w:t xml:space="preserve"> par rapport à son prix initial, le Maître d’Ouvrage sollicite</w:t>
      </w:r>
      <w:r>
        <w:rPr>
          <w:color w:val="000000"/>
          <w:spacing w:val="-11"/>
        </w:rPr>
        <w:t xml:space="preserve"> </w:t>
      </w:r>
      <w:r>
        <w:rPr>
          <w:color w:val="000000"/>
        </w:rPr>
        <w:t>un</w:t>
      </w:r>
      <w:r>
        <w:rPr>
          <w:color w:val="000000"/>
          <w:spacing w:val="-13"/>
        </w:rPr>
        <w:t xml:space="preserve"> </w:t>
      </w:r>
      <w:r>
        <w:rPr>
          <w:color w:val="000000"/>
        </w:rPr>
        <w:t>accord</w:t>
      </w:r>
      <w:r>
        <w:rPr>
          <w:color w:val="000000"/>
          <w:spacing w:val="-11"/>
        </w:rPr>
        <w:t xml:space="preserve"> </w:t>
      </w:r>
      <w:r>
        <w:rPr>
          <w:color w:val="000000"/>
        </w:rPr>
        <w:t>de</w:t>
      </w:r>
      <w:r>
        <w:rPr>
          <w:color w:val="000000"/>
          <w:spacing w:val="-13"/>
        </w:rPr>
        <w:t xml:space="preserve"> </w:t>
      </w:r>
      <w:r>
        <w:rPr>
          <w:color w:val="000000"/>
        </w:rPr>
        <w:t>HELVETAS,</w:t>
      </w:r>
      <w:r>
        <w:rPr>
          <w:color w:val="000000"/>
          <w:spacing w:val="80"/>
        </w:rPr>
        <w:t xml:space="preserve"> </w:t>
      </w:r>
      <w:r>
        <w:rPr>
          <w:color w:val="000000"/>
        </w:rPr>
        <w:t>à</w:t>
      </w:r>
      <w:r>
        <w:rPr>
          <w:color w:val="000000"/>
          <w:spacing w:val="-11"/>
        </w:rPr>
        <w:t xml:space="preserve"> </w:t>
      </w:r>
      <w:r>
        <w:rPr>
          <w:color w:val="000000"/>
        </w:rPr>
        <w:t>son</w:t>
      </w:r>
      <w:r>
        <w:rPr>
          <w:color w:val="000000"/>
          <w:spacing w:val="-11"/>
        </w:rPr>
        <w:t xml:space="preserve"> </w:t>
      </w:r>
      <w:r>
        <w:rPr>
          <w:color w:val="000000"/>
        </w:rPr>
        <w:t>projet</w:t>
      </w:r>
      <w:r>
        <w:rPr>
          <w:color w:val="000000"/>
          <w:spacing w:val="-12"/>
        </w:rPr>
        <w:t xml:space="preserve"> </w:t>
      </w:r>
      <w:r>
        <w:rPr>
          <w:color w:val="000000"/>
        </w:rPr>
        <w:t>de</w:t>
      </w:r>
      <w:r>
        <w:rPr>
          <w:color w:val="000000"/>
          <w:spacing w:val="-11"/>
        </w:rPr>
        <w:t xml:space="preserve"> </w:t>
      </w:r>
      <w:r>
        <w:rPr>
          <w:color w:val="000000"/>
        </w:rPr>
        <w:t>prorogation,</w:t>
      </w:r>
      <w:r>
        <w:rPr>
          <w:color w:val="000000"/>
          <w:spacing w:val="-12"/>
        </w:rPr>
        <w:t xml:space="preserve"> </w:t>
      </w:r>
      <w:r>
        <w:rPr>
          <w:color w:val="000000"/>
        </w:rPr>
        <w:t>de</w:t>
      </w:r>
      <w:r>
        <w:rPr>
          <w:color w:val="000000"/>
          <w:spacing w:val="-13"/>
        </w:rPr>
        <w:t xml:space="preserve"> </w:t>
      </w:r>
      <w:r>
        <w:rPr>
          <w:color w:val="000000"/>
        </w:rPr>
        <w:t>modification,</w:t>
      </w:r>
      <w:r>
        <w:rPr>
          <w:color w:val="000000"/>
          <w:spacing w:val="-12"/>
        </w:rPr>
        <w:t xml:space="preserve"> </w:t>
      </w:r>
      <w:r>
        <w:rPr>
          <w:color w:val="000000"/>
        </w:rPr>
        <w:t>ou</w:t>
      </w:r>
      <w:r>
        <w:rPr>
          <w:color w:val="000000"/>
          <w:spacing w:val="-11"/>
        </w:rPr>
        <w:t xml:space="preserve"> </w:t>
      </w:r>
      <w:r>
        <w:rPr>
          <w:color w:val="000000"/>
        </w:rPr>
        <w:t>d’ordre</w:t>
      </w:r>
      <w:r>
        <w:rPr>
          <w:color w:val="000000"/>
          <w:spacing w:val="-13"/>
        </w:rPr>
        <w:t xml:space="preserve"> </w:t>
      </w:r>
      <w:r>
        <w:rPr>
          <w:color w:val="000000"/>
        </w:rPr>
        <w:t>de</w:t>
      </w:r>
      <w:r>
        <w:rPr>
          <w:color w:val="000000"/>
          <w:spacing w:val="-11"/>
        </w:rPr>
        <w:t xml:space="preserve"> </w:t>
      </w:r>
      <w:r>
        <w:rPr>
          <w:color w:val="000000"/>
        </w:rPr>
        <w:t xml:space="preserve">service. Copie de tous les changements apportés au marché doit être remise à HELVETAS, pour </w:t>
      </w:r>
      <w:r>
        <w:rPr>
          <w:color w:val="000000"/>
          <w:spacing w:val="-2"/>
        </w:rPr>
        <w:t>enregistrement.</w:t>
      </w:r>
    </w:p>
    <w:p w14:paraId="5E51F080" w14:textId="77777777" w:rsidR="00C36C69" w:rsidRDefault="00C36C69" w:rsidP="00747E38">
      <w:pPr>
        <w:pStyle w:val="BodyText"/>
        <w:jc w:val="both"/>
        <w:sectPr w:rsidR="00C36C69">
          <w:pgSz w:w="12240" w:h="15840"/>
          <w:pgMar w:top="1360" w:right="1080" w:bottom="1120" w:left="1080" w:header="0" w:footer="928" w:gutter="0"/>
          <w:cols w:space="720"/>
        </w:sectPr>
      </w:pPr>
    </w:p>
    <w:p w14:paraId="0884412F" w14:textId="77777777" w:rsidR="00C36C69" w:rsidRDefault="00000000" w:rsidP="00747E38">
      <w:pPr>
        <w:pStyle w:val="Heading2"/>
        <w:spacing w:before="80"/>
        <w:ind w:right="3"/>
        <w:jc w:val="both"/>
      </w:pPr>
      <w:r>
        <w:lastRenderedPageBreak/>
        <w:t>CHAPITRE</w:t>
      </w:r>
      <w:r>
        <w:rPr>
          <w:spacing w:val="-10"/>
        </w:rPr>
        <w:t xml:space="preserve"> </w:t>
      </w:r>
      <w:r>
        <w:rPr>
          <w:spacing w:val="-5"/>
        </w:rPr>
        <w:t>II</w:t>
      </w:r>
    </w:p>
    <w:p w14:paraId="54C56404" w14:textId="77777777" w:rsidR="00C36C69" w:rsidRDefault="00000000" w:rsidP="00747E38">
      <w:pPr>
        <w:pStyle w:val="Heading3"/>
        <w:tabs>
          <w:tab w:val="left" w:pos="1800"/>
        </w:tabs>
        <w:spacing w:before="241"/>
        <w:jc w:val="both"/>
      </w:pPr>
      <w:r>
        <w:t>Article</w:t>
      </w:r>
      <w:r>
        <w:rPr>
          <w:spacing w:val="-6"/>
        </w:rPr>
        <w:t xml:space="preserve"> </w:t>
      </w:r>
      <w:r>
        <w:rPr>
          <w:spacing w:val="-5"/>
        </w:rPr>
        <w:t>7.</w:t>
      </w:r>
      <w:r>
        <w:tab/>
        <w:t>Obligations</w:t>
      </w:r>
      <w:r>
        <w:rPr>
          <w:spacing w:val="-10"/>
        </w:rPr>
        <w:t xml:space="preserve"> </w:t>
      </w:r>
      <w:r>
        <w:t>et</w:t>
      </w:r>
      <w:r>
        <w:rPr>
          <w:spacing w:val="-9"/>
        </w:rPr>
        <w:t xml:space="preserve"> </w:t>
      </w:r>
      <w:r>
        <w:t>responsabilités</w:t>
      </w:r>
      <w:r>
        <w:rPr>
          <w:spacing w:val="-6"/>
        </w:rPr>
        <w:t xml:space="preserve"> </w:t>
      </w:r>
      <w:r>
        <w:t>des</w:t>
      </w:r>
      <w:r>
        <w:rPr>
          <w:spacing w:val="-8"/>
        </w:rPr>
        <w:t xml:space="preserve"> </w:t>
      </w:r>
      <w:r>
        <w:t>parties</w:t>
      </w:r>
      <w:r>
        <w:rPr>
          <w:spacing w:val="-7"/>
        </w:rPr>
        <w:t xml:space="preserve"> </w:t>
      </w:r>
      <w:r>
        <w:rPr>
          <w:spacing w:val="-2"/>
        </w:rPr>
        <w:t>signataires</w:t>
      </w:r>
    </w:p>
    <w:p w14:paraId="339AD348" w14:textId="77777777" w:rsidR="00C36C69" w:rsidRDefault="00000000" w:rsidP="00747E38">
      <w:pPr>
        <w:pStyle w:val="ListParagraph"/>
        <w:numPr>
          <w:ilvl w:val="1"/>
          <w:numId w:val="14"/>
        </w:numPr>
        <w:tabs>
          <w:tab w:val="left" w:pos="718"/>
        </w:tabs>
        <w:spacing w:before="121"/>
        <w:ind w:left="718" w:hanging="358"/>
        <w:jc w:val="both"/>
        <w:rPr>
          <w:rFonts w:ascii="Arial" w:hAnsi="Arial"/>
          <w:b/>
          <w:sz w:val="21"/>
        </w:rPr>
      </w:pPr>
      <w:r>
        <w:rPr>
          <w:rFonts w:ascii="Arial" w:hAnsi="Arial"/>
          <w:b/>
          <w:sz w:val="21"/>
        </w:rPr>
        <w:t>Obligations</w:t>
      </w:r>
      <w:r>
        <w:rPr>
          <w:rFonts w:ascii="Arial" w:hAnsi="Arial"/>
          <w:b/>
          <w:spacing w:val="-6"/>
          <w:sz w:val="21"/>
        </w:rPr>
        <w:t xml:space="preserve"> </w:t>
      </w:r>
      <w:r>
        <w:rPr>
          <w:rFonts w:ascii="Arial" w:hAnsi="Arial"/>
          <w:b/>
          <w:sz w:val="21"/>
        </w:rPr>
        <w:t>et</w:t>
      </w:r>
      <w:r>
        <w:rPr>
          <w:rFonts w:ascii="Arial" w:hAnsi="Arial"/>
          <w:b/>
          <w:spacing w:val="-7"/>
          <w:sz w:val="21"/>
        </w:rPr>
        <w:t xml:space="preserve"> </w:t>
      </w:r>
      <w:r>
        <w:rPr>
          <w:rFonts w:ascii="Arial" w:hAnsi="Arial"/>
          <w:b/>
          <w:sz w:val="21"/>
        </w:rPr>
        <w:t>responsabilités</w:t>
      </w:r>
      <w:r>
        <w:rPr>
          <w:rFonts w:ascii="Arial" w:hAnsi="Arial"/>
          <w:b/>
          <w:spacing w:val="-6"/>
          <w:sz w:val="21"/>
        </w:rPr>
        <w:t xml:space="preserve"> </w:t>
      </w:r>
      <w:r>
        <w:rPr>
          <w:rFonts w:ascii="Arial" w:hAnsi="Arial"/>
          <w:b/>
          <w:sz w:val="21"/>
        </w:rPr>
        <w:t>du</w:t>
      </w:r>
      <w:r>
        <w:rPr>
          <w:rFonts w:ascii="Arial" w:hAnsi="Arial"/>
          <w:b/>
          <w:spacing w:val="-5"/>
          <w:sz w:val="21"/>
        </w:rPr>
        <w:t xml:space="preserve"> </w:t>
      </w:r>
      <w:r>
        <w:rPr>
          <w:rFonts w:ascii="Arial" w:hAnsi="Arial"/>
          <w:b/>
          <w:sz w:val="21"/>
        </w:rPr>
        <w:t>Maître</w:t>
      </w:r>
      <w:r>
        <w:rPr>
          <w:rFonts w:ascii="Arial" w:hAnsi="Arial"/>
          <w:b/>
          <w:spacing w:val="-7"/>
          <w:sz w:val="21"/>
        </w:rPr>
        <w:t xml:space="preserve"> </w:t>
      </w:r>
      <w:r>
        <w:rPr>
          <w:rFonts w:ascii="Arial" w:hAnsi="Arial"/>
          <w:b/>
          <w:sz w:val="21"/>
        </w:rPr>
        <w:t>d</w:t>
      </w:r>
      <w:r>
        <w:rPr>
          <w:rFonts w:ascii="Arial" w:hAnsi="Arial"/>
          <w:b/>
          <w:spacing w:val="-4"/>
          <w:sz w:val="21"/>
        </w:rPr>
        <w:t xml:space="preserve"> </w:t>
      </w:r>
      <w:r>
        <w:rPr>
          <w:rFonts w:ascii="Arial" w:hAnsi="Arial"/>
          <w:b/>
          <w:spacing w:val="-2"/>
          <w:sz w:val="21"/>
        </w:rPr>
        <w:t>‘Ouvrage</w:t>
      </w:r>
    </w:p>
    <w:p w14:paraId="55A8453A" w14:textId="77777777" w:rsidR="00C36C69" w:rsidRDefault="00000000" w:rsidP="00747E38">
      <w:pPr>
        <w:pStyle w:val="ListParagraph"/>
        <w:numPr>
          <w:ilvl w:val="0"/>
          <w:numId w:val="13"/>
        </w:numPr>
        <w:tabs>
          <w:tab w:val="left" w:pos="719"/>
        </w:tabs>
        <w:ind w:left="719" w:hanging="359"/>
        <w:jc w:val="both"/>
        <w:rPr>
          <w:sz w:val="21"/>
        </w:rPr>
      </w:pPr>
      <w:r>
        <w:rPr>
          <w:sz w:val="21"/>
        </w:rPr>
        <w:t>Introniser</w:t>
      </w:r>
      <w:r>
        <w:rPr>
          <w:spacing w:val="-7"/>
          <w:sz w:val="21"/>
        </w:rPr>
        <w:t xml:space="preserve"> </w:t>
      </w:r>
      <w:r>
        <w:rPr>
          <w:sz w:val="21"/>
        </w:rPr>
        <w:t>le</w:t>
      </w:r>
      <w:r>
        <w:rPr>
          <w:spacing w:val="-6"/>
          <w:sz w:val="21"/>
        </w:rPr>
        <w:t xml:space="preserve"> </w:t>
      </w:r>
      <w:r>
        <w:rPr>
          <w:sz w:val="21"/>
        </w:rPr>
        <w:t>Superviseur</w:t>
      </w:r>
      <w:r>
        <w:rPr>
          <w:spacing w:val="-7"/>
          <w:sz w:val="21"/>
        </w:rPr>
        <w:t xml:space="preserve"> </w:t>
      </w:r>
      <w:r>
        <w:rPr>
          <w:sz w:val="21"/>
        </w:rPr>
        <w:t>du</w:t>
      </w:r>
      <w:r>
        <w:rPr>
          <w:spacing w:val="-6"/>
          <w:sz w:val="21"/>
        </w:rPr>
        <w:t xml:space="preserve"> </w:t>
      </w:r>
      <w:r>
        <w:rPr>
          <w:spacing w:val="-2"/>
          <w:sz w:val="21"/>
        </w:rPr>
        <w:t>projet.</w:t>
      </w:r>
    </w:p>
    <w:p w14:paraId="33749445" w14:textId="77777777" w:rsidR="00C36C69" w:rsidRDefault="00000000" w:rsidP="00747E38">
      <w:pPr>
        <w:pStyle w:val="ListParagraph"/>
        <w:numPr>
          <w:ilvl w:val="0"/>
          <w:numId w:val="13"/>
        </w:numPr>
        <w:tabs>
          <w:tab w:val="left" w:pos="720"/>
        </w:tabs>
        <w:spacing w:before="121"/>
        <w:ind w:right="354"/>
        <w:jc w:val="both"/>
        <w:rPr>
          <w:sz w:val="21"/>
        </w:rPr>
      </w:pPr>
      <w:r>
        <w:rPr>
          <w:sz w:val="21"/>
        </w:rPr>
        <w:t>Vérifier</w:t>
      </w:r>
      <w:r>
        <w:rPr>
          <w:spacing w:val="-10"/>
          <w:sz w:val="21"/>
        </w:rPr>
        <w:t xml:space="preserve"> </w:t>
      </w:r>
      <w:r>
        <w:rPr>
          <w:sz w:val="21"/>
        </w:rPr>
        <w:t>et</w:t>
      </w:r>
      <w:r>
        <w:rPr>
          <w:spacing w:val="-10"/>
          <w:sz w:val="21"/>
        </w:rPr>
        <w:t xml:space="preserve"> </w:t>
      </w:r>
      <w:r>
        <w:rPr>
          <w:sz w:val="21"/>
        </w:rPr>
        <w:t>évaluer</w:t>
      </w:r>
      <w:r>
        <w:rPr>
          <w:spacing w:val="-10"/>
          <w:sz w:val="21"/>
        </w:rPr>
        <w:t xml:space="preserve"> </w:t>
      </w:r>
      <w:r>
        <w:rPr>
          <w:sz w:val="21"/>
        </w:rPr>
        <w:t>périodiquement</w:t>
      </w:r>
      <w:r>
        <w:rPr>
          <w:spacing w:val="-10"/>
          <w:sz w:val="21"/>
        </w:rPr>
        <w:t xml:space="preserve"> </w:t>
      </w:r>
      <w:r>
        <w:rPr>
          <w:sz w:val="21"/>
        </w:rPr>
        <w:t>les</w:t>
      </w:r>
      <w:r>
        <w:rPr>
          <w:spacing w:val="-9"/>
          <w:sz w:val="21"/>
        </w:rPr>
        <w:t xml:space="preserve"> </w:t>
      </w:r>
      <w:r>
        <w:rPr>
          <w:sz w:val="21"/>
        </w:rPr>
        <w:t>réalisations</w:t>
      </w:r>
      <w:r>
        <w:rPr>
          <w:spacing w:val="-9"/>
          <w:sz w:val="21"/>
        </w:rPr>
        <w:t xml:space="preserve"> </w:t>
      </w:r>
      <w:r>
        <w:rPr>
          <w:sz w:val="21"/>
        </w:rPr>
        <w:t>de</w:t>
      </w:r>
      <w:r>
        <w:rPr>
          <w:spacing w:val="-12"/>
          <w:sz w:val="21"/>
        </w:rPr>
        <w:t xml:space="preserve"> </w:t>
      </w:r>
      <w:r>
        <w:rPr>
          <w:sz w:val="21"/>
        </w:rPr>
        <w:t>l’</w:t>
      </w:r>
      <w:r>
        <w:rPr>
          <w:rFonts w:ascii="Arial" w:hAnsi="Arial"/>
          <w:b/>
          <w:sz w:val="21"/>
        </w:rPr>
        <w:t>Exécutant</w:t>
      </w:r>
      <w:r>
        <w:rPr>
          <w:rFonts w:ascii="Arial" w:hAnsi="Arial"/>
          <w:b/>
          <w:spacing w:val="-10"/>
          <w:sz w:val="21"/>
        </w:rPr>
        <w:t xml:space="preserve"> </w:t>
      </w:r>
      <w:r>
        <w:rPr>
          <w:sz w:val="21"/>
        </w:rPr>
        <w:t>et</w:t>
      </w:r>
      <w:r>
        <w:rPr>
          <w:spacing w:val="-10"/>
          <w:sz w:val="21"/>
        </w:rPr>
        <w:t xml:space="preserve"> </w:t>
      </w:r>
      <w:r>
        <w:rPr>
          <w:sz w:val="21"/>
        </w:rPr>
        <w:t>les</w:t>
      </w:r>
      <w:r>
        <w:rPr>
          <w:spacing w:val="-9"/>
          <w:sz w:val="21"/>
        </w:rPr>
        <w:t xml:space="preserve"> </w:t>
      </w:r>
      <w:r>
        <w:rPr>
          <w:sz w:val="21"/>
        </w:rPr>
        <w:t>rapports</w:t>
      </w:r>
      <w:r>
        <w:rPr>
          <w:spacing w:val="-9"/>
          <w:sz w:val="21"/>
        </w:rPr>
        <w:t xml:space="preserve"> </w:t>
      </w:r>
      <w:r>
        <w:rPr>
          <w:sz w:val="21"/>
        </w:rPr>
        <w:t>sur</w:t>
      </w:r>
      <w:r>
        <w:rPr>
          <w:spacing w:val="-10"/>
          <w:sz w:val="21"/>
        </w:rPr>
        <w:t xml:space="preserve"> </w:t>
      </w:r>
      <w:r>
        <w:rPr>
          <w:sz w:val="21"/>
        </w:rPr>
        <w:t>l’avancement physique des travaux.</w:t>
      </w:r>
    </w:p>
    <w:p w14:paraId="1A68D883" w14:textId="77777777" w:rsidR="00C36C69" w:rsidRDefault="00000000" w:rsidP="00747E38">
      <w:pPr>
        <w:pStyle w:val="ListParagraph"/>
        <w:numPr>
          <w:ilvl w:val="0"/>
          <w:numId w:val="13"/>
        </w:numPr>
        <w:tabs>
          <w:tab w:val="left" w:pos="720"/>
        </w:tabs>
        <w:spacing w:before="120"/>
        <w:ind w:right="357"/>
        <w:jc w:val="both"/>
        <w:rPr>
          <w:sz w:val="21"/>
        </w:rPr>
      </w:pPr>
      <w:r>
        <w:rPr>
          <w:sz w:val="21"/>
        </w:rPr>
        <w:t>Se</w:t>
      </w:r>
      <w:r>
        <w:rPr>
          <w:spacing w:val="-11"/>
          <w:sz w:val="21"/>
        </w:rPr>
        <w:t xml:space="preserve"> </w:t>
      </w:r>
      <w:r>
        <w:rPr>
          <w:sz w:val="21"/>
        </w:rPr>
        <w:t>prononcer</w:t>
      </w:r>
      <w:r>
        <w:rPr>
          <w:spacing w:val="-11"/>
          <w:sz w:val="21"/>
        </w:rPr>
        <w:t xml:space="preserve"> </w:t>
      </w:r>
      <w:r>
        <w:rPr>
          <w:sz w:val="21"/>
        </w:rPr>
        <w:t>dans</w:t>
      </w:r>
      <w:r>
        <w:rPr>
          <w:spacing w:val="-11"/>
          <w:sz w:val="21"/>
        </w:rPr>
        <w:t xml:space="preserve"> </w:t>
      </w:r>
      <w:r>
        <w:rPr>
          <w:sz w:val="21"/>
        </w:rPr>
        <w:t>les</w:t>
      </w:r>
      <w:r>
        <w:rPr>
          <w:spacing w:val="-12"/>
          <w:sz w:val="21"/>
        </w:rPr>
        <w:t xml:space="preserve"> </w:t>
      </w:r>
      <w:r>
        <w:rPr>
          <w:sz w:val="21"/>
        </w:rPr>
        <w:t>dix</w:t>
      </w:r>
      <w:r>
        <w:rPr>
          <w:spacing w:val="-11"/>
          <w:sz w:val="21"/>
        </w:rPr>
        <w:t xml:space="preserve"> </w:t>
      </w:r>
      <w:r>
        <w:rPr>
          <w:sz w:val="21"/>
        </w:rPr>
        <w:t>(10)</w:t>
      </w:r>
      <w:r>
        <w:rPr>
          <w:spacing w:val="-11"/>
          <w:sz w:val="21"/>
        </w:rPr>
        <w:t xml:space="preserve"> </w:t>
      </w:r>
      <w:r>
        <w:rPr>
          <w:sz w:val="21"/>
        </w:rPr>
        <w:t>jours</w:t>
      </w:r>
      <w:r>
        <w:rPr>
          <w:spacing w:val="-11"/>
          <w:sz w:val="21"/>
        </w:rPr>
        <w:t xml:space="preserve"> </w:t>
      </w:r>
      <w:r>
        <w:rPr>
          <w:sz w:val="21"/>
        </w:rPr>
        <w:t>ouvrables,</w:t>
      </w:r>
      <w:r>
        <w:rPr>
          <w:spacing w:val="-13"/>
          <w:sz w:val="21"/>
        </w:rPr>
        <w:t xml:space="preserve"> </w:t>
      </w:r>
      <w:r>
        <w:rPr>
          <w:sz w:val="21"/>
        </w:rPr>
        <w:t>suivant</w:t>
      </w:r>
      <w:r>
        <w:rPr>
          <w:spacing w:val="-12"/>
          <w:sz w:val="21"/>
        </w:rPr>
        <w:t xml:space="preserve"> </w:t>
      </w:r>
      <w:r>
        <w:rPr>
          <w:sz w:val="21"/>
        </w:rPr>
        <w:t>la</w:t>
      </w:r>
      <w:r>
        <w:rPr>
          <w:spacing w:val="-11"/>
          <w:sz w:val="21"/>
        </w:rPr>
        <w:t xml:space="preserve"> </w:t>
      </w:r>
      <w:r>
        <w:rPr>
          <w:sz w:val="21"/>
        </w:rPr>
        <w:t>réception</w:t>
      </w:r>
      <w:r>
        <w:rPr>
          <w:spacing w:val="-11"/>
          <w:sz w:val="21"/>
        </w:rPr>
        <w:t xml:space="preserve"> </w:t>
      </w:r>
      <w:r>
        <w:rPr>
          <w:sz w:val="21"/>
        </w:rPr>
        <w:t>de</w:t>
      </w:r>
      <w:r>
        <w:rPr>
          <w:spacing w:val="-12"/>
          <w:sz w:val="21"/>
        </w:rPr>
        <w:t xml:space="preserve"> </w:t>
      </w:r>
      <w:r>
        <w:rPr>
          <w:sz w:val="21"/>
        </w:rPr>
        <w:t>la</w:t>
      </w:r>
      <w:r>
        <w:rPr>
          <w:spacing w:val="-11"/>
          <w:sz w:val="21"/>
        </w:rPr>
        <w:t xml:space="preserve"> </w:t>
      </w:r>
      <w:r>
        <w:rPr>
          <w:sz w:val="21"/>
        </w:rPr>
        <w:t>demande</w:t>
      </w:r>
      <w:r>
        <w:rPr>
          <w:spacing w:val="-10"/>
          <w:sz w:val="21"/>
        </w:rPr>
        <w:t xml:space="preserve"> </w:t>
      </w:r>
      <w:r>
        <w:rPr>
          <w:sz w:val="21"/>
        </w:rPr>
        <w:t>de</w:t>
      </w:r>
      <w:r>
        <w:rPr>
          <w:spacing w:val="-11"/>
          <w:sz w:val="21"/>
        </w:rPr>
        <w:t xml:space="preserve"> </w:t>
      </w:r>
      <w:r>
        <w:rPr>
          <w:sz w:val="21"/>
        </w:rPr>
        <w:t>prorogation du délai d’exécution, transmise par le Superviseur avec ses commentaires.</w:t>
      </w:r>
    </w:p>
    <w:p w14:paraId="4346CAF8" w14:textId="77777777" w:rsidR="00C36C69" w:rsidRDefault="00000000" w:rsidP="00747E38">
      <w:pPr>
        <w:pStyle w:val="ListParagraph"/>
        <w:numPr>
          <w:ilvl w:val="0"/>
          <w:numId w:val="13"/>
        </w:numPr>
        <w:tabs>
          <w:tab w:val="left" w:pos="720"/>
        </w:tabs>
        <w:spacing w:before="119"/>
        <w:ind w:right="358"/>
        <w:jc w:val="both"/>
        <w:rPr>
          <w:sz w:val="21"/>
        </w:rPr>
      </w:pPr>
      <w:r>
        <w:rPr>
          <w:sz w:val="21"/>
        </w:rPr>
        <w:t>Se prononcer dans les quinze (15) jours ouvrables, suivant la réception de la demande d’Ordre de Changement, transmise par le Superviseur avec ses commentaires.</w:t>
      </w:r>
    </w:p>
    <w:p w14:paraId="0DE55A79" w14:textId="77777777" w:rsidR="00C36C69" w:rsidRDefault="00000000" w:rsidP="00747E38">
      <w:pPr>
        <w:pStyle w:val="ListParagraph"/>
        <w:numPr>
          <w:ilvl w:val="0"/>
          <w:numId w:val="13"/>
        </w:numPr>
        <w:tabs>
          <w:tab w:val="left" w:pos="719"/>
        </w:tabs>
        <w:spacing w:before="122"/>
        <w:ind w:left="719" w:hanging="359"/>
        <w:jc w:val="both"/>
        <w:rPr>
          <w:sz w:val="21"/>
        </w:rPr>
      </w:pPr>
      <w:r>
        <w:rPr>
          <w:sz w:val="21"/>
        </w:rPr>
        <w:t>Approuver</w:t>
      </w:r>
      <w:r>
        <w:rPr>
          <w:spacing w:val="-10"/>
          <w:sz w:val="21"/>
        </w:rPr>
        <w:t xml:space="preserve"> </w:t>
      </w:r>
      <w:r>
        <w:rPr>
          <w:sz w:val="21"/>
        </w:rPr>
        <w:t>les</w:t>
      </w:r>
      <w:r>
        <w:rPr>
          <w:spacing w:val="-4"/>
          <w:sz w:val="21"/>
        </w:rPr>
        <w:t xml:space="preserve"> </w:t>
      </w:r>
      <w:r>
        <w:rPr>
          <w:sz w:val="21"/>
        </w:rPr>
        <w:t>actes</w:t>
      </w:r>
      <w:r>
        <w:rPr>
          <w:spacing w:val="-4"/>
          <w:sz w:val="21"/>
        </w:rPr>
        <w:t xml:space="preserve"> </w:t>
      </w:r>
      <w:r>
        <w:rPr>
          <w:sz w:val="21"/>
        </w:rPr>
        <w:t>de</w:t>
      </w:r>
      <w:r>
        <w:rPr>
          <w:spacing w:val="-3"/>
          <w:sz w:val="21"/>
        </w:rPr>
        <w:t xml:space="preserve"> </w:t>
      </w:r>
      <w:r>
        <w:rPr>
          <w:sz w:val="21"/>
        </w:rPr>
        <w:t>réception</w:t>
      </w:r>
      <w:r>
        <w:rPr>
          <w:spacing w:val="-4"/>
          <w:sz w:val="21"/>
        </w:rPr>
        <w:t xml:space="preserve"> </w:t>
      </w:r>
      <w:r>
        <w:rPr>
          <w:sz w:val="21"/>
        </w:rPr>
        <w:t>des</w:t>
      </w:r>
      <w:r>
        <w:rPr>
          <w:spacing w:val="-4"/>
          <w:sz w:val="21"/>
        </w:rPr>
        <w:t xml:space="preserve"> </w:t>
      </w:r>
      <w:r>
        <w:rPr>
          <w:spacing w:val="-2"/>
          <w:sz w:val="21"/>
        </w:rPr>
        <w:t>travaux.</w:t>
      </w:r>
    </w:p>
    <w:p w14:paraId="32CC8749" w14:textId="77777777" w:rsidR="00C36C69" w:rsidRDefault="00C36C69" w:rsidP="00747E38">
      <w:pPr>
        <w:pStyle w:val="BodyText"/>
        <w:spacing w:before="240"/>
        <w:ind w:left="0"/>
        <w:jc w:val="both"/>
      </w:pPr>
    </w:p>
    <w:p w14:paraId="6B6EBF41" w14:textId="77777777" w:rsidR="00C36C69" w:rsidRDefault="00000000" w:rsidP="00747E38">
      <w:pPr>
        <w:pStyle w:val="Heading3"/>
        <w:numPr>
          <w:ilvl w:val="1"/>
          <w:numId w:val="14"/>
        </w:numPr>
        <w:tabs>
          <w:tab w:val="left" w:pos="718"/>
        </w:tabs>
        <w:ind w:left="718" w:hanging="358"/>
        <w:jc w:val="both"/>
      </w:pPr>
      <w:r>
        <w:t>Obligations</w:t>
      </w:r>
      <w:r>
        <w:rPr>
          <w:spacing w:val="-11"/>
        </w:rPr>
        <w:t xml:space="preserve"> </w:t>
      </w:r>
      <w:r>
        <w:t>et</w:t>
      </w:r>
      <w:r>
        <w:rPr>
          <w:spacing w:val="-10"/>
        </w:rPr>
        <w:t xml:space="preserve"> </w:t>
      </w:r>
      <w:r>
        <w:t>responsabilités</w:t>
      </w:r>
      <w:r>
        <w:rPr>
          <w:spacing w:val="-8"/>
        </w:rPr>
        <w:t xml:space="preserve"> </w:t>
      </w:r>
      <w:r>
        <w:t>de</w:t>
      </w:r>
      <w:r>
        <w:rPr>
          <w:spacing w:val="-8"/>
        </w:rPr>
        <w:t xml:space="preserve"> </w:t>
      </w:r>
      <w:r>
        <w:t>HELVETAS</w:t>
      </w:r>
      <w:r>
        <w:rPr>
          <w:spacing w:val="-9"/>
        </w:rPr>
        <w:t xml:space="preserve"> </w:t>
      </w:r>
      <w:proofErr w:type="spellStart"/>
      <w:r>
        <w:t>Swiss</w:t>
      </w:r>
      <w:proofErr w:type="spellEnd"/>
      <w:r>
        <w:rPr>
          <w:spacing w:val="-9"/>
        </w:rPr>
        <w:t xml:space="preserve"> </w:t>
      </w:r>
      <w:proofErr w:type="spellStart"/>
      <w:r>
        <w:t>Intercooperation</w:t>
      </w:r>
      <w:proofErr w:type="spellEnd"/>
      <w:r>
        <w:rPr>
          <w:spacing w:val="-7"/>
        </w:rPr>
        <w:t xml:space="preserve"> </w:t>
      </w:r>
      <w:r>
        <w:rPr>
          <w:spacing w:val="-2"/>
        </w:rPr>
        <w:t>Haiti</w:t>
      </w:r>
    </w:p>
    <w:p w14:paraId="12AC023F" w14:textId="77777777" w:rsidR="00C36C69" w:rsidRDefault="00000000" w:rsidP="00747E38">
      <w:pPr>
        <w:pStyle w:val="ListParagraph"/>
        <w:numPr>
          <w:ilvl w:val="0"/>
          <w:numId w:val="12"/>
        </w:numPr>
        <w:tabs>
          <w:tab w:val="left" w:pos="792"/>
        </w:tabs>
        <w:ind w:right="360"/>
        <w:jc w:val="both"/>
        <w:rPr>
          <w:sz w:val="21"/>
        </w:rPr>
      </w:pPr>
      <w:r>
        <w:rPr>
          <w:sz w:val="21"/>
        </w:rPr>
        <w:t>Fournir un appui technique et financier au Maitre d’Ouvrage dans l’exécution du présent contrat en mettant à sa disposition une équipe technique pour le suivi du projet.</w:t>
      </w:r>
    </w:p>
    <w:p w14:paraId="6BDEF86F" w14:textId="77777777" w:rsidR="00C36C69" w:rsidRDefault="00000000" w:rsidP="00747E38">
      <w:pPr>
        <w:pStyle w:val="ListParagraph"/>
        <w:numPr>
          <w:ilvl w:val="0"/>
          <w:numId w:val="12"/>
        </w:numPr>
        <w:tabs>
          <w:tab w:val="left" w:pos="792"/>
        </w:tabs>
        <w:spacing w:before="120"/>
        <w:ind w:right="359"/>
        <w:jc w:val="both"/>
        <w:rPr>
          <w:sz w:val="21"/>
        </w:rPr>
      </w:pPr>
      <w:r>
        <w:rPr>
          <w:sz w:val="21"/>
        </w:rPr>
        <w:t>Effectuer les décaissements dans les quinze (15) jours ouvrables suivant les modalités fixées à l’article 4 des ‘Clauses et Conditions Générales’.</w:t>
      </w:r>
    </w:p>
    <w:p w14:paraId="3216BEFF" w14:textId="4A00A7DF" w:rsidR="00C36C69" w:rsidRPr="00747E38" w:rsidRDefault="00000000" w:rsidP="00747E38">
      <w:pPr>
        <w:pStyle w:val="ListParagraph"/>
        <w:numPr>
          <w:ilvl w:val="0"/>
          <w:numId w:val="12"/>
        </w:numPr>
        <w:tabs>
          <w:tab w:val="left" w:pos="792"/>
        </w:tabs>
        <w:spacing w:before="122"/>
        <w:ind w:right="357"/>
        <w:jc w:val="both"/>
        <w:rPr>
          <w:sz w:val="21"/>
        </w:rPr>
      </w:pPr>
      <w:r>
        <w:rPr>
          <w:sz w:val="21"/>
        </w:rPr>
        <w:t xml:space="preserve">Les responsabilités d’HELVETAS sont limitées à ce qui est prévu dans le cadre du présent Contrat, c’est-à-dire fournir un appui technique au Maitre d’Ouvrage et effectuer les décaissements prévus au contrat pour le paiement de l’Exécutant conformément aux clauses </w:t>
      </w:r>
      <w:r>
        <w:rPr>
          <w:spacing w:val="-2"/>
          <w:sz w:val="21"/>
        </w:rPr>
        <w:t>contractuelles.</w:t>
      </w:r>
    </w:p>
    <w:p w14:paraId="0AF30C91" w14:textId="77777777" w:rsidR="00747E38" w:rsidRPr="00747E38" w:rsidRDefault="00747E38" w:rsidP="00747E38">
      <w:pPr>
        <w:pStyle w:val="ListParagraph"/>
        <w:tabs>
          <w:tab w:val="left" w:pos="792"/>
        </w:tabs>
        <w:spacing w:before="122"/>
        <w:ind w:left="792" w:right="357" w:firstLine="0"/>
        <w:jc w:val="both"/>
        <w:rPr>
          <w:sz w:val="21"/>
        </w:rPr>
      </w:pPr>
    </w:p>
    <w:p w14:paraId="2DAA01B9" w14:textId="77777777" w:rsidR="00C36C69" w:rsidRDefault="00000000" w:rsidP="00747E38">
      <w:pPr>
        <w:pStyle w:val="Heading3"/>
        <w:numPr>
          <w:ilvl w:val="1"/>
          <w:numId w:val="14"/>
        </w:numPr>
        <w:tabs>
          <w:tab w:val="left" w:pos="718"/>
        </w:tabs>
        <w:ind w:left="718" w:hanging="358"/>
        <w:jc w:val="both"/>
      </w:pPr>
      <w:r>
        <w:t>Obligations</w:t>
      </w:r>
      <w:r>
        <w:rPr>
          <w:spacing w:val="-8"/>
        </w:rPr>
        <w:t xml:space="preserve"> </w:t>
      </w:r>
      <w:r>
        <w:t>et</w:t>
      </w:r>
      <w:r>
        <w:rPr>
          <w:spacing w:val="-8"/>
        </w:rPr>
        <w:t xml:space="preserve"> </w:t>
      </w:r>
      <w:r>
        <w:t>responsabilités</w:t>
      </w:r>
      <w:r>
        <w:rPr>
          <w:spacing w:val="-8"/>
        </w:rPr>
        <w:t xml:space="preserve"> </w:t>
      </w:r>
      <w:r>
        <w:t>de</w:t>
      </w:r>
      <w:r>
        <w:rPr>
          <w:spacing w:val="-7"/>
        </w:rPr>
        <w:t xml:space="preserve"> </w:t>
      </w:r>
      <w:r>
        <w:rPr>
          <w:spacing w:val="-2"/>
        </w:rPr>
        <w:t>l’Exécutant</w:t>
      </w:r>
    </w:p>
    <w:p w14:paraId="6E10DBD0" w14:textId="77777777" w:rsidR="00C36C69" w:rsidRDefault="00000000" w:rsidP="00747E38">
      <w:pPr>
        <w:pStyle w:val="ListParagraph"/>
        <w:numPr>
          <w:ilvl w:val="0"/>
          <w:numId w:val="11"/>
        </w:numPr>
        <w:tabs>
          <w:tab w:val="left" w:pos="604"/>
        </w:tabs>
        <w:spacing w:before="121"/>
        <w:ind w:left="604" w:hanging="244"/>
        <w:jc w:val="both"/>
        <w:rPr>
          <w:sz w:val="21"/>
        </w:rPr>
      </w:pPr>
      <w:r>
        <w:rPr>
          <w:sz w:val="21"/>
        </w:rPr>
        <w:t>Avoir</w:t>
      </w:r>
      <w:r>
        <w:rPr>
          <w:spacing w:val="-10"/>
          <w:sz w:val="21"/>
        </w:rPr>
        <w:t xml:space="preserve"> </w:t>
      </w:r>
      <w:r>
        <w:rPr>
          <w:sz w:val="21"/>
        </w:rPr>
        <w:t>une</w:t>
      </w:r>
      <w:r>
        <w:rPr>
          <w:spacing w:val="-6"/>
          <w:sz w:val="21"/>
        </w:rPr>
        <w:t xml:space="preserve"> </w:t>
      </w:r>
      <w:r>
        <w:rPr>
          <w:sz w:val="21"/>
        </w:rPr>
        <w:t>présence</w:t>
      </w:r>
      <w:r>
        <w:rPr>
          <w:spacing w:val="-7"/>
          <w:sz w:val="21"/>
        </w:rPr>
        <w:t xml:space="preserve"> </w:t>
      </w:r>
      <w:r>
        <w:rPr>
          <w:sz w:val="21"/>
        </w:rPr>
        <w:t>permanente</w:t>
      </w:r>
      <w:r>
        <w:rPr>
          <w:spacing w:val="-7"/>
          <w:sz w:val="21"/>
        </w:rPr>
        <w:t xml:space="preserve"> </w:t>
      </w:r>
      <w:r>
        <w:rPr>
          <w:sz w:val="21"/>
        </w:rPr>
        <w:t>sur</w:t>
      </w:r>
      <w:r>
        <w:rPr>
          <w:spacing w:val="-8"/>
          <w:sz w:val="21"/>
        </w:rPr>
        <w:t xml:space="preserve"> </w:t>
      </w:r>
      <w:r>
        <w:rPr>
          <w:sz w:val="21"/>
        </w:rPr>
        <w:t>le</w:t>
      </w:r>
      <w:r>
        <w:rPr>
          <w:spacing w:val="-7"/>
          <w:sz w:val="21"/>
        </w:rPr>
        <w:t xml:space="preserve"> </w:t>
      </w:r>
      <w:r>
        <w:rPr>
          <w:sz w:val="21"/>
        </w:rPr>
        <w:t>chantier</w:t>
      </w:r>
      <w:r>
        <w:rPr>
          <w:spacing w:val="-7"/>
          <w:sz w:val="21"/>
        </w:rPr>
        <w:t xml:space="preserve"> </w:t>
      </w:r>
      <w:r>
        <w:rPr>
          <w:sz w:val="21"/>
        </w:rPr>
        <w:t>personnellement</w:t>
      </w:r>
      <w:r>
        <w:rPr>
          <w:spacing w:val="-8"/>
          <w:sz w:val="21"/>
        </w:rPr>
        <w:t xml:space="preserve"> </w:t>
      </w:r>
      <w:r>
        <w:rPr>
          <w:sz w:val="21"/>
        </w:rPr>
        <w:t>ou</w:t>
      </w:r>
      <w:r>
        <w:rPr>
          <w:spacing w:val="-7"/>
          <w:sz w:val="21"/>
        </w:rPr>
        <w:t xml:space="preserve"> </w:t>
      </w:r>
      <w:r>
        <w:rPr>
          <w:sz w:val="21"/>
        </w:rPr>
        <w:t>par</w:t>
      </w:r>
      <w:r>
        <w:rPr>
          <w:spacing w:val="-7"/>
          <w:sz w:val="21"/>
        </w:rPr>
        <w:t xml:space="preserve"> </w:t>
      </w:r>
      <w:r>
        <w:rPr>
          <w:sz w:val="21"/>
        </w:rPr>
        <w:t>son</w:t>
      </w:r>
      <w:r>
        <w:rPr>
          <w:spacing w:val="-7"/>
          <w:sz w:val="21"/>
        </w:rPr>
        <w:t xml:space="preserve"> </w:t>
      </w:r>
      <w:r>
        <w:rPr>
          <w:sz w:val="21"/>
        </w:rPr>
        <w:t>Ingénieur</w:t>
      </w:r>
      <w:r>
        <w:rPr>
          <w:spacing w:val="-9"/>
          <w:sz w:val="21"/>
        </w:rPr>
        <w:t xml:space="preserve"> </w:t>
      </w:r>
      <w:r>
        <w:rPr>
          <w:spacing w:val="-2"/>
          <w:sz w:val="21"/>
        </w:rPr>
        <w:t>Résident.</w:t>
      </w:r>
    </w:p>
    <w:p w14:paraId="17CDB0F4" w14:textId="77777777" w:rsidR="00C36C69" w:rsidRDefault="00000000" w:rsidP="00747E38">
      <w:pPr>
        <w:pStyle w:val="ListParagraph"/>
        <w:numPr>
          <w:ilvl w:val="0"/>
          <w:numId w:val="11"/>
        </w:numPr>
        <w:tabs>
          <w:tab w:val="left" w:pos="604"/>
        </w:tabs>
        <w:ind w:left="360" w:right="526" w:firstLine="0"/>
        <w:jc w:val="both"/>
        <w:rPr>
          <w:sz w:val="21"/>
        </w:rPr>
      </w:pPr>
      <w:r>
        <w:rPr>
          <w:sz w:val="21"/>
        </w:rPr>
        <w:t>Réaliser</w:t>
      </w:r>
      <w:r>
        <w:rPr>
          <w:spacing w:val="-3"/>
          <w:sz w:val="21"/>
        </w:rPr>
        <w:t xml:space="preserve"> </w:t>
      </w:r>
      <w:r>
        <w:rPr>
          <w:sz w:val="21"/>
        </w:rPr>
        <w:t>les</w:t>
      </w:r>
      <w:r>
        <w:rPr>
          <w:spacing w:val="-2"/>
          <w:sz w:val="21"/>
        </w:rPr>
        <w:t xml:space="preserve"> </w:t>
      </w:r>
      <w:r>
        <w:rPr>
          <w:sz w:val="21"/>
        </w:rPr>
        <w:t>activités</w:t>
      </w:r>
      <w:r>
        <w:rPr>
          <w:spacing w:val="-2"/>
          <w:sz w:val="21"/>
        </w:rPr>
        <w:t xml:space="preserve"> </w:t>
      </w:r>
      <w:r>
        <w:rPr>
          <w:sz w:val="21"/>
        </w:rPr>
        <w:t>définies</w:t>
      </w:r>
      <w:r>
        <w:rPr>
          <w:spacing w:val="-2"/>
          <w:sz w:val="21"/>
        </w:rPr>
        <w:t xml:space="preserve"> </w:t>
      </w:r>
      <w:r>
        <w:rPr>
          <w:sz w:val="21"/>
        </w:rPr>
        <w:t>dans</w:t>
      </w:r>
      <w:r>
        <w:rPr>
          <w:spacing w:val="-2"/>
          <w:sz w:val="21"/>
        </w:rPr>
        <w:t xml:space="preserve"> </w:t>
      </w:r>
      <w:r>
        <w:rPr>
          <w:sz w:val="21"/>
        </w:rPr>
        <w:t>le contrat</w:t>
      </w:r>
      <w:r>
        <w:rPr>
          <w:spacing w:val="-3"/>
          <w:sz w:val="21"/>
        </w:rPr>
        <w:t xml:space="preserve"> </w:t>
      </w:r>
      <w:r>
        <w:rPr>
          <w:sz w:val="21"/>
        </w:rPr>
        <w:t>avec</w:t>
      </w:r>
      <w:r>
        <w:rPr>
          <w:spacing w:val="-4"/>
          <w:sz w:val="21"/>
        </w:rPr>
        <w:t xml:space="preserve"> </w:t>
      </w:r>
      <w:r>
        <w:rPr>
          <w:sz w:val="21"/>
        </w:rPr>
        <w:t>le</w:t>
      </w:r>
      <w:r>
        <w:rPr>
          <w:spacing w:val="-2"/>
          <w:sz w:val="21"/>
        </w:rPr>
        <w:t xml:space="preserve"> </w:t>
      </w:r>
      <w:r>
        <w:rPr>
          <w:sz w:val="21"/>
        </w:rPr>
        <w:t>montant</w:t>
      </w:r>
      <w:r>
        <w:rPr>
          <w:spacing w:val="-3"/>
          <w:sz w:val="21"/>
        </w:rPr>
        <w:t xml:space="preserve"> </w:t>
      </w:r>
      <w:r>
        <w:rPr>
          <w:sz w:val="21"/>
        </w:rPr>
        <w:t>alloué</w:t>
      </w:r>
      <w:r>
        <w:rPr>
          <w:spacing w:val="-1"/>
          <w:sz w:val="21"/>
        </w:rPr>
        <w:t xml:space="preserve"> </w:t>
      </w:r>
      <w:r>
        <w:rPr>
          <w:sz w:val="21"/>
        </w:rPr>
        <w:t>par</w:t>
      </w:r>
      <w:r>
        <w:rPr>
          <w:spacing w:val="-3"/>
          <w:sz w:val="21"/>
        </w:rPr>
        <w:t xml:space="preserve"> </w:t>
      </w:r>
      <w:r>
        <w:rPr>
          <w:sz w:val="21"/>
        </w:rPr>
        <w:t>le</w:t>
      </w:r>
      <w:r>
        <w:rPr>
          <w:spacing w:val="-5"/>
          <w:sz w:val="21"/>
        </w:rPr>
        <w:t xml:space="preserve"> </w:t>
      </w:r>
      <w:r>
        <w:rPr>
          <w:sz w:val="21"/>
        </w:rPr>
        <w:t>Maître</w:t>
      </w:r>
      <w:r>
        <w:rPr>
          <w:spacing w:val="-2"/>
          <w:sz w:val="21"/>
        </w:rPr>
        <w:t xml:space="preserve"> </w:t>
      </w:r>
      <w:r>
        <w:rPr>
          <w:sz w:val="21"/>
        </w:rPr>
        <w:t>d’Ouvrage,</w:t>
      </w:r>
      <w:r>
        <w:rPr>
          <w:spacing w:val="-3"/>
          <w:sz w:val="21"/>
        </w:rPr>
        <w:t xml:space="preserve"> </w:t>
      </w:r>
      <w:r>
        <w:rPr>
          <w:sz w:val="21"/>
        </w:rPr>
        <w:t>via HELVETAS et administrer ledit montant.</w:t>
      </w:r>
    </w:p>
    <w:p w14:paraId="490A33D1" w14:textId="77777777" w:rsidR="00C36C69" w:rsidRDefault="00000000" w:rsidP="00747E38">
      <w:pPr>
        <w:pStyle w:val="ListParagraph"/>
        <w:numPr>
          <w:ilvl w:val="0"/>
          <w:numId w:val="11"/>
        </w:numPr>
        <w:tabs>
          <w:tab w:val="left" w:pos="592"/>
        </w:tabs>
        <w:spacing w:before="120"/>
        <w:ind w:left="360" w:right="1498" w:firstLine="0"/>
        <w:jc w:val="both"/>
        <w:rPr>
          <w:sz w:val="21"/>
        </w:rPr>
      </w:pPr>
      <w:r>
        <w:rPr>
          <w:sz w:val="21"/>
        </w:rPr>
        <w:t>Fournir</w:t>
      </w:r>
      <w:r>
        <w:rPr>
          <w:spacing w:val="-4"/>
          <w:sz w:val="21"/>
        </w:rPr>
        <w:t xml:space="preserve"> </w:t>
      </w:r>
      <w:r>
        <w:rPr>
          <w:sz w:val="21"/>
        </w:rPr>
        <w:t>au</w:t>
      </w:r>
      <w:r>
        <w:rPr>
          <w:spacing w:val="-3"/>
          <w:sz w:val="21"/>
        </w:rPr>
        <w:t xml:space="preserve"> </w:t>
      </w:r>
      <w:r>
        <w:rPr>
          <w:sz w:val="21"/>
        </w:rPr>
        <w:t>Maître</w:t>
      </w:r>
      <w:r>
        <w:rPr>
          <w:spacing w:val="-3"/>
          <w:sz w:val="21"/>
        </w:rPr>
        <w:t xml:space="preserve"> </w:t>
      </w:r>
      <w:r>
        <w:rPr>
          <w:sz w:val="21"/>
        </w:rPr>
        <w:t>d’Ouvrage</w:t>
      </w:r>
      <w:r>
        <w:rPr>
          <w:spacing w:val="-2"/>
          <w:sz w:val="21"/>
        </w:rPr>
        <w:t xml:space="preserve"> </w:t>
      </w:r>
      <w:r>
        <w:rPr>
          <w:sz w:val="21"/>
        </w:rPr>
        <w:t>et</w:t>
      </w:r>
      <w:r>
        <w:rPr>
          <w:spacing w:val="-4"/>
          <w:sz w:val="21"/>
        </w:rPr>
        <w:t xml:space="preserve"> </w:t>
      </w:r>
      <w:r>
        <w:rPr>
          <w:sz w:val="21"/>
        </w:rPr>
        <w:t>au</w:t>
      </w:r>
      <w:r>
        <w:rPr>
          <w:spacing w:val="-3"/>
          <w:sz w:val="21"/>
        </w:rPr>
        <w:t xml:space="preserve"> </w:t>
      </w:r>
      <w:r>
        <w:rPr>
          <w:sz w:val="21"/>
        </w:rPr>
        <w:t>Superviseur</w:t>
      </w:r>
      <w:r>
        <w:rPr>
          <w:spacing w:val="-4"/>
          <w:sz w:val="21"/>
        </w:rPr>
        <w:t xml:space="preserve"> </w:t>
      </w:r>
      <w:r>
        <w:rPr>
          <w:sz w:val="21"/>
        </w:rPr>
        <w:t>des</w:t>
      </w:r>
      <w:r>
        <w:rPr>
          <w:spacing w:val="-3"/>
          <w:sz w:val="21"/>
        </w:rPr>
        <w:t xml:space="preserve"> </w:t>
      </w:r>
      <w:r>
        <w:rPr>
          <w:sz w:val="21"/>
        </w:rPr>
        <w:t>plans</w:t>
      </w:r>
      <w:r>
        <w:rPr>
          <w:spacing w:val="-3"/>
          <w:sz w:val="21"/>
        </w:rPr>
        <w:t xml:space="preserve"> </w:t>
      </w:r>
      <w:r>
        <w:rPr>
          <w:sz w:val="21"/>
        </w:rPr>
        <w:t>détaillés</w:t>
      </w:r>
      <w:r>
        <w:rPr>
          <w:spacing w:val="-3"/>
          <w:sz w:val="21"/>
        </w:rPr>
        <w:t xml:space="preserve"> </w:t>
      </w:r>
      <w:r>
        <w:rPr>
          <w:sz w:val="21"/>
        </w:rPr>
        <w:t>d’exécution,</w:t>
      </w:r>
      <w:r>
        <w:rPr>
          <w:spacing w:val="-4"/>
          <w:sz w:val="21"/>
        </w:rPr>
        <w:t xml:space="preserve"> </w:t>
      </w:r>
      <w:r>
        <w:rPr>
          <w:sz w:val="21"/>
        </w:rPr>
        <w:t>en</w:t>
      </w:r>
      <w:r>
        <w:rPr>
          <w:spacing w:val="-3"/>
          <w:sz w:val="21"/>
        </w:rPr>
        <w:t xml:space="preserve"> </w:t>
      </w:r>
      <w:r>
        <w:rPr>
          <w:sz w:val="21"/>
        </w:rPr>
        <w:t>cas d’insuffisance d’informations dans le dossier, pour le contrôle et le suivi des activités.</w:t>
      </w:r>
    </w:p>
    <w:p w14:paraId="2772B517" w14:textId="1221ADC5" w:rsidR="00C36C69" w:rsidRDefault="00000000" w:rsidP="00747E38">
      <w:pPr>
        <w:pStyle w:val="ListParagraph"/>
        <w:numPr>
          <w:ilvl w:val="0"/>
          <w:numId w:val="11"/>
        </w:numPr>
        <w:tabs>
          <w:tab w:val="left" w:pos="604"/>
        </w:tabs>
        <w:spacing w:before="119"/>
        <w:ind w:left="360" w:right="1110" w:firstLine="0"/>
        <w:jc w:val="both"/>
        <w:rPr>
          <w:sz w:val="21"/>
        </w:rPr>
      </w:pPr>
      <w:r>
        <w:rPr>
          <w:sz w:val="21"/>
        </w:rPr>
        <w:t>Eriger</w:t>
      </w:r>
      <w:r>
        <w:rPr>
          <w:spacing w:val="-3"/>
          <w:sz w:val="21"/>
        </w:rPr>
        <w:t xml:space="preserve"> </w:t>
      </w:r>
      <w:r>
        <w:rPr>
          <w:sz w:val="21"/>
        </w:rPr>
        <w:t>et</w:t>
      </w:r>
      <w:r>
        <w:rPr>
          <w:spacing w:val="-3"/>
          <w:sz w:val="21"/>
        </w:rPr>
        <w:t xml:space="preserve"> </w:t>
      </w:r>
      <w:r>
        <w:rPr>
          <w:sz w:val="21"/>
        </w:rPr>
        <w:t>maintenir</w:t>
      </w:r>
      <w:r>
        <w:rPr>
          <w:spacing w:val="-3"/>
          <w:sz w:val="21"/>
        </w:rPr>
        <w:t xml:space="preserve"> </w:t>
      </w:r>
      <w:r>
        <w:rPr>
          <w:sz w:val="21"/>
        </w:rPr>
        <w:t>en</w:t>
      </w:r>
      <w:r>
        <w:rPr>
          <w:spacing w:val="-2"/>
          <w:sz w:val="21"/>
        </w:rPr>
        <w:t xml:space="preserve"> </w:t>
      </w:r>
      <w:r>
        <w:rPr>
          <w:sz w:val="21"/>
        </w:rPr>
        <w:t>bon</w:t>
      </w:r>
      <w:r>
        <w:rPr>
          <w:spacing w:val="-2"/>
          <w:sz w:val="21"/>
        </w:rPr>
        <w:t xml:space="preserve"> </w:t>
      </w:r>
      <w:r>
        <w:rPr>
          <w:sz w:val="21"/>
        </w:rPr>
        <w:t>état,</w:t>
      </w:r>
      <w:r>
        <w:rPr>
          <w:spacing w:val="-3"/>
          <w:sz w:val="21"/>
        </w:rPr>
        <w:t xml:space="preserve"> </w:t>
      </w:r>
      <w:r>
        <w:rPr>
          <w:sz w:val="21"/>
        </w:rPr>
        <w:t>sur</w:t>
      </w:r>
      <w:r>
        <w:rPr>
          <w:spacing w:val="-3"/>
          <w:sz w:val="21"/>
        </w:rPr>
        <w:t xml:space="preserve"> </w:t>
      </w:r>
      <w:r>
        <w:rPr>
          <w:sz w:val="21"/>
        </w:rPr>
        <w:t>le</w:t>
      </w:r>
      <w:r>
        <w:rPr>
          <w:spacing w:val="-2"/>
          <w:sz w:val="21"/>
        </w:rPr>
        <w:t xml:space="preserve"> </w:t>
      </w:r>
      <w:r>
        <w:rPr>
          <w:sz w:val="21"/>
        </w:rPr>
        <w:t>site</w:t>
      </w:r>
      <w:r>
        <w:rPr>
          <w:spacing w:val="-2"/>
          <w:sz w:val="21"/>
        </w:rPr>
        <w:t xml:space="preserve"> </w:t>
      </w:r>
      <w:r>
        <w:rPr>
          <w:sz w:val="21"/>
        </w:rPr>
        <w:t>des</w:t>
      </w:r>
      <w:r>
        <w:rPr>
          <w:spacing w:val="-2"/>
          <w:sz w:val="21"/>
        </w:rPr>
        <w:t xml:space="preserve"> </w:t>
      </w:r>
      <w:r>
        <w:rPr>
          <w:sz w:val="21"/>
        </w:rPr>
        <w:t>travaux,</w:t>
      </w:r>
      <w:r>
        <w:rPr>
          <w:spacing w:val="-3"/>
          <w:sz w:val="21"/>
        </w:rPr>
        <w:t xml:space="preserve"> </w:t>
      </w:r>
      <w:r>
        <w:rPr>
          <w:sz w:val="21"/>
        </w:rPr>
        <w:t>le</w:t>
      </w:r>
      <w:r>
        <w:rPr>
          <w:spacing w:val="-2"/>
          <w:sz w:val="21"/>
        </w:rPr>
        <w:t xml:space="preserve"> </w:t>
      </w:r>
      <w:r>
        <w:rPr>
          <w:sz w:val="21"/>
        </w:rPr>
        <w:t>panneau</w:t>
      </w:r>
      <w:r>
        <w:rPr>
          <w:spacing w:val="-1"/>
          <w:sz w:val="21"/>
        </w:rPr>
        <w:t xml:space="preserve"> </w:t>
      </w:r>
      <w:r>
        <w:rPr>
          <w:sz w:val="21"/>
        </w:rPr>
        <w:t>de chantier</w:t>
      </w:r>
      <w:r>
        <w:rPr>
          <w:spacing w:val="-2"/>
          <w:sz w:val="21"/>
        </w:rPr>
        <w:t xml:space="preserve"> </w:t>
      </w:r>
      <w:r>
        <w:rPr>
          <w:sz w:val="21"/>
        </w:rPr>
        <w:t>(suivant</w:t>
      </w:r>
      <w:r>
        <w:rPr>
          <w:spacing w:val="-3"/>
          <w:sz w:val="21"/>
        </w:rPr>
        <w:t xml:space="preserve"> </w:t>
      </w:r>
      <w:r>
        <w:rPr>
          <w:sz w:val="21"/>
        </w:rPr>
        <w:t xml:space="preserve">les spécifications fournies par la </w:t>
      </w:r>
      <w:r w:rsidR="00E16428">
        <w:rPr>
          <w:sz w:val="21"/>
        </w:rPr>
        <w:t xml:space="preserve">mairie de </w:t>
      </w:r>
      <w:proofErr w:type="spellStart"/>
      <w:r w:rsidR="00E16428">
        <w:rPr>
          <w:sz w:val="21"/>
        </w:rPr>
        <w:t>jacmel</w:t>
      </w:r>
      <w:proofErr w:type="spellEnd"/>
      <w:r w:rsidR="00E16428">
        <w:rPr>
          <w:sz w:val="21"/>
        </w:rPr>
        <w:t xml:space="preserve"> </w:t>
      </w:r>
      <w:r>
        <w:rPr>
          <w:sz w:val="21"/>
        </w:rPr>
        <w:t xml:space="preserve">et la </w:t>
      </w:r>
      <w:proofErr w:type="spellStart"/>
      <w:r>
        <w:rPr>
          <w:sz w:val="21"/>
        </w:rPr>
        <w:t>Helvetas</w:t>
      </w:r>
      <w:proofErr w:type="spellEnd"/>
      <w:r>
        <w:rPr>
          <w:sz w:val="21"/>
        </w:rPr>
        <w:t>).</w:t>
      </w:r>
    </w:p>
    <w:p w14:paraId="7699F6DD" w14:textId="77777777" w:rsidR="00C36C69" w:rsidRDefault="00000000" w:rsidP="00747E38">
      <w:pPr>
        <w:pStyle w:val="ListParagraph"/>
        <w:numPr>
          <w:ilvl w:val="0"/>
          <w:numId w:val="11"/>
        </w:numPr>
        <w:tabs>
          <w:tab w:val="left" w:pos="604"/>
        </w:tabs>
        <w:spacing w:before="122"/>
        <w:ind w:left="360" w:right="526" w:firstLine="0"/>
        <w:jc w:val="both"/>
        <w:rPr>
          <w:sz w:val="21"/>
        </w:rPr>
      </w:pPr>
      <w:r>
        <w:rPr>
          <w:sz w:val="21"/>
        </w:rPr>
        <w:t>Ouvrir et</w:t>
      </w:r>
      <w:r>
        <w:rPr>
          <w:spacing w:val="-1"/>
          <w:sz w:val="21"/>
        </w:rPr>
        <w:t xml:space="preserve"> </w:t>
      </w:r>
      <w:r>
        <w:rPr>
          <w:sz w:val="21"/>
        </w:rPr>
        <w:t>maintenir</w:t>
      </w:r>
      <w:r>
        <w:rPr>
          <w:spacing w:val="-1"/>
          <w:sz w:val="21"/>
        </w:rPr>
        <w:t xml:space="preserve"> </w:t>
      </w:r>
      <w:r>
        <w:rPr>
          <w:sz w:val="21"/>
        </w:rPr>
        <w:t>en bon état</w:t>
      </w:r>
      <w:r>
        <w:rPr>
          <w:spacing w:val="-1"/>
          <w:sz w:val="21"/>
        </w:rPr>
        <w:t xml:space="preserve"> </w:t>
      </w:r>
      <w:r>
        <w:rPr>
          <w:sz w:val="21"/>
        </w:rPr>
        <w:t>un cahier</w:t>
      </w:r>
      <w:r>
        <w:rPr>
          <w:spacing w:val="-1"/>
          <w:sz w:val="21"/>
        </w:rPr>
        <w:t xml:space="preserve"> </w:t>
      </w:r>
      <w:r>
        <w:rPr>
          <w:sz w:val="21"/>
        </w:rPr>
        <w:t>de chantier</w:t>
      </w:r>
      <w:r>
        <w:rPr>
          <w:spacing w:val="-1"/>
          <w:sz w:val="21"/>
        </w:rPr>
        <w:t xml:space="preserve"> </w:t>
      </w:r>
      <w:r>
        <w:rPr>
          <w:sz w:val="21"/>
        </w:rPr>
        <w:t>où seront</w:t>
      </w:r>
      <w:r>
        <w:rPr>
          <w:spacing w:val="-1"/>
          <w:sz w:val="21"/>
        </w:rPr>
        <w:t xml:space="preserve"> </w:t>
      </w:r>
      <w:r>
        <w:rPr>
          <w:sz w:val="21"/>
        </w:rPr>
        <w:t>consignés au jour</w:t>
      </w:r>
      <w:r>
        <w:rPr>
          <w:spacing w:val="-1"/>
          <w:sz w:val="21"/>
        </w:rPr>
        <w:t xml:space="preserve"> </w:t>
      </w:r>
      <w:r>
        <w:rPr>
          <w:sz w:val="21"/>
        </w:rPr>
        <w:t>le jour</w:t>
      </w:r>
      <w:r>
        <w:rPr>
          <w:spacing w:val="-1"/>
          <w:sz w:val="21"/>
        </w:rPr>
        <w:t xml:space="preserve"> </w:t>
      </w:r>
      <w:r>
        <w:rPr>
          <w:sz w:val="21"/>
        </w:rPr>
        <w:t xml:space="preserve">tous les événements relatifs à la vie du projet. Toute inscription dans ce </w:t>
      </w:r>
      <w:r>
        <w:rPr>
          <w:rFonts w:ascii="Arial" w:hAnsi="Arial"/>
          <w:b/>
          <w:sz w:val="21"/>
        </w:rPr>
        <w:t xml:space="preserve">“Cahier de Chantier” </w:t>
      </w:r>
      <w:r>
        <w:rPr>
          <w:sz w:val="21"/>
        </w:rPr>
        <w:t>sera consignée par le représentant de l’entité faisant l’inscription et contresignée par l’</w:t>
      </w:r>
      <w:r>
        <w:rPr>
          <w:rFonts w:ascii="Arial" w:hAnsi="Arial"/>
          <w:b/>
          <w:sz w:val="21"/>
        </w:rPr>
        <w:t>Exécutan</w:t>
      </w:r>
      <w:r>
        <w:rPr>
          <w:sz w:val="21"/>
        </w:rPr>
        <w:t>t. Le Maître</w:t>
      </w:r>
      <w:r>
        <w:rPr>
          <w:spacing w:val="-2"/>
          <w:sz w:val="21"/>
        </w:rPr>
        <w:t xml:space="preserve"> </w:t>
      </w:r>
      <w:r>
        <w:rPr>
          <w:sz w:val="21"/>
        </w:rPr>
        <w:t>d</w:t>
      </w:r>
      <w:r>
        <w:rPr>
          <w:spacing w:val="-3"/>
          <w:sz w:val="21"/>
        </w:rPr>
        <w:t xml:space="preserve"> </w:t>
      </w:r>
      <w:r>
        <w:rPr>
          <w:sz w:val="21"/>
        </w:rPr>
        <w:t>‘Ouvrage</w:t>
      </w:r>
      <w:r>
        <w:rPr>
          <w:spacing w:val="-2"/>
          <w:sz w:val="21"/>
        </w:rPr>
        <w:t xml:space="preserve"> </w:t>
      </w:r>
      <w:r>
        <w:rPr>
          <w:sz w:val="21"/>
        </w:rPr>
        <w:t>et</w:t>
      </w:r>
      <w:r>
        <w:rPr>
          <w:spacing w:val="-3"/>
          <w:sz w:val="21"/>
        </w:rPr>
        <w:t xml:space="preserve"> </w:t>
      </w:r>
      <w:r>
        <w:rPr>
          <w:sz w:val="21"/>
        </w:rPr>
        <w:t>le</w:t>
      </w:r>
      <w:r>
        <w:rPr>
          <w:spacing w:val="-2"/>
          <w:sz w:val="21"/>
        </w:rPr>
        <w:t xml:space="preserve"> </w:t>
      </w:r>
      <w:r>
        <w:rPr>
          <w:sz w:val="21"/>
        </w:rPr>
        <w:t>Superviseur,</w:t>
      </w:r>
      <w:r>
        <w:rPr>
          <w:spacing w:val="-4"/>
          <w:sz w:val="21"/>
        </w:rPr>
        <w:t xml:space="preserve"> </w:t>
      </w:r>
      <w:r>
        <w:rPr>
          <w:sz w:val="21"/>
        </w:rPr>
        <w:t>au</w:t>
      </w:r>
      <w:r>
        <w:rPr>
          <w:spacing w:val="-2"/>
          <w:sz w:val="21"/>
        </w:rPr>
        <w:t xml:space="preserve"> </w:t>
      </w:r>
      <w:r>
        <w:rPr>
          <w:sz w:val="21"/>
        </w:rPr>
        <w:t>cours</w:t>
      </w:r>
      <w:r>
        <w:rPr>
          <w:spacing w:val="-3"/>
          <w:sz w:val="21"/>
        </w:rPr>
        <w:t xml:space="preserve"> </w:t>
      </w:r>
      <w:r>
        <w:rPr>
          <w:sz w:val="21"/>
        </w:rPr>
        <w:t>des</w:t>
      </w:r>
      <w:r>
        <w:rPr>
          <w:spacing w:val="-2"/>
          <w:sz w:val="21"/>
        </w:rPr>
        <w:t xml:space="preserve"> </w:t>
      </w:r>
      <w:r>
        <w:rPr>
          <w:sz w:val="21"/>
        </w:rPr>
        <w:t>visites</w:t>
      </w:r>
      <w:r>
        <w:rPr>
          <w:spacing w:val="-2"/>
          <w:sz w:val="21"/>
        </w:rPr>
        <w:t xml:space="preserve"> </w:t>
      </w:r>
      <w:r>
        <w:rPr>
          <w:sz w:val="21"/>
        </w:rPr>
        <w:t>d’inspection,</w:t>
      </w:r>
      <w:r>
        <w:rPr>
          <w:spacing w:val="-3"/>
          <w:sz w:val="21"/>
        </w:rPr>
        <w:t xml:space="preserve"> </w:t>
      </w:r>
      <w:r>
        <w:rPr>
          <w:sz w:val="21"/>
        </w:rPr>
        <w:t>inscriront</w:t>
      </w:r>
      <w:r>
        <w:rPr>
          <w:spacing w:val="-3"/>
          <w:sz w:val="21"/>
        </w:rPr>
        <w:t xml:space="preserve"> </w:t>
      </w:r>
      <w:r>
        <w:rPr>
          <w:sz w:val="21"/>
        </w:rPr>
        <w:t>dans</w:t>
      </w:r>
      <w:r>
        <w:rPr>
          <w:spacing w:val="-1"/>
          <w:sz w:val="21"/>
        </w:rPr>
        <w:t xml:space="preserve"> </w:t>
      </w:r>
      <w:r>
        <w:rPr>
          <w:sz w:val="21"/>
        </w:rPr>
        <w:t>le</w:t>
      </w:r>
      <w:r>
        <w:rPr>
          <w:spacing w:val="-2"/>
          <w:sz w:val="21"/>
        </w:rPr>
        <w:t xml:space="preserve"> </w:t>
      </w:r>
      <w:r>
        <w:rPr>
          <w:sz w:val="21"/>
        </w:rPr>
        <w:t>“Cahier</w:t>
      </w:r>
      <w:r>
        <w:rPr>
          <w:spacing w:val="-3"/>
          <w:sz w:val="21"/>
        </w:rPr>
        <w:t xml:space="preserve"> </w:t>
      </w:r>
      <w:r>
        <w:rPr>
          <w:sz w:val="21"/>
        </w:rPr>
        <w:t>de Chantier”</w:t>
      </w:r>
      <w:r>
        <w:rPr>
          <w:spacing w:val="-3"/>
          <w:sz w:val="21"/>
        </w:rPr>
        <w:t xml:space="preserve"> </w:t>
      </w:r>
      <w:r>
        <w:rPr>
          <w:sz w:val="21"/>
        </w:rPr>
        <w:t>leurs</w:t>
      </w:r>
      <w:r>
        <w:rPr>
          <w:spacing w:val="-3"/>
          <w:sz w:val="21"/>
        </w:rPr>
        <w:t xml:space="preserve"> </w:t>
      </w:r>
      <w:r>
        <w:rPr>
          <w:sz w:val="21"/>
        </w:rPr>
        <w:t>commentaires</w:t>
      </w:r>
      <w:r>
        <w:rPr>
          <w:spacing w:val="-2"/>
          <w:sz w:val="21"/>
        </w:rPr>
        <w:t xml:space="preserve"> </w:t>
      </w:r>
      <w:r>
        <w:rPr>
          <w:sz w:val="21"/>
        </w:rPr>
        <w:t>et</w:t>
      </w:r>
      <w:r>
        <w:rPr>
          <w:spacing w:val="-3"/>
          <w:sz w:val="21"/>
        </w:rPr>
        <w:t xml:space="preserve"> </w:t>
      </w:r>
      <w:r>
        <w:rPr>
          <w:sz w:val="21"/>
        </w:rPr>
        <w:t>recommandations.</w:t>
      </w:r>
      <w:r>
        <w:rPr>
          <w:spacing w:val="-3"/>
          <w:sz w:val="21"/>
        </w:rPr>
        <w:t xml:space="preserve"> </w:t>
      </w:r>
      <w:r>
        <w:rPr>
          <w:sz w:val="21"/>
        </w:rPr>
        <w:t>Toutes</w:t>
      </w:r>
      <w:r>
        <w:rPr>
          <w:spacing w:val="-5"/>
          <w:sz w:val="21"/>
        </w:rPr>
        <w:t xml:space="preserve"> </w:t>
      </w:r>
      <w:r>
        <w:rPr>
          <w:sz w:val="21"/>
        </w:rPr>
        <w:t>les</w:t>
      </w:r>
      <w:r>
        <w:rPr>
          <w:spacing w:val="-2"/>
          <w:sz w:val="21"/>
        </w:rPr>
        <w:t xml:space="preserve"> </w:t>
      </w:r>
      <w:r>
        <w:rPr>
          <w:sz w:val="21"/>
        </w:rPr>
        <w:t>pages</w:t>
      </w:r>
      <w:r>
        <w:rPr>
          <w:spacing w:val="-2"/>
          <w:sz w:val="21"/>
        </w:rPr>
        <w:t xml:space="preserve"> </w:t>
      </w:r>
      <w:r>
        <w:rPr>
          <w:sz w:val="21"/>
        </w:rPr>
        <w:t>du</w:t>
      </w:r>
      <w:r>
        <w:rPr>
          <w:spacing w:val="-2"/>
          <w:sz w:val="21"/>
        </w:rPr>
        <w:t xml:space="preserve"> </w:t>
      </w:r>
      <w:r>
        <w:rPr>
          <w:sz w:val="21"/>
        </w:rPr>
        <w:t>Cahier</w:t>
      </w:r>
      <w:r>
        <w:rPr>
          <w:spacing w:val="-3"/>
          <w:sz w:val="21"/>
        </w:rPr>
        <w:t xml:space="preserve"> </w:t>
      </w:r>
      <w:r>
        <w:rPr>
          <w:sz w:val="21"/>
        </w:rPr>
        <w:t>de</w:t>
      </w:r>
      <w:r>
        <w:rPr>
          <w:spacing w:val="-2"/>
          <w:sz w:val="21"/>
        </w:rPr>
        <w:t xml:space="preserve"> </w:t>
      </w:r>
      <w:r>
        <w:rPr>
          <w:sz w:val="21"/>
        </w:rPr>
        <w:t>Chantier</w:t>
      </w:r>
      <w:r>
        <w:rPr>
          <w:spacing w:val="-3"/>
          <w:sz w:val="21"/>
        </w:rPr>
        <w:t xml:space="preserve"> </w:t>
      </w:r>
      <w:r>
        <w:rPr>
          <w:sz w:val="21"/>
        </w:rPr>
        <w:t xml:space="preserve">seront </w:t>
      </w:r>
      <w:r>
        <w:rPr>
          <w:spacing w:val="-2"/>
          <w:sz w:val="21"/>
        </w:rPr>
        <w:t>prénumérotées.</w:t>
      </w:r>
    </w:p>
    <w:p w14:paraId="0BA06F61" w14:textId="77777777" w:rsidR="00C36C69" w:rsidRDefault="00000000" w:rsidP="00747E38">
      <w:pPr>
        <w:pStyle w:val="ListParagraph"/>
        <w:numPr>
          <w:ilvl w:val="0"/>
          <w:numId w:val="11"/>
        </w:numPr>
        <w:tabs>
          <w:tab w:val="left" w:pos="720"/>
        </w:tabs>
        <w:spacing w:before="119"/>
        <w:ind w:left="720" w:right="691" w:hanging="360"/>
        <w:rPr>
          <w:sz w:val="21"/>
        </w:rPr>
      </w:pPr>
      <w:r>
        <w:rPr>
          <w:sz w:val="21"/>
        </w:rPr>
        <w:t>Contresigner personnellement ou par son délégué toutes les inscriptions faites par le Maître</w:t>
      </w:r>
      <w:r>
        <w:rPr>
          <w:spacing w:val="40"/>
          <w:sz w:val="21"/>
        </w:rPr>
        <w:t xml:space="preserve"> </w:t>
      </w:r>
      <w:r>
        <w:rPr>
          <w:sz w:val="21"/>
        </w:rPr>
        <w:t>d</w:t>
      </w:r>
      <w:r>
        <w:rPr>
          <w:spacing w:val="-2"/>
          <w:sz w:val="21"/>
        </w:rPr>
        <w:t xml:space="preserve"> </w:t>
      </w:r>
      <w:r>
        <w:rPr>
          <w:sz w:val="21"/>
        </w:rPr>
        <w:t>‘Ouvrage</w:t>
      </w:r>
      <w:r>
        <w:rPr>
          <w:spacing w:val="-2"/>
          <w:sz w:val="21"/>
        </w:rPr>
        <w:t xml:space="preserve"> </w:t>
      </w:r>
      <w:r>
        <w:rPr>
          <w:sz w:val="21"/>
        </w:rPr>
        <w:t>ou</w:t>
      </w:r>
      <w:r>
        <w:rPr>
          <w:spacing w:val="-4"/>
          <w:sz w:val="21"/>
        </w:rPr>
        <w:t xml:space="preserve"> </w:t>
      </w:r>
      <w:r>
        <w:rPr>
          <w:sz w:val="21"/>
        </w:rPr>
        <w:t>le</w:t>
      </w:r>
      <w:r>
        <w:rPr>
          <w:spacing w:val="-2"/>
          <w:sz w:val="21"/>
        </w:rPr>
        <w:t xml:space="preserve"> </w:t>
      </w:r>
      <w:r>
        <w:rPr>
          <w:sz w:val="21"/>
        </w:rPr>
        <w:t>Superviseur</w:t>
      </w:r>
      <w:r>
        <w:rPr>
          <w:spacing w:val="-3"/>
          <w:sz w:val="21"/>
        </w:rPr>
        <w:t xml:space="preserve"> </w:t>
      </w:r>
      <w:r>
        <w:rPr>
          <w:sz w:val="21"/>
        </w:rPr>
        <w:t>au</w:t>
      </w:r>
      <w:r>
        <w:rPr>
          <w:spacing w:val="-2"/>
          <w:sz w:val="21"/>
        </w:rPr>
        <w:t xml:space="preserve"> </w:t>
      </w:r>
      <w:r>
        <w:rPr>
          <w:sz w:val="21"/>
        </w:rPr>
        <w:t>“Cahier</w:t>
      </w:r>
      <w:r>
        <w:rPr>
          <w:spacing w:val="-3"/>
          <w:sz w:val="21"/>
        </w:rPr>
        <w:t xml:space="preserve"> </w:t>
      </w:r>
      <w:r>
        <w:rPr>
          <w:sz w:val="21"/>
        </w:rPr>
        <w:t>de</w:t>
      </w:r>
      <w:r>
        <w:rPr>
          <w:spacing w:val="-2"/>
          <w:sz w:val="21"/>
        </w:rPr>
        <w:t xml:space="preserve"> </w:t>
      </w:r>
      <w:r>
        <w:rPr>
          <w:sz w:val="21"/>
        </w:rPr>
        <w:t>Chantier”</w:t>
      </w:r>
      <w:r>
        <w:rPr>
          <w:spacing w:val="-2"/>
          <w:sz w:val="21"/>
        </w:rPr>
        <w:t xml:space="preserve"> </w:t>
      </w:r>
      <w:r>
        <w:rPr>
          <w:sz w:val="21"/>
        </w:rPr>
        <w:t>;</w:t>
      </w:r>
      <w:r>
        <w:rPr>
          <w:spacing w:val="-3"/>
          <w:sz w:val="21"/>
        </w:rPr>
        <w:t xml:space="preserve"> </w:t>
      </w:r>
      <w:r>
        <w:rPr>
          <w:sz w:val="21"/>
        </w:rPr>
        <w:t>préparer</w:t>
      </w:r>
      <w:r>
        <w:rPr>
          <w:spacing w:val="-3"/>
          <w:sz w:val="21"/>
        </w:rPr>
        <w:t xml:space="preserve"> </w:t>
      </w:r>
      <w:r>
        <w:rPr>
          <w:sz w:val="21"/>
        </w:rPr>
        <w:t>des</w:t>
      </w:r>
      <w:r>
        <w:rPr>
          <w:spacing w:val="-2"/>
          <w:sz w:val="21"/>
        </w:rPr>
        <w:t xml:space="preserve"> </w:t>
      </w:r>
      <w:r>
        <w:rPr>
          <w:sz w:val="21"/>
        </w:rPr>
        <w:t>rapports</w:t>
      </w:r>
      <w:r>
        <w:rPr>
          <w:spacing w:val="-2"/>
          <w:sz w:val="21"/>
        </w:rPr>
        <w:t xml:space="preserve"> </w:t>
      </w:r>
      <w:r>
        <w:rPr>
          <w:sz w:val="21"/>
        </w:rPr>
        <w:t>périodiques</w:t>
      </w:r>
      <w:r>
        <w:rPr>
          <w:spacing w:val="-2"/>
          <w:sz w:val="21"/>
        </w:rPr>
        <w:t xml:space="preserve"> </w:t>
      </w:r>
      <w:r>
        <w:rPr>
          <w:sz w:val="21"/>
        </w:rPr>
        <w:t>sur</w:t>
      </w:r>
    </w:p>
    <w:p w14:paraId="24DD8FB7" w14:textId="3847ED1E" w:rsidR="00C36C69" w:rsidRDefault="00E16428" w:rsidP="00747E38">
      <w:pPr>
        <w:pStyle w:val="BodyText"/>
        <w:spacing w:before="2"/>
        <w:ind w:left="720"/>
      </w:pPr>
      <w:proofErr w:type="gramStart"/>
      <w:r>
        <w:t>l’avancement</w:t>
      </w:r>
      <w:proofErr w:type="gramEnd"/>
      <w:r>
        <w:rPr>
          <w:spacing w:val="-4"/>
        </w:rPr>
        <w:t xml:space="preserve"> </w:t>
      </w:r>
      <w:r>
        <w:t>physique</w:t>
      </w:r>
      <w:r>
        <w:rPr>
          <w:spacing w:val="-3"/>
        </w:rPr>
        <w:t xml:space="preserve"> </w:t>
      </w:r>
      <w:r>
        <w:t>des</w:t>
      </w:r>
      <w:r>
        <w:rPr>
          <w:spacing w:val="-3"/>
        </w:rPr>
        <w:t xml:space="preserve"> </w:t>
      </w:r>
      <w:r>
        <w:t>travaux,</w:t>
      </w:r>
      <w:r>
        <w:rPr>
          <w:spacing w:val="-4"/>
        </w:rPr>
        <w:t xml:space="preserve"> </w:t>
      </w:r>
      <w:r>
        <w:t>les</w:t>
      </w:r>
      <w:r>
        <w:rPr>
          <w:spacing w:val="-3"/>
        </w:rPr>
        <w:t xml:space="preserve"> </w:t>
      </w:r>
      <w:r>
        <w:t>transmettre</w:t>
      </w:r>
      <w:r>
        <w:rPr>
          <w:spacing w:val="-3"/>
        </w:rPr>
        <w:t xml:space="preserve"> </w:t>
      </w:r>
      <w:r>
        <w:t>au</w:t>
      </w:r>
      <w:r>
        <w:rPr>
          <w:spacing w:val="-3"/>
        </w:rPr>
        <w:t xml:space="preserve"> </w:t>
      </w:r>
      <w:r>
        <w:t>Superviseur</w:t>
      </w:r>
      <w:r>
        <w:rPr>
          <w:spacing w:val="-4"/>
        </w:rPr>
        <w:t xml:space="preserve"> </w:t>
      </w:r>
      <w:r>
        <w:t>qui,</w:t>
      </w:r>
      <w:r>
        <w:rPr>
          <w:spacing w:val="-4"/>
        </w:rPr>
        <w:t xml:space="preserve"> </w:t>
      </w:r>
      <w:r>
        <w:t>dans</w:t>
      </w:r>
      <w:r>
        <w:rPr>
          <w:spacing w:val="-3"/>
        </w:rPr>
        <w:t xml:space="preserve"> </w:t>
      </w:r>
      <w:r>
        <w:t>les</w:t>
      </w:r>
      <w:r>
        <w:rPr>
          <w:spacing w:val="-3"/>
        </w:rPr>
        <w:t xml:space="preserve"> </w:t>
      </w:r>
      <w:r>
        <w:t>cinq</w:t>
      </w:r>
      <w:r>
        <w:rPr>
          <w:spacing w:val="-3"/>
        </w:rPr>
        <w:t xml:space="preserve"> </w:t>
      </w:r>
      <w:r>
        <w:t>(5)</w:t>
      </w:r>
      <w:r>
        <w:rPr>
          <w:spacing w:val="-4"/>
        </w:rPr>
        <w:t xml:space="preserve"> </w:t>
      </w:r>
      <w:r>
        <w:t>jours ouvrables, les fera parvenir au Maître d’Ouvrage.</w:t>
      </w:r>
    </w:p>
    <w:p w14:paraId="62DF3127" w14:textId="77777777" w:rsidR="00C36C69" w:rsidRDefault="00C36C69" w:rsidP="00747E38">
      <w:pPr>
        <w:pStyle w:val="BodyText"/>
        <w:ind w:left="0"/>
        <w:jc w:val="both"/>
      </w:pPr>
    </w:p>
    <w:p w14:paraId="276D7E8F" w14:textId="77777777" w:rsidR="00C36C69" w:rsidRDefault="00000000" w:rsidP="00747E38">
      <w:pPr>
        <w:pStyle w:val="ListParagraph"/>
        <w:numPr>
          <w:ilvl w:val="0"/>
          <w:numId w:val="11"/>
        </w:numPr>
        <w:tabs>
          <w:tab w:val="left" w:pos="719"/>
        </w:tabs>
        <w:spacing w:before="0"/>
        <w:ind w:left="719" w:hanging="359"/>
        <w:jc w:val="both"/>
        <w:rPr>
          <w:sz w:val="21"/>
        </w:rPr>
      </w:pPr>
      <w:r>
        <w:rPr>
          <w:sz w:val="21"/>
        </w:rPr>
        <w:t>Exécuter</w:t>
      </w:r>
      <w:r>
        <w:rPr>
          <w:spacing w:val="-8"/>
          <w:sz w:val="21"/>
        </w:rPr>
        <w:t xml:space="preserve"> </w:t>
      </w:r>
      <w:r>
        <w:rPr>
          <w:sz w:val="21"/>
        </w:rPr>
        <w:t>les</w:t>
      </w:r>
      <w:r>
        <w:rPr>
          <w:spacing w:val="-5"/>
          <w:sz w:val="21"/>
        </w:rPr>
        <w:t xml:space="preserve"> </w:t>
      </w:r>
      <w:r>
        <w:rPr>
          <w:sz w:val="21"/>
        </w:rPr>
        <w:t>Ordres</w:t>
      </w:r>
      <w:r>
        <w:rPr>
          <w:spacing w:val="-5"/>
          <w:sz w:val="21"/>
        </w:rPr>
        <w:t xml:space="preserve"> </w:t>
      </w:r>
      <w:r>
        <w:rPr>
          <w:sz w:val="21"/>
        </w:rPr>
        <w:t>de</w:t>
      </w:r>
      <w:r>
        <w:rPr>
          <w:spacing w:val="-7"/>
          <w:sz w:val="21"/>
        </w:rPr>
        <w:t xml:space="preserve"> </w:t>
      </w:r>
      <w:r>
        <w:rPr>
          <w:sz w:val="21"/>
        </w:rPr>
        <w:t>Changement</w:t>
      </w:r>
      <w:r>
        <w:rPr>
          <w:spacing w:val="-6"/>
          <w:sz w:val="21"/>
        </w:rPr>
        <w:t xml:space="preserve"> </w:t>
      </w:r>
      <w:r>
        <w:rPr>
          <w:sz w:val="21"/>
        </w:rPr>
        <w:t>approuvés</w:t>
      </w:r>
      <w:r>
        <w:rPr>
          <w:spacing w:val="-5"/>
          <w:sz w:val="21"/>
        </w:rPr>
        <w:t xml:space="preserve"> </w:t>
      </w:r>
      <w:r>
        <w:rPr>
          <w:sz w:val="21"/>
        </w:rPr>
        <w:t>par</w:t>
      </w:r>
      <w:r>
        <w:rPr>
          <w:spacing w:val="-6"/>
          <w:sz w:val="21"/>
        </w:rPr>
        <w:t xml:space="preserve"> </w:t>
      </w:r>
      <w:r>
        <w:rPr>
          <w:sz w:val="21"/>
        </w:rPr>
        <w:t>le</w:t>
      </w:r>
      <w:r>
        <w:rPr>
          <w:spacing w:val="-5"/>
          <w:sz w:val="21"/>
        </w:rPr>
        <w:t xml:space="preserve"> </w:t>
      </w:r>
      <w:r>
        <w:rPr>
          <w:sz w:val="21"/>
        </w:rPr>
        <w:t>Maître</w:t>
      </w:r>
      <w:r>
        <w:rPr>
          <w:spacing w:val="-5"/>
          <w:sz w:val="21"/>
        </w:rPr>
        <w:t xml:space="preserve"> </w:t>
      </w:r>
      <w:r>
        <w:rPr>
          <w:sz w:val="21"/>
        </w:rPr>
        <w:t>d</w:t>
      </w:r>
      <w:r>
        <w:rPr>
          <w:spacing w:val="-4"/>
          <w:sz w:val="21"/>
        </w:rPr>
        <w:t xml:space="preserve"> </w:t>
      </w:r>
      <w:r>
        <w:rPr>
          <w:sz w:val="21"/>
        </w:rPr>
        <w:t>‘Ouvrage</w:t>
      </w:r>
      <w:r>
        <w:rPr>
          <w:spacing w:val="-5"/>
          <w:sz w:val="21"/>
        </w:rPr>
        <w:t xml:space="preserve"> </w:t>
      </w:r>
      <w:r>
        <w:rPr>
          <w:sz w:val="21"/>
        </w:rPr>
        <w:t>et</w:t>
      </w:r>
      <w:r>
        <w:rPr>
          <w:spacing w:val="-5"/>
          <w:sz w:val="21"/>
        </w:rPr>
        <w:t xml:space="preserve"> </w:t>
      </w:r>
      <w:r>
        <w:rPr>
          <w:spacing w:val="-2"/>
          <w:sz w:val="21"/>
        </w:rPr>
        <w:t>HELVETAS.</w:t>
      </w:r>
    </w:p>
    <w:p w14:paraId="2E9D022D" w14:textId="77777777" w:rsidR="00C36C69" w:rsidRDefault="00C36C69" w:rsidP="00747E38">
      <w:pPr>
        <w:pStyle w:val="ListParagraph"/>
        <w:jc w:val="both"/>
        <w:rPr>
          <w:sz w:val="21"/>
        </w:rPr>
        <w:sectPr w:rsidR="00C36C69">
          <w:pgSz w:w="12240" w:h="15840"/>
          <w:pgMar w:top="1360" w:right="1080" w:bottom="1120" w:left="1080" w:header="0" w:footer="928" w:gutter="0"/>
          <w:cols w:space="720"/>
        </w:sectPr>
      </w:pPr>
    </w:p>
    <w:p w14:paraId="58694419" w14:textId="77777777" w:rsidR="00C36C69" w:rsidRDefault="00000000" w:rsidP="00747E38">
      <w:pPr>
        <w:pStyle w:val="ListParagraph"/>
        <w:numPr>
          <w:ilvl w:val="1"/>
          <w:numId w:val="11"/>
        </w:numPr>
        <w:tabs>
          <w:tab w:val="left" w:pos="533"/>
        </w:tabs>
        <w:spacing w:before="80"/>
        <w:ind w:left="533" w:hanging="173"/>
        <w:jc w:val="both"/>
        <w:rPr>
          <w:sz w:val="21"/>
        </w:rPr>
      </w:pPr>
      <w:r>
        <w:rPr>
          <w:sz w:val="21"/>
        </w:rPr>
        <w:lastRenderedPageBreak/>
        <w:t>Signer</w:t>
      </w:r>
      <w:r>
        <w:rPr>
          <w:spacing w:val="-8"/>
          <w:sz w:val="21"/>
        </w:rPr>
        <w:t xml:space="preserve"> </w:t>
      </w:r>
      <w:r>
        <w:rPr>
          <w:sz w:val="21"/>
        </w:rPr>
        <w:t>personnellement</w:t>
      </w:r>
      <w:r>
        <w:rPr>
          <w:spacing w:val="-9"/>
          <w:sz w:val="21"/>
        </w:rPr>
        <w:t xml:space="preserve"> </w:t>
      </w:r>
      <w:r>
        <w:rPr>
          <w:sz w:val="21"/>
        </w:rPr>
        <w:t>ou</w:t>
      </w:r>
      <w:r>
        <w:rPr>
          <w:spacing w:val="-6"/>
          <w:sz w:val="21"/>
        </w:rPr>
        <w:t xml:space="preserve"> </w:t>
      </w:r>
      <w:r>
        <w:rPr>
          <w:sz w:val="21"/>
        </w:rPr>
        <w:t>par</w:t>
      </w:r>
      <w:r>
        <w:rPr>
          <w:spacing w:val="-6"/>
          <w:sz w:val="21"/>
        </w:rPr>
        <w:t xml:space="preserve"> </w:t>
      </w:r>
      <w:r>
        <w:rPr>
          <w:sz w:val="21"/>
        </w:rPr>
        <w:t>son</w:t>
      </w:r>
      <w:r>
        <w:rPr>
          <w:spacing w:val="-6"/>
          <w:sz w:val="21"/>
        </w:rPr>
        <w:t xml:space="preserve"> </w:t>
      </w:r>
      <w:r>
        <w:rPr>
          <w:sz w:val="21"/>
        </w:rPr>
        <w:t>délégué</w:t>
      </w:r>
      <w:r>
        <w:rPr>
          <w:spacing w:val="-6"/>
          <w:sz w:val="21"/>
        </w:rPr>
        <w:t xml:space="preserve"> </w:t>
      </w:r>
      <w:r>
        <w:rPr>
          <w:sz w:val="21"/>
        </w:rPr>
        <w:t>les</w:t>
      </w:r>
      <w:r>
        <w:rPr>
          <w:spacing w:val="-5"/>
          <w:sz w:val="21"/>
        </w:rPr>
        <w:t xml:space="preserve"> </w:t>
      </w:r>
      <w:r>
        <w:rPr>
          <w:sz w:val="21"/>
        </w:rPr>
        <w:t>actes</w:t>
      </w:r>
      <w:r>
        <w:rPr>
          <w:spacing w:val="-6"/>
          <w:sz w:val="21"/>
        </w:rPr>
        <w:t xml:space="preserve"> </w:t>
      </w:r>
      <w:r>
        <w:rPr>
          <w:sz w:val="21"/>
        </w:rPr>
        <w:t>de</w:t>
      </w:r>
      <w:r>
        <w:rPr>
          <w:spacing w:val="-5"/>
          <w:sz w:val="21"/>
        </w:rPr>
        <w:t xml:space="preserve"> </w:t>
      </w:r>
      <w:r>
        <w:rPr>
          <w:sz w:val="21"/>
        </w:rPr>
        <w:t>réception</w:t>
      </w:r>
      <w:r>
        <w:rPr>
          <w:spacing w:val="-6"/>
          <w:sz w:val="21"/>
        </w:rPr>
        <w:t xml:space="preserve"> </w:t>
      </w:r>
      <w:r>
        <w:rPr>
          <w:sz w:val="21"/>
        </w:rPr>
        <w:t>des</w:t>
      </w:r>
      <w:r>
        <w:rPr>
          <w:spacing w:val="-5"/>
          <w:sz w:val="21"/>
        </w:rPr>
        <w:t xml:space="preserve"> </w:t>
      </w:r>
      <w:r>
        <w:rPr>
          <w:spacing w:val="-2"/>
          <w:sz w:val="21"/>
        </w:rPr>
        <w:t>travaux.</w:t>
      </w:r>
    </w:p>
    <w:p w14:paraId="5966656C" w14:textId="77777777" w:rsidR="00C36C69" w:rsidRDefault="00C36C69" w:rsidP="00747E38">
      <w:pPr>
        <w:pStyle w:val="BodyText"/>
        <w:ind w:left="0"/>
        <w:jc w:val="both"/>
      </w:pPr>
    </w:p>
    <w:p w14:paraId="484DC11E" w14:textId="77777777" w:rsidR="00C36C69" w:rsidRDefault="00C36C69" w:rsidP="00747E38">
      <w:pPr>
        <w:pStyle w:val="BodyText"/>
        <w:spacing w:before="240"/>
        <w:ind w:left="0"/>
        <w:jc w:val="both"/>
      </w:pPr>
    </w:p>
    <w:p w14:paraId="69F6706A" w14:textId="77777777" w:rsidR="00C36C69" w:rsidRDefault="00000000" w:rsidP="00747E38">
      <w:pPr>
        <w:pStyle w:val="Heading2"/>
        <w:ind w:right="5"/>
        <w:jc w:val="both"/>
      </w:pPr>
      <w:r>
        <w:t>CHAPITRE</w:t>
      </w:r>
      <w:r>
        <w:rPr>
          <w:spacing w:val="-10"/>
        </w:rPr>
        <w:t xml:space="preserve"> </w:t>
      </w:r>
      <w:r>
        <w:rPr>
          <w:spacing w:val="-5"/>
        </w:rPr>
        <w:t>III</w:t>
      </w:r>
    </w:p>
    <w:p w14:paraId="2E438E84" w14:textId="77777777" w:rsidR="00C36C69" w:rsidRDefault="00C36C69" w:rsidP="00747E38">
      <w:pPr>
        <w:pStyle w:val="BodyText"/>
        <w:spacing w:before="2"/>
        <w:ind w:left="0"/>
        <w:jc w:val="both"/>
        <w:rPr>
          <w:rFonts w:ascii="Arial"/>
          <w:b/>
        </w:rPr>
      </w:pPr>
    </w:p>
    <w:p w14:paraId="70BF2907" w14:textId="77777777" w:rsidR="00C36C69" w:rsidRDefault="00000000" w:rsidP="00747E38">
      <w:pPr>
        <w:pStyle w:val="Heading3"/>
        <w:tabs>
          <w:tab w:val="left" w:pos="1800"/>
        </w:tabs>
        <w:jc w:val="both"/>
      </w:pPr>
      <w:r>
        <w:t>Article</w:t>
      </w:r>
      <w:r>
        <w:rPr>
          <w:spacing w:val="-6"/>
        </w:rPr>
        <w:t xml:space="preserve"> </w:t>
      </w:r>
      <w:r>
        <w:rPr>
          <w:spacing w:val="-5"/>
        </w:rPr>
        <w:t>8.</w:t>
      </w:r>
      <w:r>
        <w:tab/>
        <w:t>Dossier</w:t>
      </w:r>
      <w:r>
        <w:rPr>
          <w:spacing w:val="-5"/>
        </w:rPr>
        <w:t xml:space="preserve"> </w:t>
      </w:r>
      <w:r>
        <w:t>de</w:t>
      </w:r>
      <w:r>
        <w:rPr>
          <w:spacing w:val="-4"/>
        </w:rPr>
        <w:t xml:space="preserve"> </w:t>
      </w:r>
      <w:r>
        <w:rPr>
          <w:spacing w:val="-2"/>
        </w:rPr>
        <w:t>récolement</w:t>
      </w:r>
    </w:p>
    <w:p w14:paraId="7095F1E4" w14:textId="77777777" w:rsidR="00C36C69" w:rsidRDefault="00000000" w:rsidP="00747E38">
      <w:pPr>
        <w:pStyle w:val="BodyText"/>
        <w:spacing w:before="119" w:line="276" w:lineRule="auto"/>
        <w:ind w:right="357"/>
        <w:jc w:val="both"/>
      </w:pPr>
      <w:r>
        <w:t>Les dossiers de récolement des travaux conformes à l’exécution, seront remis par l’Entrepreneur au Maître d’ouvrage qui les présentera à HELVETAS pour avis au moins une semaine avant la date prévue pour la réception provisoire.</w:t>
      </w:r>
    </w:p>
    <w:p w14:paraId="436DBDE0" w14:textId="77777777" w:rsidR="00C36C69" w:rsidRDefault="00000000" w:rsidP="00747E38">
      <w:pPr>
        <w:pStyle w:val="BodyText"/>
        <w:spacing w:before="239" w:line="276" w:lineRule="auto"/>
        <w:ind w:right="359"/>
        <w:jc w:val="both"/>
      </w:pPr>
      <w:r>
        <w:t>La non-présentation des plans de récolement entraînera un report de la date de réception provisoire demandée par l’entreprise. Si dans un délai d’un (01) mois après leur remise par l’Entrepreneur, aucune observation n’a été formulée, les dossiers sont réputés acceptés.</w:t>
      </w:r>
    </w:p>
    <w:p w14:paraId="641A1290" w14:textId="77777777" w:rsidR="00C36C69" w:rsidRDefault="00C36C69" w:rsidP="00747E38">
      <w:pPr>
        <w:pStyle w:val="BodyText"/>
        <w:spacing w:before="1"/>
        <w:ind w:left="0"/>
        <w:jc w:val="both"/>
      </w:pPr>
    </w:p>
    <w:p w14:paraId="5747167F" w14:textId="77777777" w:rsidR="00C36C69" w:rsidRDefault="00000000" w:rsidP="00747E38">
      <w:pPr>
        <w:spacing w:before="1" w:line="273" w:lineRule="auto"/>
        <w:ind w:left="360" w:right="358"/>
        <w:jc w:val="both"/>
        <w:rPr>
          <w:sz w:val="21"/>
        </w:rPr>
      </w:pPr>
      <w:r>
        <w:rPr>
          <w:sz w:val="21"/>
        </w:rPr>
        <w:t xml:space="preserve">Les documents de récolement seront faits conformément à l’article </w:t>
      </w:r>
      <w:r w:rsidRPr="00747E38">
        <w:rPr>
          <w:sz w:val="21"/>
        </w:rPr>
        <w:t>30</w:t>
      </w:r>
      <w:r>
        <w:rPr>
          <w:sz w:val="21"/>
        </w:rPr>
        <w:t xml:space="preserve"> </w:t>
      </w:r>
      <w:r>
        <w:rPr>
          <w:rFonts w:ascii="Arial" w:hAnsi="Arial"/>
          <w:b/>
          <w:sz w:val="21"/>
        </w:rPr>
        <w:t xml:space="preserve">du Cahier des clauses techniques générales, </w:t>
      </w:r>
      <w:r>
        <w:rPr>
          <w:sz w:val="21"/>
        </w:rPr>
        <w:t xml:space="preserve">exclusivement dans le système SI et remis </w:t>
      </w:r>
      <w:r>
        <w:rPr>
          <w:rFonts w:ascii="Arial" w:hAnsi="Arial"/>
          <w:b/>
          <w:sz w:val="21"/>
        </w:rPr>
        <w:t>en 3 exemplaires</w:t>
      </w:r>
      <w:r>
        <w:rPr>
          <w:sz w:val="21"/>
        </w:rPr>
        <w:t>.</w:t>
      </w:r>
    </w:p>
    <w:p w14:paraId="5D36ED76" w14:textId="77777777" w:rsidR="00C36C69" w:rsidRDefault="00C36C69" w:rsidP="00747E38">
      <w:pPr>
        <w:pStyle w:val="BodyText"/>
        <w:ind w:left="0"/>
        <w:jc w:val="both"/>
      </w:pPr>
    </w:p>
    <w:p w14:paraId="1F40B437" w14:textId="77777777" w:rsidR="00C36C69" w:rsidRDefault="00C36C69" w:rsidP="00747E38">
      <w:pPr>
        <w:pStyle w:val="BodyText"/>
        <w:ind w:left="0"/>
        <w:jc w:val="both"/>
      </w:pPr>
    </w:p>
    <w:p w14:paraId="104E6E7C" w14:textId="77777777" w:rsidR="00C36C69" w:rsidRDefault="00C36C69" w:rsidP="00747E38">
      <w:pPr>
        <w:pStyle w:val="BodyText"/>
        <w:spacing w:before="1"/>
        <w:ind w:left="0"/>
        <w:jc w:val="both"/>
      </w:pPr>
    </w:p>
    <w:p w14:paraId="2BF14FFC" w14:textId="77777777" w:rsidR="00C36C69" w:rsidRDefault="00000000" w:rsidP="00747E38">
      <w:pPr>
        <w:pStyle w:val="Heading2"/>
        <w:ind w:right="3"/>
        <w:jc w:val="both"/>
      </w:pPr>
      <w:r>
        <w:t>CHAPITRE</w:t>
      </w:r>
      <w:r>
        <w:rPr>
          <w:spacing w:val="-10"/>
        </w:rPr>
        <w:t xml:space="preserve"> </w:t>
      </w:r>
      <w:r>
        <w:rPr>
          <w:spacing w:val="-5"/>
        </w:rPr>
        <w:t>IV</w:t>
      </w:r>
    </w:p>
    <w:p w14:paraId="63962E37" w14:textId="77777777" w:rsidR="00C36C69" w:rsidRDefault="00C36C69" w:rsidP="00747E38">
      <w:pPr>
        <w:pStyle w:val="BodyText"/>
        <w:ind w:left="0"/>
        <w:jc w:val="both"/>
        <w:rPr>
          <w:rFonts w:ascii="Arial"/>
          <w:b/>
        </w:rPr>
      </w:pPr>
    </w:p>
    <w:p w14:paraId="1377F29D" w14:textId="77777777" w:rsidR="00C36C69" w:rsidRDefault="00000000" w:rsidP="00747E38">
      <w:pPr>
        <w:pStyle w:val="Heading3"/>
        <w:tabs>
          <w:tab w:val="left" w:pos="1800"/>
        </w:tabs>
        <w:jc w:val="both"/>
      </w:pPr>
      <w:r>
        <w:t>Article</w:t>
      </w:r>
      <w:r>
        <w:rPr>
          <w:spacing w:val="-6"/>
        </w:rPr>
        <w:t xml:space="preserve"> </w:t>
      </w:r>
      <w:r>
        <w:rPr>
          <w:spacing w:val="-5"/>
        </w:rPr>
        <w:t>9.</w:t>
      </w:r>
      <w:r>
        <w:tab/>
        <w:t>Pénalités</w:t>
      </w:r>
      <w:r>
        <w:rPr>
          <w:spacing w:val="-6"/>
        </w:rPr>
        <w:t xml:space="preserve"> </w:t>
      </w:r>
      <w:r>
        <w:t>de</w:t>
      </w:r>
      <w:r>
        <w:rPr>
          <w:spacing w:val="-6"/>
        </w:rPr>
        <w:t xml:space="preserve"> </w:t>
      </w:r>
      <w:r>
        <w:rPr>
          <w:spacing w:val="-2"/>
        </w:rPr>
        <w:t>retard</w:t>
      </w:r>
    </w:p>
    <w:p w14:paraId="7BA32375" w14:textId="77777777" w:rsidR="00C36C69" w:rsidRDefault="00000000" w:rsidP="00747E38">
      <w:pPr>
        <w:pStyle w:val="BodyText"/>
        <w:spacing w:before="121"/>
        <w:ind w:right="378"/>
        <w:jc w:val="both"/>
      </w:pPr>
      <w:r>
        <w:t>Faute par l’</w:t>
      </w:r>
      <w:r>
        <w:rPr>
          <w:rFonts w:ascii="Arial" w:hAnsi="Arial"/>
          <w:b/>
        </w:rPr>
        <w:t xml:space="preserve">Exécutant </w:t>
      </w:r>
      <w:r>
        <w:t>de terminer les travaux dans le délai convenu et fixé à cet effet, il lui sera appliqué,</w:t>
      </w:r>
      <w:r>
        <w:rPr>
          <w:spacing w:val="-4"/>
        </w:rPr>
        <w:t xml:space="preserve"> </w:t>
      </w:r>
      <w:r>
        <w:t>sans</w:t>
      </w:r>
      <w:r>
        <w:rPr>
          <w:spacing w:val="-3"/>
        </w:rPr>
        <w:t xml:space="preserve"> </w:t>
      </w:r>
      <w:r>
        <w:t>aucune</w:t>
      </w:r>
      <w:r>
        <w:rPr>
          <w:spacing w:val="-2"/>
        </w:rPr>
        <w:t xml:space="preserve"> </w:t>
      </w:r>
      <w:r>
        <w:t>formalité</w:t>
      </w:r>
      <w:r>
        <w:rPr>
          <w:spacing w:val="-3"/>
        </w:rPr>
        <w:t xml:space="preserve"> </w:t>
      </w:r>
      <w:r>
        <w:t>préalable,</w:t>
      </w:r>
      <w:r>
        <w:rPr>
          <w:spacing w:val="-4"/>
        </w:rPr>
        <w:t xml:space="preserve"> </w:t>
      </w:r>
      <w:r>
        <w:t>une</w:t>
      </w:r>
      <w:r>
        <w:rPr>
          <w:spacing w:val="-3"/>
        </w:rPr>
        <w:t xml:space="preserve"> </w:t>
      </w:r>
      <w:r>
        <w:t>pénalité d’UN</w:t>
      </w:r>
      <w:r>
        <w:rPr>
          <w:spacing w:val="-2"/>
        </w:rPr>
        <w:t xml:space="preserve"> </w:t>
      </w:r>
      <w:r>
        <w:t>POUR</w:t>
      </w:r>
      <w:r>
        <w:rPr>
          <w:spacing w:val="-2"/>
        </w:rPr>
        <w:t xml:space="preserve"> </w:t>
      </w:r>
      <w:r>
        <w:t>MILLE</w:t>
      </w:r>
      <w:r>
        <w:rPr>
          <w:spacing w:val="-2"/>
        </w:rPr>
        <w:t xml:space="preserve"> </w:t>
      </w:r>
      <w:r>
        <w:t>(1/1000)</w:t>
      </w:r>
      <w:r>
        <w:rPr>
          <w:spacing w:val="-4"/>
        </w:rPr>
        <w:t xml:space="preserve"> </w:t>
      </w:r>
      <w:r>
        <w:t>du</w:t>
      </w:r>
      <w:r>
        <w:rPr>
          <w:spacing w:val="-3"/>
        </w:rPr>
        <w:t xml:space="preserve"> </w:t>
      </w:r>
      <w:r>
        <w:t>montant</w:t>
      </w:r>
      <w:r>
        <w:rPr>
          <w:spacing w:val="-4"/>
        </w:rPr>
        <w:t xml:space="preserve"> </w:t>
      </w:r>
      <w:r>
        <w:t>du contrat</w:t>
      </w:r>
      <w:r>
        <w:rPr>
          <w:spacing w:val="-2"/>
        </w:rPr>
        <w:t xml:space="preserve"> </w:t>
      </w:r>
      <w:r>
        <w:t>par</w:t>
      </w:r>
      <w:r>
        <w:rPr>
          <w:spacing w:val="-2"/>
        </w:rPr>
        <w:t xml:space="preserve"> </w:t>
      </w:r>
      <w:r>
        <w:t>journée</w:t>
      </w:r>
      <w:r>
        <w:rPr>
          <w:spacing w:val="-1"/>
        </w:rPr>
        <w:t xml:space="preserve"> </w:t>
      </w:r>
      <w:r>
        <w:t>de</w:t>
      </w:r>
      <w:r>
        <w:rPr>
          <w:spacing w:val="-1"/>
        </w:rPr>
        <w:t xml:space="preserve"> </w:t>
      </w:r>
      <w:r>
        <w:t>retard,</w:t>
      </w:r>
      <w:r>
        <w:rPr>
          <w:spacing w:val="-3"/>
        </w:rPr>
        <w:t xml:space="preserve"> </w:t>
      </w:r>
      <w:r>
        <w:t>prélevée</w:t>
      </w:r>
      <w:r>
        <w:rPr>
          <w:spacing w:val="-1"/>
        </w:rPr>
        <w:t xml:space="preserve"> </w:t>
      </w:r>
      <w:r>
        <w:t>automatiquement</w:t>
      </w:r>
      <w:r>
        <w:rPr>
          <w:spacing w:val="-2"/>
        </w:rPr>
        <w:t xml:space="preserve"> </w:t>
      </w:r>
      <w:r>
        <w:t>sur</w:t>
      </w:r>
      <w:r>
        <w:rPr>
          <w:spacing w:val="-2"/>
        </w:rPr>
        <w:t xml:space="preserve"> </w:t>
      </w:r>
      <w:r>
        <w:t>les</w:t>
      </w:r>
      <w:r>
        <w:rPr>
          <w:spacing w:val="-1"/>
        </w:rPr>
        <w:t xml:space="preserve"> </w:t>
      </w:r>
      <w:r>
        <w:t>sommes</w:t>
      </w:r>
      <w:r>
        <w:rPr>
          <w:spacing w:val="-1"/>
        </w:rPr>
        <w:t xml:space="preserve"> </w:t>
      </w:r>
      <w:r>
        <w:t>qui</w:t>
      </w:r>
      <w:r>
        <w:rPr>
          <w:spacing w:val="-3"/>
        </w:rPr>
        <w:t xml:space="preserve"> </w:t>
      </w:r>
      <w:r>
        <w:t>lui sont</w:t>
      </w:r>
      <w:r>
        <w:rPr>
          <w:spacing w:val="-2"/>
        </w:rPr>
        <w:t xml:space="preserve"> </w:t>
      </w:r>
      <w:r>
        <w:t>dues</w:t>
      </w:r>
      <w:r>
        <w:rPr>
          <w:spacing w:val="-1"/>
        </w:rPr>
        <w:t xml:space="preserve"> </w:t>
      </w:r>
      <w:r>
        <w:t>ou</w:t>
      </w:r>
      <w:r>
        <w:rPr>
          <w:spacing w:val="-1"/>
        </w:rPr>
        <w:t xml:space="preserve"> </w:t>
      </w:r>
      <w:r>
        <w:t>sur</w:t>
      </w:r>
      <w:r>
        <w:rPr>
          <w:spacing w:val="-2"/>
        </w:rPr>
        <w:t xml:space="preserve"> </w:t>
      </w:r>
      <w:r>
        <w:t>la retenue de garantie, ce, sans excéder 10% du montant du contrat. Cette mesure ne sera pas appliquée lorsque l’</w:t>
      </w:r>
      <w:r>
        <w:rPr>
          <w:rFonts w:ascii="Arial" w:hAnsi="Arial"/>
          <w:b/>
        </w:rPr>
        <w:t xml:space="preserve">Exécutant </w:t>
      </w:r>
      <w:r>
        <w:t>demande, et que le Maître d'Ouvrage accepte, une prorogation de délai d’exécution comme indiqué à l’article 7.</w:t>
      </w:r>
    </w:p>
    <w:p w14:paraId="3C944913" w14:textId="77777777" w:rsidR="00C36C69" w:rsidRDefault="00000000" w:rsidP="00747E38">
      <w:pPr>
        <w:pStyle w:val="Heading3"/>
        <w:tabs>
          <w:tab w:val="left" w:pos="1800"/>
        </w:tabs>
        <w:spacing w:before="241"/>
        <w:jc w:val="both"/>
      </w:pPr>
      <w:r>
        <w:t>Article</w:t>
      </w:r>
      <w:r>
        <w:rPr>
          <w:spacing w:val="-6"/>
        </w:rPr>
        <w:t xml:space="preserve"> </w:t>
      </w:r>
      <w:r>
        <w:rPr>
          <w:spacing w:val="-5"/>
        </w:rPr>
        <w:t>10.</w:t>
      </w:r>
      <w:r>
        <w:tab/>
      </w:r>
      <w:r>
        <w:rPr>
          <w:spacing w:val="-2"/>
        </w:rPr>
        <w:t>Résiliation</w:t>
      </w:r>
    </w:p>
    <w:p w14:paraId="1FC42443" w14:textId="77777777" w:rsidR="00C36C69" w:rsidRDefault="00000000" w:rsidP="00747E38">
      <w:pPr>
        <w:pStyle w:val="BodyText"/>
        <w:spacing w:before="121" w:line="241" w:lineRule="exact"/>
        <w:jc w:val="both"/>
      </w:pPr>
      <w:r>
        <w:t>Le</w:t>
      </w:r>
      <w:r>
        <w:rPr>
          <w:spacing w:val="-7"/>
        </w:rPr>
        <w:t xml:space="preserve"> </w:t>
      </w:r>
      <w:r>
        <w:t>présent</w:t>
      </w:r>
      <w:r>
        <w:rPr>
          <w:spacing w:val="-5"/>
        </w:rPr>
        <w:t xml:space="preserve"> </w:t>
      </w:r>
      <w:r>
        <w:t>contrat</w:t>
      </w:r>
      <w:r>
        <w:rPr>
          <w:spacing w:val="-5"/>
        </w:rPr>
        <w:t xml:space="preserve"> </w:t>
      </w:r>
      <w:r>
        <w:t>sera</w:t>
      </w:r>
      <w:r>
        <w:rPr>
          <w:spacing w:val="-5"/>
        </w:rPr>
        <w:t xml:space="preserve"> </w:t>
      </w:r>
      <w:r>
        <w:t>résilié</w:t>
      </w:r>
      <w:r>
        <w:rPr>
          <w:spacing w:val="-5"/>
        </w:rPr>
        <w:t xml:space="preserve"> </w:t>
      </w:r>
      <w:r>
        <w:t>de</w:t>
      </w:r>
      <w:r>
        <w:rPr>
          <w:spacing w:val="-4"/>
        </w:rPr>
        <w:t xml:space="preserve"> </w:t>
      </w:r>
      <w:r>
        <w:t>plein</w:t>
      </w:r>
      <w:r>
        <w:rPr>
          <w:spacing w:val="-4"/>
        </w:rPr>
        <w:t xml:space="preserve"> </w:t>
      </w:r>
      <w:r>
        <w:t>droit,</w:t>
      </w:r>
      <w:r>
        <w:rPr>
          <w:spacing w:val="-5"/>
        </w:rPr>
        <w:t xml:space="preserve"> </w:t>
      </w:r>
      <w:r>
        <w:t>dans</w:t>
      </w:r>
      <w:r>
        <w:rPr>
          <w:spacing w:val="-7"/>
        </w:rPr>
        <w:t xml:space="preserve"> </w:t>
      </w:r>
      <w:r>
        <w:t>les</w:t>
      </w:r>
      <w:r>
        <w:rPr>
          <w:spacing w:val="-4"/>
        </w:rPr>
        <w:t xml:space="preserve"> </w:t>
      </w:r>
      <w:r>
        <w:t>cas</w:t>
      </w:r>
      <w:r>
        <w:rPr>
          <w:spacing w:val="-4"/>
        </w:rPr>
        <w:t xml:space="preserve"> </w:t>
      </w:r>
      <w:r>
        <w:t>suivants</w:t>
      </w:r>
      <w:r>
        <w:rPr>
          <w:spacing w:val="-4"/>
        </w:rPr>
        <w:t xml:space="preserve"> </w:t>
      </w:r>
      <w:r>
        <w:rPr>
          <w:spacing w:val="-10"/>
        </w:rPr>
        <w:t>:</w:t>
      </w:r>
    </w:p>
    <w:p w14:paraId="42AFE752" w14:textId="77777777" w:rsidR="00C36C69" w:rsidRDefault="00000000" w:rsidP="00747E38">
      <w:pPr>
        <w:pStyle w:val="ListParagraph"/>
        <w:numPr>
          <w:ilvl w:val="2"/>
          <w:numId w:val="11"/>
        </w:numPr>
        <w:tabs>
          <w:tab w:val="left" w:pos="926"/>
        </w:tabs>
        <w:spacing w:before="0"/>
        <w:ind w:right="356"/>
        <w:jc w:val="both"/>
        <w:rPr>
          <w:sz w:val="21"/>
        </w:rPr>
      </w:pPr>
      <w:r>
        <w:rPr>
          <w:sz w:val="21"/>
        </w:rPr>
        <w:t>Défaillance</w:t>
      </w:r>
      <w:r>
        <w:rPr>
          <w:spacing w:val="80"/>
          <w:sz w:val="21"/>
        </w:rPr>
        <w:t xml:space="preserve"> </w:t>
      </w:r>
      <w:r>
        <w:rPr>
          <w:sz w:val="21"/>
        </w:rPr>
        <w:t>de</w:t>
      </w:r>
      <w:r>
        <w:rPr>
          <w:spacing w:val="78"/>
          <w:sz w:val="21"/>
        </w:rPr>
        <w:t xml:space="preserve"> </w:t>
      </w:r>
      <w:r>
        <w:rPr>
          <w:sz w:val="21"/>
        </w:rPr>
        <w:t>l’une</w:t>
      </w:r>
      <w:r>
        <w:rPr>
          <w:spacing w:val="80"/>
          <w:sz w:val="21"/>
        </w:rPr>
        <w:t xml:space="preserve"> </w:t>
      </w:r>
      <w:r>
        <w:rPr>
          <w:sz w:val="21"/>
        </w:rPr>
        <w:t>ou</w:t>
      </w:r>
      <w:r>
        <w:rPr>
          <w:spacing w:val="78"/>
          <w:sz w:val="21"/>
        </w:rPr>
        <w:t xml:space="preserve"> </w:t>
      </w:r>
      <w:r>
        <w:rPr>
          <w:sz w:val="21"/>
        </w:rPr>
        <w:t>l’autre</w:t>
      </w:r>
      <w:r>
        <w:rPr>
          <w:spacing w:val="80"/>
          <w:sz w:val="21"/>
        </w:rPr>
        <w:t xml:space="preserve"> </w:t>
      </w:r>
      <w:r>
        <w:rPr>
          <w:sz w:val="21"/>
        </w:rPr>
        <w:t>des</w:t>
      </w:r>
      <w:r>
        <w:rPr>
          <w:spacing w:val="80"/>
          <w:sz w:val="21"/>
        </w:rPr>
        <w:t xml:space="preserve"> </w:t>
      </w:r>
      <w:r>
        <w:rPr>
          <w:sz w:val="21"/>
        </w:rPr>
        <w:t>parties</w:t>
      </w:r>
      <w:r>
        <w:rPr>
          <w:spacing w:val="80"/>
          <w:sz w:val="21"/>
        </w:rPr>
        <w:t xml:space="preserve"> </w:t>
      </w:r>
      <w:r>
        <w:rPr>
          <w:sz w:val="21"/>
        </w:rPr>
        <w:t>dans</w:t>
      </w:r>
      <w:r>
        <w:rPr>
          <w:spacing w:val="80"/>
          <w:sz w:val="21"/>
        </w:rPr>
        <w:t xml:space="preserve"> </w:t>
      </w:r>
      <w:r>
        <w:rPr>
          <w:sz w:val="21"/>
        </w:rPr>
        <w:t>l’accomplissement</w:t>
      </w:r>
      <w:r>
        <w:rPr>
          <w:spacing w:val="79"/>
          <w:sz w:val="21"/>
        </w:rPr>
        <w:t xml:space="preserve"> </w:t>
      </w:r>
      <w:r>
        <w:rPr>
          <w:sz w:val="21"/>
        </w:rPr>
        <w:t>de</w:t>
      </w:r>
      <w:r>
        <w:rPr>
          <w:spacing w:val="78"/>
          <w:sz w:val="21"/>
        </w:rPr>
        <w:t xml:space="preserve"> </w:t>
      </w:r>
      <w:r>
        <w:rPr>
          <w:sz w:val="21"/>
        </w:rPr>
        <w:t>ses</w:t>
      </w:r>
      <w:r>
        <w:rPr>
          <w:spacing w:val="80"/>
          <w:sz w:val="21"/>
        </w:rPr>
        <w:t xml:space="preserve"> </w:t>
      </w:r>
      <w:r>
        <w:rPr>
          <w:sz w:val="21"/>
        </w:rPr>
        <w:t>obligations essentielles dans le cadre du présent contrat ;</w:t>
      </w:r>
    </w:p>
    <w:p w14:paraId="714A0B7A" w14:textId="77777777" w:rsidR="00C36C69" w:rsidRDefault="00000000" w:rsidP="00747E38">
      <w:pPr>
        <w:pStyle w:val="ListParagraph"/>
        <w:numPr>
          <w:ilvl w:val="2"/>
          <w:numId w:val="11"/>
        </w:numPr>
        <w:tabs>
          <w:tab w:val="left" w:pos="926"/>
        </w:tabs>
        <w:spacing w:before="121"/>
        <w:ind w:hanging="566"/>
        <w:jc w:val="both"/>
        <w:rPr>
          <w:sz w:val="21"/>
        </w:rPr>
      </w:pPr>
      <w:r>
        <w:rPr>
          <w:sz w:val="21"/>
        </w:rPr>
        <w:t>Décès,</w:t>
      </w:r>
      <w:r>
        <w:rPr>
          <w:spacing w:val="-11"/>
          <w:sz w:val="21"/>
        </w:rPr>
        <w:t xml:space="preserve"> </w:t>
      </w:r>
      <w:r>
        <w:rPr>
          <w:sz w:val="21"/>
        </w:rPr>
        <w:t>faillite</w:t>
      </w:r>
      <w:r>
        <w:rPr>
          <w:spacing w:val="-8"/>
          <w:sz w:val="21"/>
        </w:rPr>
        <w:t xml:space="preserve"> </w:t>
      </w:r>
      <w:r>
        <w:rPr>
          <w:sz w:val="21"/>
        </w:rPr>
        <w:t>ou</w:t>
      </w:r>
      <w:r>
        <w:rPr>
          <w:spacing w:val="-8"/>
          <w:sz w:val="21"/>
        </w:rPr>
        <w:t xml:space="preserve"> </w:t>
      </w:r>
      <w:r>
        <w:rPr>
          <w:sz w:val="21"/>
        </w:rPr>
        <w:t>liquidation</w:t>
      </w:r>
      <w:r>
        <w:rPr>
          <w:spacing w:val="-7"/>
          <w:sz w:val="21"/>
        </w:rPr>
        <w:t xml:space="preserve"> </w:t>
      </w:r>
      <w:r>
        <w:rPr>
          <w:sz w:val="21"/>
        </w:rPr>
        <w:t>judiciaire</w:t>
      </w:r>
      <w:r>
        <w:rPr>
          <w:spacing w:val="-8"/>
          <w:sz w:val="21"/>
        </w:rPr>
        <w:t xml:space="preserve"> </w:t>
      </w:r>
      <w:r>
        <w:rPr>
          <w:sz w:val="21"/>
        </w:rPr>
        <w:t>de</w:t>
      </w:r>
      <w:r>
        <w:rPr>
          <w:spacing w:val="-8"/>
          <w:sz w:val="21"/>
        </w:rPr>
        <w:t xml:space="preserve"> </w:t>
      </w:r>
      <w:r>
        <w:rPr>
          <w:sz w:val="21"/>
        </w:rPr>
        <w:t>l’</w:t>
      </w:r>
      <w:r>
        <w:rPr>
          <w:rFonts w:ascii="Arial" w:hAnsi="Arial"/>
          <w:b/>
          <w:sz w:val="21"/>
        </w:rPr>
        <w:t>Exécutant</w:t>
      </w:r>
      <w:r>
        <w:rPr>
          <w:rFonts w:ascii="Arial" w:hAnsi="Arial"/>
          <w:b/>
          <w:spacing w:val="-9"/>
          <w:sz w:val="21"/>
        </w:rPr>
        <w:t xml:space="preserve"> </w:t>
      </w:r>
      <w:r>
        <w:rPr>
          <w:spacing w:val="-10"/>
          <w:sz w:val="21"/>
        </w:rPr>
        <w:t>;</w:t>
      </w:r>
    </w:p>
    <w:p w14:paraId="40A74D98" w14:textId="77777777" w:rsidR="00C36C69" w:rsidRDefault="00000000" w:rsidP="00747E38">
      <w:pPr>
        <w:pStyle w:val="ListParagraph"/>
        <w:numPr>
          <w:ilvl w:val="2"/>
          <w:numId w:val="11"/>
        </w:numPr>
        <w:tabs>
          <w:tab w:val="left" w:pos="926"/>
        </w:tabs>
        <w:ind w:hanging="566"/>
        <w:jc w:val="both"/>
        <w:rPr>
          <w:sz w:val="21"/>
        </w:rPr>
      </w:pPr>
      <w:r>
        <w:rPr>
          <w:sz w:val="21"/>
        </w:rPr>
        <w:t>Cas</w:t>
      </w:r>
      <w:r>
        <w:rPr>
          <w:spacing w:val="-4"/>
          <w:sz w:val="21"/>
        </w:rPr>
        <w:t xml:space="preserve"> </w:t>
      </w:r>
      <w:r>
        <w:rPr>
          <w:sz w:val="21"/>
        </w:rPr>
        <w:t>de</w:t>
      </w:r>
      <w:r>
        <w:rPr>
          <w:spacing w:val="-4"/>
          <w:sz w:val="21"/>
        </w:rPr>
        <w:t xml:space="preserve"> </w:t>
      </w:r>
      <w:r>
        <w:rPr>
          <w:sz w:val="21"/>
        </w:rPr>
        <w:t>Force</w:t>
      </w:r>
      <w:r>
        <w:rPr>
          <w:spacing w:val="-3"/>
          <w:sz w:val="21"/>
        </w:rPr>
        <w:t xml:space="preserve"> </w:t>
      </w:r>
      <w:r>
        <w:rPr>
          <w:spacing w:val="-2"/>
          <w:sz w:val="21"/>
        </w:rPr>
        <w:t>Majeure.</w:t>
      </w:r>
    </w:p>
    <w:p w14:paraId="6D5886E0" w14:textId="77777777" w:rsidR="00C36C69" w:rsidRDefault="00000000" w:rsidP="00747E38">
      <w:pPr>
        <w:pStyle w:val="BodyText"/>
        <w:spacing w:before="121"/>
        <w:ind w:right="378"/>
        <w:jc w:val="both"/>
      </w:pPr>
      <w:r>
        <w:t>S’il</w:t>
      </w:r>
      <w:r>
        <w:rPr>
          <w:spacing w:val="-2"/>
        </w:rPr>
        <w:t xml:space="preserve"> </w:t>
      </w:r>
      <w:r>
        <w:t>s’agit</w:t>
      </w:r>
      <w:r>
        <w:rPr>
          <w:spacing w:val="-4"/>
        </w:rPr>
        <w:t xml:space="preserve"> </w:t>
      </w:r>
      <w:r>
        <w:t>de</w:t>
      </w:r>
      <w:r>
        <w:rPr>
          <w:spacing w:val="-3"/>
        </w:rPr>
        <w:t xml:space="preserve"> </w:t>
      </w:r>
      <w:r>
        <w:t>résiliation</w:t>
      </w:r>
      <w:r>
        <w:rPr>
          <w:spacing w:val="-3"/>
        </w:rPr>
        <w:t xml:space="preserve"> </w:t>
      </w:r>
      <w:r>
        <w:t>pour</w:t>
      </w:r>
      <w:r>
        <w:rPr>
          <w:spacing w:val="-4"/>
        </w:rPr>
        <w:t xml:space="preserve"> </w:t>
      </w:r>
      <w:r>
        <w:t>cause</w:t>
      </w:r>
      <w:r>
        <w:rPr>
          <w:spacing w:val="-2"/>
        </w:rPr>
        <w:t xml:space="preserve"> </w:t>
      </w:r>
      <w:r>
        <w:t>de</w:t>
      </w:r>
      <w:r>
        <w:rPr>
          <w:spacing w:val="-3"/>
        </w:rPr>
        <w:t xml:space="preserve"> </w:t>
      </w:r>
      <w:r>
        <w:t>défaillance</w:t>
      </w:r>
      <w:r>
        <w:rPr>
          <w:spacing w:val="-3"/>
        </w:rPr>
        <w:t xml:space="preserve"> </w:t>
      </w:r>
      <w:r>
        <w:t>dûment</w:t>
      </w:r>
      <w:r>
        <w:rPr>
          <w:spacing w:val="-4"/>
        </w:rPr>
        <w:t xml:space="preserve"> </w:t>
      </w:r>
      <w:r>
        <w:t>constatée</w:t>
      </w:r>
      <w:r>
        <w:rPr>
          <w:spacing w:val="-3"/>
        </w:rPr>
        <w:t xml:space="preserve"> </w:t>
      </w:r>
      <w:r>
        <w:t>de</w:t>
      </w:r>
      <w:r>
        <w:rPr>
          <w:spacing w:val="-3"/>
        </w:rPr>
        <w:t xml:space="preserve"> </w:t>
      </w:r>
      <w:r>
        <w:t>l’</w:t>
      </w:r>
      <w:r>
        <w:rPr>
          <w:rFonts w:ascii="Arial" w:hAnsi="Arial"/>
          <w:b/>
        </w:rPr>
        <w:t>Exécutant</w:t>
      </w:r>
      <w:r>
        <w:t>,</w:t>
      </w:r>
      <w:r>
        <w:rPr>
          <w:spacing w:val="-4"/>
        </w:rPr>
        <w:t xml:space="preserve"> </w:t>
      </w:r>
      <w:r>
        <w:t>le</w:t>
      </w:r>
      <w:r>
        <w:rPr>
          <w:spacing w:val="-2"/>
        </w:rPr>
        <w:t xml:space="preserve"> </w:t>
      </w:r>
      <w:r>
        <w:t>Maître d'Ouvrage procèdera sans délai à la réalisation de la caution de l’avance de démarrage.</w:t>
      </w:r>
    </w:p>
    <w:p w14:paraId="783B243A" w14:textId="77777777" w:rsidR="00C36C69" w:rsidRDefault="00C36C69" w:rsidP="00747E38">
      <w:pPr>
        <w:pStyle w:val="BodyText"/>
        <w:ind w:left="0"/>
        <w:jc w:val="both"/>
      </w:pPr>
    </w:p>
    <w:p w14:paraId="0FE9B1CB" w14:textId="77777777" w:rsidR="00C36C69" w:rsidRDefault="00C36C69" w:rsidP="00747E38">
      <w:pPr>
        <w:pStyle w:val="BodyText"/>
        <w:spacing w:before="2"/>
        <w:ind w:left="0"/>
        <w:jc w:val="both"/>
      </w:pPr>
    </w:p>
    <w:p w14:paraId="135681CE" w14:textId="77777777" w:rsidR="00C36C69" w:rsidRDefault="00000000" w:rsidP="00747E38">
      <w:pPr>
        <w:pStyle w:val="Heading3"/>
        <w:tabs>
          <w:tab w:val="left" w:pos="1800"/>
        </w:tabs>
        <w:jc w:val="both"/>
      </w:pPr>
      <w:r>
        <w:t>Article</w:t>
      </w:r>
      <w:r>
        <w:rPr>
          <w:spacing w:val="-6"/>
        </w:rPr>
        <w:t xml:space="preserve"> </w:t>
      </w:r>
      <w:r>
        <w:rPr>
          <w:spacing w:val="-5"/>
        </w:rPr>
        <w:t>11.</w:t>
      </w:r>
      <w:r>
        <w:tab/>
        <w:t>Force</w:t>
      </w:r>
      <w:r>
        <w:rPr>
          <w:spacing w:val="-5"/>
        </w:rPr>
        <w:t xml:space="preserve"> </w:t>
      </w:r>
      <w:r>
        <w:rPr>
          <w:spacing w:val="-2"/>
        </w:rPr>
        <w:t>majeure</w:t>
      </w:r>
    </w:p>
    <w:p w14:paraId="78BE7321" w14:textId="77777777" w:rsidR="00C36C69" w:rsidRDefault="00000000" w:rsidP="00747E38">
      <w:pPr>
        <w:pStyle w:val="BodyText"/>
        <w:spacing w:before="119"/>
        <w:ind w:right="1040"/>
        <w:jc w:val="both"/>
      </w:pPr>
      <w:r>
        <w:t>Un</w:t>
      </w:r>
      <w:r>
        <w:rPr>
          <w:spacing w:val="-3"/>
        </w:rPr>
        <w:t xml:space="preserve"> </w:t>
      </w:r>
      <w:r>
        <w:t>cas</w:t>
      </w:r>
      <w:r>
        <w:rPr>
          <w:spacing w:val="-3"/>
        </w:rPr>
        <w:t xml:space="preserve"> </w:t>
      </w:r>
      <w:r>
        <w:t>de</w:t>
      </w:r>
      <w:r>
        <w:rPr>
          <w:spacing w:val="-3"/>
        </w:rPr>
        <w:t xml:space="preserve"> </w:t>
      </w:r>
      <w:r>
        <w:t>force</w:t>
      </w:r>
      <w:r>
        <w:rPr>
          <w:spacing w:val="-6"/>
        </w:rPr>
        <w:t xml:space="preserve"> </w:t>
      </w:r>
      <w:r>
        <w:t>majeure</w:t>
      </w:r>
      <w:r>
        <w:rPr>
          <w:spacing w:val="-4"/>
        </w:rPr>
        <w:t xml:space="preserve"> </w:t>
      </w:r>
      <w:r>
        <w:t>désigne</w:t>
      </w:r>
      <w:r>
        <w:rPr>
          <w:spacing w:val="-2"/>
        </w:rPr>
        <w:t xml:space="preserve"> </w:t>
      </w:r>
      <w:r>
        <w:t>toute</w:t>
      </w:r>
      <w:r>
        <w:rPr>
          <w:spacing w:val="-3"/>
        </w:rPr>
        <w:t xml:space="preserve"> </w:t>
      </w:r>
      <w:r>
        <w:t>cause</w:t>
      </w:r>
      <w:r>
        <w:rPr>
          <w:spacing w:val="-3"/>
        </w:rPr>
        <w:t xml:space="preserve"> </w:t>
      </w:r>
      <w:r>
        <w:t>imprévisible,</w:t>
      </w:r>
      <w:r>
        <w:rPr>
          <w:spacing w:val="-4"/>
        </w:rPr>
        <w:t xml:space="preserve"> </w:t>
      </w:r>
      <w:r>
        <w:t>ou</w:t>
      </w:r>
      <w:r>
        <w:rPr>
          <w:spacing w:val="-3"/>
        </w:rPr>
        <w:t xml:space="preserve"> </w:t>
      </w:r>
      <w:r>
        <w:t>quand</w:t>
      </w:r>
      <w:r>
        <w:rPr>
          <w:spacing w:val="-3"/>
        </w:rPr>
        <w:t xml:space="preserve"> </w:t>
      </w:r>
      <w:r>
        <w:t>prévisible</w:t>
      </w:r>
      <w:r>
        <w:rPr>
          <w:spacing w:val="-3"/>
        </w:rPr>
        <w:t xml:space="preserve"> </w:t>
      </w:r>
      <w:r>
        <w:t>impossible</w:t>
      </w:r>
      <w:r>
        <w:rPr>
          <w:spacing w:val="-3"/>
        </w:rPr>
        <w:t xml:space="preserve"> </w:t>
      </w:r>
      <w:r>
        <w:t>de surmonter,</w:t>
      </w:r>
      <w:r>
        <w:rPr>
          <w:spacing w:val="-1"/>
        </w:rPr>
        <w:t xml:space="preserve"> </w:t>
      </w:r>
      <w:r>
        <w:t>y compris,</w:t>
      </w:r>
      <w:r>
        <w:rPr>
          <w:spacing w:val="-3"/>
        </w:rPr>
        <w:t xml:space="preserve"> </w:t>
      </w:r>
      <w:r>
        <w:t>mais sans y être limité, la guerre, les troubles civils, les explosions, les tremblements</w:t>
      </w:r>
      <w:r>
        <w:rPr>
          <w:spacing w:val="-2"/>
        </w:rPr>
        <w:t xml:space="preserve"> </w:t>
      </w:r>
      <w:r>
        <w:t>de</w:t>
      </w:r>
      <w:r>
        <w:rPr>
          <w:spacing w:val="-3"/>
        </w:rPr>
        <w:t xml:space="preserve"> </w:t>
      </w:r>
      <w:r>
        <w:t>terre,</w:t>
      </w:r>
      <w:r>
        <w:rPr>
          <w:spacing w:val="-3"/>
        </w:rPr>
        <w:t xml:space="preserve"> </w:t>
      </w:r>
      <w:r>
        <w:t>les</w:t>
      </w:r>
      <w:r>
        <w:rPr>
          <w:spacing w:val="-4"/>
        </w:rPr>
        <w:t xml:space="preserve"> </w:t>
      </w:r>
      <w:r>
        <w:t>conditions</w:t>
      </w:r>
      <w:r>
        <w:rPr>
          <w:spacing w:val="-2"/>
        </w:rPr>
        <w:t xml:space="preserve"> </w:t>
      </w:r>
      <w:r>
        <w:t>climatiques</w:t>
      </w:r>
      <w:r>
        <w:rPr>
          <w:spacing w:val="-3"/>
        </w:rPr>
        <w:t xml:space="preserve"> </w:t>
      </w:r>
      <w:r>
        <w:t>inhabituelles</w:t>
      </w:r>
      <w:r>
        <w:rPr>
          <w:spacing w:val="-1"/>
        </w:rPr>
        <w:t xml:space="preserve"> </w:t>
      </w:r>
      <w:r>
        <w:t>ou</w:t>
      </w:r>
      <w:r>
        <w:rPr>
          <w:spacing w:val="-2"/>
        </w:rPr>
        <w:t xml:space="preserve"> </w:t>
      </w:r>
      <w:r>
        <w:t>tous</w:t>
      </w:r>
      <w:r>
        <w:rPr>
          <w:spacing w:val="-3"/>
        </w:rPr>
        <w:t xml:space="preserve"> </w:t>
      </w:r>
      <w:r>
        <w:t>événements</w:t>
      </w:r>
      <w:r>
        <w:rPr>
          <w:spacing w:val="-2"/>
        </w:rPr>
        <w:t xml:space="preserve"> </w:t>
      </w:r>
      <w:r>
        <w:t>similaires équivalents échappant au contrôle des parties contractantes. Si un cas de force majeure se</w:t>
      </w:r>
    </w:p>
    <w:p w14:paraId="3D53BB24" w14:textId="7DE4B461" w:rsidR="00C36C69" w:rsidRDefault="00A7323E" w:rsidP="00747E38">
      <w:pPr>
        <w:pStyle w:val="BodyText"/>
        <w:ind w:right="491"/>
        <w:jc w:val="both"/>
      </w:pPr>
      <w:proofErr w:type="gramStart"/>
      <w:r>
        <w:t>présente</w:t>
      </w:r>
      <w:proofErr w:type="gramEnd"/>
      <w:r>
        <w:t>,</w:t>
      </w:r>
      <w:r>
        <w:rPr>
          <w:spacing w:val="-3"/>
        </w:rPr>
        <w:t xml:space="preserve"> </w:t>
      </w:r>
      <w:r>
        <w:t>le</w:t>
      </w:r>
      <w:r>
        <w:rPr>
          <w:spacing w:val="-2"/>
        </w:rPr>
        <w:t xml:space="preserve"> </w:t>
      </w:r>
      <w:r>
        <w:t>Maître</w:t>
      </w:r>
      <w:r>
        <w:rPr>
          <w:spacing w:val="-2"/>
        </w:rPr>
        <w:t xml:space="preserve"> </w:t>
      </w:r>
      <w:r>
        <w:t>d’Ouvrage</w:t>
      </w:r>
      <w:r>
        <w:rPr>
          <w:spacing w:val="-1"/>
        </w:rPr>
        <w:t xml:space="preserve"> </w:t>
      </w:r>
      <w:r>
        <w:t>et</w:t>
      </w:r>
      <w:r>
        <w:rPr>
          <w:spacing w:val="-4"/>
        </w:rPr>
        <w:t xml:space="preserve"> </w:t>
      </w:r>
      <w:r>
        <w:t>l’</w:t>
      </w:r>
      <w:r>
        <w:rPr>
          <w:rFonts w:ascii="Arial" w:hAnsi="Arial"/>
          <w:b/>
        </w:rPr>
        <w:t>Exécutant</w:t>
      </w:r>
      <w:r>
        <w:t>,</w:t>
      </w:r>
      <w:r>
        <w:rPr>
          <w:spacing w:val="-3"/>
        </w:rPr>
        <w:t xml:space="preserve"> </w:t>
      </w:r>
      <w:r>
        <w:t>doivent</w:t>
      </w:r>
      <w:r>
        <w:rPr>
          <w:spacing w:val="-3"/>
        </w:rPr>
        <w:t xml:space="preserve"> </w:t>
      </w:r>
      <w:r>
        <w:t>le</w:t>
      </w:r>
      <w:r>
        <w:rPr>
          <w:spacing w:val="-2"/>
        </w:rPr>
        <w:t xml:space="preserve"> </w:t>
      </w:r>
      <w:r>
        <w:t>plus</w:t>
      </w:r>
      <w:r>
        <w:rPr>
          <w:spacing w:val="-2"/>
        </w:rPr>
        <w:t xml:space="preserve"> </w:t>
      </w:r>
      <w:r>
        <w:t>tôt</w:t>
      </w:r>
      <w:r>
        <w:rPr>
          <w:spacing w:val="-3"/>
        </w:rPr>
        <w:t xml:space="preserve"> </w:t>
      </w:r>
      <w:r>
        <w:t>possible,</w:t>
      </w:r>
      <w:r>
        <w:rPr>
          <w:spacing w:val="-3"/>
        </w:rPr>
        <w:t xml:space="preserve"> </w:t>
      </w:r>
      <w:r>
        <w:t>notifier</w:t>
      </w:r>
      <w:r>
        <w:rPr>
          <w:spacing w:val="-3"/>
        </w:rPr>
        <w:t xml:space="preserve"> </w:t>
      </w:r>
      <w:r>
        <w:t>l’autre</w:t>
      </w:r>
      <w:r>
        <w:rPr>
          <w:spacing w:val="-2"/>
        </w:rPr>
        <w:t xml:space="preserve"> </w:t>
      </w:r>
      <w:r>
        <w:t>partie</w:t>
      </w:r>
      <w:r>
        <w:rPr>
          <w:spacing w:val="-2"/>
        </w:rPr>
        <w:t xml:space="preserve"> </w:t>
      </w:r>
      <w:r>
        <w:t>de</w:t>
      </w:r>
      <w:r>
        <w:rPr>
          <w:spacing w:val="-2"/>
        </w:rPr>
        <w:t xml:space="preserve"> </w:t>
      </w:r>
      <w:r>
        <w:t>la date et de la nature du cas, ainsi que de la durée probable de retard dû à ce cas de force</w:t>
      </w:r>
      <w:r>
        <w:rPr>
          <w:spacing w:val="-2"/>
        </w:rPr>
        <w:t xml:space="preserve"> </w:t>
      </w:r>
      <w:r>
        <w:t>majeure.</w:t>
      </w:r>
    </w:p>
    <w:p w14:paraId="5F0BF8A1" w14:textId="77777777" w:rsidR="00A7323E" w:rsidRDefault="00A7323E" w:rsidP="00747E38">
      <w:pPr>
        <w:pStyle w:val="BodyText"/>
        <w:ind w:left="0" w:right="491"/>
        <w:jc w:val="both"/>
      </w:pPr>
    </w:p>
    <w:p w14:paraId="2002C260" w14:textId="77777777" w:rsidR="00C36C69" w:rsidRDefault="00C36C69" w:rsidP="00747E38">
      <w:pPr>
        <w:pStyle w:val="Heading3"/>
        <w:jc w:val="both"/>
        <w:sectPr w:rsidR="00C36C69">
          <w:pgSz w:w="12240" w:h="15840"/>
          <w:pgMar w:top="1360" w:right="1080" w:bottom="1120" w:left="1080" w:header="0" w:footer="928" w:gutter="0"/>
          <w:cols w:space="720"/>
        </w:sectPr>
      </w:pPr>
    </w:p>
    <w:p w14:paraId="405E9B22" w14:textId="77777777" w:rsidR="00A7323E" w:rsidRDefault="00A7323E" w:rsidP="00747E38">
      <w:pPr>
        <w:pStyle w:val="Heading3"/>
        <w:tabs>
          <w:tab w:val="left" w:pos="1800"/>
        </w:tabs>
        <w:spacing w:before="240"/>
        <w:jc w:val="both"/>
      </w:pPr>
      <w:r>
        <w:lastRenderedPageBreak/>
        <w:t>Article</w:t>
      </w:r>
      <w:r>
        <w:rPr>
          <w:spacing w:val="-6"/>
        </w:rPr>
        <w:t xml:space="preserve"> </w:t>
      </w:r>
      <w:r>
        <w:rPr>
          <w:spacing w:val="-5"/>
        </w:rPr>
        <w:t>12.</w:t>
      </w:r>
      <w:r>
        <w:tab/>
        <w:t>Pratiques</w:t>
      </w:r>
      <w:r>
        <w:rPr>
          <w:spacing w:val="-6"/>
        </w:rPr>
        <w:t xml:space="preserve"> </w:t>
      </w:r>
      <w:r>
        <w:t>de</w:t>
      </w:r>
      <w:r>
        <w:rPr>
          <w:spacing w:val="-5"/>
        </w:rPr>
        <w:t xml:space="preserve"> </w:t>
      </w:r>
      <w:r>
        <w:rPr>
          <w:spacing w:val="-2"/>
        </w:rPr>
        <w:t>corruption</w:t>
      </w:r>
    </w:p>
    <w:p w14:paraId="77C51CC6" w14:textId="77777777" w:rsidR="00A7323E" w:rsidRDefault="00A7323E" w:rsidP="00747E38">
      <w:pPr>
        <w:pStyle w:val="BodyText"/>
        <w:spacing w:before="80"/>
        <w:ind w:right="378"/>
        <w:jc w:val="both"/>
      </w:pPr>
    </w:p>
    <w:p w14:paraId="24E7B0B9" w14:textId="694E3145" w:rsidR="00C36C69" w:rsidRDefault="00000000" w:rsidP="00747E38">
      <w:pPr>
        <w:pStyle w:val="BodyText"/>
        <w:spacing w:before="80"/>
        <w:ind w:right="378"/>
        <w:jc w:val="both"/>
      </w:pPr>
      <w:r>
        <w:t>La fraude et la corruption sont interdites dans l’exécution du Contrat. Le Maître d’Ouvrage exige de son personnel et des soumissionnaires engagés pour les opérations dans le cadre du projet, de ne pas accepter de la part de tiers ni pour eux-mêmes ni pour autres, de cadeau, rémunération, compensation</w:t>
      </w:r>
      <w:r>
        <w:rPr>
          <w:spacing w:val="-1"/>
        </w:rPr>
        <w:t xml:space="preserve"> </w:t>
      </w:r>
      <w:r>
        <w:t>ou</w:t>
      </w:r>
      <w:r>
        <w:rPr>
          <w:spacing w:val="-1"/>
        </w:rPr>
        <w:t xml:space="preserve"> </w:t>
      </w:r>
      <w:r>
        <w:t>bénéfice</w:t>
      </w:r>
      <w:r>
        <w:rPr>
          <w:spacing w:val="-4"/>
        </w:rPr>
        <w:t xml:space="preserve"> </w:t>
      </w:r>
      <w:r>
        <w:t>de</w:t>
      </w:r>
      <w:r>
        <w:rPr>
          <w:spacing w:val="-1"/>
        </w:rPr>
        <w:t xml:space="preserve"> </w:t>
      </w:r>
      <w:r>
        <w:t>quelque nature</w:t>
      </w:r>
      <w:r>
        <w:rPr>
          <w:spacing w:val="-1"/>
        </w:rPr>
        <w:t xml:space="preserve"> </w:t>
      </w:r>
      <w:r>
        <w:t>que</w:t>
      </w:r>
      <w:r>
        <w:rPr>
          <w:spacing w:val="-1"/>
        </w:rPr>
        <w:t xml:space="preserve"> </w:t>
      </w:r>
      <w:r>
        <w:t>ce</w:t>
      </w:r>
      <w:r>
        <w:rPr>
          <w:spacing w:val="-4"/>
        </w:rPr>
        <w:t xml:space="preserve"> </w:t>
      </w:r>
      <w:r>
        <w:t>soit,</w:t>
      </w:r>
      <w:r>
        <w:rPr>
          <w:spacing w:val="-2"/>
        </w:rPr>
        <w:t xml:space="preserve"> </w:t>
      </w:r>
      <w:r>
        <w:t>car</w:t>
      </w:r>
      <w:r>
        <w:rPr>
          <w:spacing w:val="-2"/>
        </w:rPr>
        <w:t xml:space="preserve"> </w:t>
      </w:r>
      <w:r>
        <w:t>cela</w:t>
      </w:r>
      <w:r>
        <w:rPr>
          <w:spacing w:val="-4"/>
        </w:rPr>
        <w:t xml:space="preserve"> </w:t>
      </w:r>
      <w:r>
        <w:t>pourrait</w:t>
      </w:r>
      <w:r>
        <w:rPr>
          <w:spacing w:val="-2"/>
        </w:rPr>
        <w:t xml:space="preserve"> </w:t>
      </w:r>
      <w:r>
        <w:t>être</w:t>
      </w:r>
      <w:r>
        <w:rPr>
          <w:spacing w:val="-1"/>
        </w:rPr>
        <w:t xml:space="preserve"> </w:t>
      </w:r>
      <w:r>
        <w:t>interprété</w:t>
      </w:r>
      <w:r>
        <w:rPr>
          <w:spacing w:val="-1"/>
        </w:rPr>
        <w:t xml:space="preserve"> </w:t>
      </w:r>
      <w:r>
        <w:t>comme</w:t>
      </w:r>
      <w:r>
        <w:rPr>
          <w:spacing w:val="-1"/>
        </w:rPr>
        <w:t xml:space="preserve"> </w:t>
      </w:r>
      <w:r>
        <w:t>un acte/pratique de corruption. Le Maître d’Ouvrage devra tenir HELVETAS ou son représentant informé</w:t>
      </w:r>
      <w:r>
        <w:rPr>
          <w:spacing w:val="-2"/>
        </w:rPr>
        <w:t xml:space="preserve"> </w:t>
      </w:r>
      <w:r>
        <w:t>de</w:t>
      </w:r>
      <w:r>
        <w:rPr>
          <w:spacing w:val="-2"/>
        </w:rPr>
        <w:t xml:space="preserve"> </w:t>
      </w:r>
      <w:r>
        <w:t>toute</w:t>
      </w:r>
      <w:r>
        <w:rPr>
          <w:spacing w:val="-2"/>
        </w:rPr>
        <w:t xml:space="preserve"> </w:t>
      </w:r>
      <w:r>
        <w:t>incidence</w:t>
      </w:r>
      <w:r>
        <w:rPr>
          <w:spacing w:val="-2"/>
        </w:rPr>
        <w:t xml:space="preserve"> </w:t>
      </w:r>
      <w:r>
        <w:t>ou</w:t>
      </w:r>
      <w:r>
        <w:rPr>
          <w:spacing w:val="-2"/>
        </w:rPr>
        <w:t xml:space="preserve"> </w:t>
      </w:r>
      <w:r>
        <w:t>soupçon</w:t>
      </w:r>
      <w:r>
        <w:rPr>
          <w:spacing w:val="-2"/>
        </w:rPr>
        <w:t xml:space="preserve"> </w:t>
      </w:r>
      <w:r>
        <w:t>qui</w:t>
      </w:r>
      <w:r>
        <w:rPr>
          <w:spacing w:val="-1"/>
        </w:rPr>
        <w:t xml:space="preserve"> </w:t>
      </w:r>
      <w:r>
        <w:t>pourrait</w:t>
      </w:r>
      <w:r>
        <w:rPr>
          <w:spacing w:val="-3"/>
        </w:rPr>
        <w:t xml:space="preserve"> </w:t>
      </w:r>
      <w:r>
        <w:t>surgir</w:t>
      </w:r>
      <w:r>
        <w:rPr>
          <w:spacing w:val="-3"/>
        </w:rPr>
        <w:t xml:space="preserve"> </w:t>
      </w:r>
      <w:r>
        <w:t>dans</w:t>
      </w:r>
      <w:r>
        <w:rPr>
          <w:spacing w:val="-2"/>
        </w:rPr>
        <w:t xml:space="preserve"> </w:t>
      </w:r>
      <w:r>
        <w:t>le</w:t>
      </w:r>
      <w:r>
        <w:rPr>
          <w:spacing w:val="-2"/>
        </w:rPr>
        <w:t xml:space="preserve"> </w:t>
      </w:r>
      <w:r>
        <w:t>courant</w:t>
      </w:r>
      <w:r>
        <w:rPr>
          <w:spacing w:val="-3"/>
        </w:rPr>
        <w:t xml:space="preserve"> </w:t>
      </w:r>
      <w:r>
        <w:t>des</w:t>
      </w:r>
      <w:r>
        <w:rPr>
          <w:spacing w:val="-4"/>
        </w:rPr>
        <w:t xml:space="preserve"> </w:t>
      </w:r>
      <w:r>
        <w:t>opérations</w:t>
      </w:r>
      <w:r>
        <w:rPr>
          <w:spacing w:val="-2"/>
        </w:rPr>
        <w:t xml:space="preserve"> </w:t>
      </w:r>
      <w:r>
        <w:t>par</w:t>
      </w:r>
      <w:r>
        <w:rPr>
          <w:spacing w:val="-3"/>
        </w:rPr>
        <w:t xml:space="preserve"> </w:t>
      </w:r>
      <w:r>
        <w:t>rapport à l’usage inadéquat des fonds.</w:t>
      </w:r>
    </w:p>
    <w:p w14:paraId="6773667F" w14:textId="77777777" w:rsidR="00C36C69" w:rsidRDefault="00C36C69" w:rsidP="00747E38">
      <w:pPr>
        <w:pStyle w:val="BodyText"/>
        <w:ind w:left="0"/>
        <w:jc w:val="both"/>
      </w:pPr>
    </w:p>
    <w:p w14:paraId="5130064E" w14:textId="77777777" w:rsidR="00C36C69" w:rsidRDefault="00000000" w:rsidP="00747E38">
      <w:pPr>
        <w:pStyle w:val="BodyText"/>
        <w:spacing w:line="276" w:lineRule="auto"/>
        <w:jc w:val="both"/>
      </w:pPr>
      <w:r>
        <w:t>En</w:t>
      </w:r>
      <w:r>
        <w:rPr>
          <w:spacing w:val="80"/>
        </w:rPr>
        <w:t xml:space="preserve"> </w:t>
      </w:r>
      <w:r>
        <w:t>conséquence,</w:t>
      </w:r>
      <w:r>
        <w:rPr>
          <w:spacing w:val="80"/>
        </w:rPr>
        <w:t xml:space="preserve"> </w:t>
      </w:r>
      <w:r>
        <w:t>le</w:t>
      </w:r>
      <w:r>
        <w:rPr>
          <w:spacing w:val="80"/>
        </w:rPr>
        <w:t xml:space="preserve"> </w:t>
      </w:r>
      <w:r>
        <w:t>Code</w:t>
      </w:r>
      <w:r>
        <w:rPr>
          <w:spacing w:val="80"/>
        </w:rPr>
        <w:t xml:space="preserve"> </w:t>
      </w:r>
      <w:r>
        <w:t>de</w:t>
      </w:r>
      <w:r>
        <w:rPr>
          <w:spacing w:val="80"/>
        </w:rPr>
        <w:t xml:space="preserve"> </w:t>
      </w:r>
      <w:r>
        <w:t>déontologie</w:t>
      </w:r>
      <w:r>
        <w:rPr>
          <w:spacing w:val="80"/>
        </w:rPr>
        <w:t xml:space="preserve"> </w:t>
      </w:r>
      <w:r>
        <w:t>d’HELVETAS</w:t>
      </w:r>
      <w:r>
        <w:rPr>
          <w:spacing w:val="80"/>
        </w:rPr>
        <w:t xml:space="preserve"> </w:t>
      </w:r>
      <w:r>
        <w:t>pour</w:t>
      </w:r>
      <w:r>
        <w:rPr>
          <w:spacing w:val="80"/>
        </w:rPr>
        <w:t xml:space="preserve"> </w:t>
      </w:r>
      <w:r>
        <w:t>les</w:t>
      </w:r>
      <w:r>
        <w:rPr>
          <w:spacing w:val="80"/>
        </w:rPr>
        <w:t xml:space="preserve"> </w:t>
      </w:r>
      <w:r>
        <w:t>parties</w:t>
      </w:r>
      <w:r>
        <w:rPr>
          <w:spacing w:val="80"/>
        </w:rPr>
        <w:t xml:space="preserve"> </w:t>
      </w:r>
      <w:r>
        <w:t>contractantes</w:t>
      </w:r>
      <w:r>
        <w:rPr>
          <w:spacing w:val="80"/>
        </w:rPr>
        <w:t xml:space="preserve"> </w:t>
      </w:r>
      <w:r>
        <w:t>sont applicables à ce contrat.</w:t>
      </w:r>
    </w:p>
    <w:p w14:paraId="3A6EB4F4" w14:textId="77777777" w:rsidR="00C36C69" w:rsidRDefault="00000000" w:rsidP="00747E38">
      <w:pPr>
        <w:pStyle w:val="Heading3"/>
        <w:tabs>
          <w:tab w:val="left" w:pos="1800"/>
        </w:tabs>
        <w:spacing w:before="239"/>
        <w:jc w:val="both"/>
      </w:pPr>
      <w:r>
        <w:t>Article</w:t>
      </w:r>
      <w:r>
        <w:rPr>
          <w:spacing w:val="-6"/>
        </w:rPr>
        <w:t xml:space="preserve"> </w:t>
      </w:r>
      <w:r>
        <w:rPr>
          <w:spacing w:val="-5"/>
        </w:rPr>
        <w:t>13.</w:t>
      </w:r>
      <w:r>
        <w:tab/>
      </w:r>
      <w:r>
        <w:rPr>
          <w:spacing w:val="-2"/>
        </w:rPr>
        <w:t>Visibilité</w:t>
      </w:r>
    </w:p>
    <w:p w14:paraId="4420CD95" w14:textId="77777777" w:rsidR="00C36C69" w:rsidRDefault="00000000" w:rsidP="00747E38">
      <w:pPr>
        <w:pStyle w:val="BodyText"/>
        <w:spacing w:before="121"/>
        <w:ind w:right="412"/>
        <w:jc w:val="both"/>
      </w:pPr>
      <w:r>
        <w:t>L’Exécutant doit prendre les mesures nécessaires pour assurer la visibilité du financement de la Confédération</w:t>
      </w:r>
      <w:r>
        <w:rPr>
          <w:spacing w:val="-5"/>
        </w:rPr>
        <w:t xml:space="preserve"> </w:t>
      </w:r>
      <w:r>
        <w:t>Suisse</w:t>
      </w:r>
      <w:r>
        <w:rPr>
          <w:spacing w:val="-3"/>
        </w:rPr>
        <w:t xml:space="preserve"> </w:t>
      </w:r>
      <w:r>
        <w:t>géré</w:t>
      </w:r>
      <w:r>
        <w:rPr>
          <w:spacing w:val="-3"/>
        </w:rPr>
        <w:t xml:space="preserve"> </w:t>
      </w:r>
      <w:r>
        <w:t>par</w:t>
      </w:r>
      <w:r>
        <w:rPr>
          <w:spacing w:val="-4"/>
        </w:rPr>
        <w:t xml:space="preserve"> </w:t>
      </w:r>
      <w:r>
        <w:t>HELVETAS.</w:t>
      </w:r>
      <w:r>
        <w:rPr>
          <w:spacing w:val="-4"/>
        </w:rPr>
        <w:t xml:space="preserve"> </w:t>
      </w:r>
      <w:r>
        <w:t>Les</w:t>
      </w:r>
      <w:r>
        <w:rPr>
          <w:spacing w:val="-3"/>
        </w:rPr>
        <w:t xml:space="preserve"> </w:t>
      </w:r>
      <w:r>
        <w:t>panneaux</w:t>
      </w:r>
      <w:r>
        <w:rPr>
          <w:spacing w:val="-3"/>
        </w:rPr>
        <w:t xml:space="preserve"> </w:t>
      </w:r>
      <w:r>
        <w:t>et</w:t>
      </w:r>
      <w:r>
        <w:rPr>
          <w:spacing w:val="-4"/>
        </w:rPr>
        <w:t xml:space="preserve"> </w:t>
      </w:r>
      <w:r>
        <w:t>autres</w:t>
      </w:r>
      <w:r>
        <w:rPr>
          <w:spacing w:val="-3"/>
        </w:rPr>
        <w:t xml:space="preserve"> </w:t>
      </w:r>
      <w:r>
        <w:t>visuels</w:t>
      </w:r>
      <w:r>
        <w:rPr>
          <w:spacing w:val="-3"/>
        </w:rPr>
        <w:t xml:space="preserve"> </w:t>
      </w:r>
      <w:r>
        <w:t>du</w:t>
      </w:r>
      <w:r>
        <w:rPr>
          <w:spacing w:val="-3"/>
        </w:rPr>
        <w:t xml:space="preserve"> </w:t>
      </w:r>
      <w:r>
        <w:t>projet</w:t>
      </w:r>
      <w:r>
        <w:rPr>
          <w:spacing w:val="-4"/>
        </w:rPr>
        <w:t xml:space="preserve"> </w:t>
      </w:r>
      <w:r>
        <w:t>seront</w:t>
      </w:r>
      <w:r>
        <w:rPr>
          <w:spacing w:val="-4"/>
        </w:rPr>
        <w:t xml:space="preserve"> </w:t>
      </w:r>
      <w:r>
        <w:t>soumis à l’approbation d’HELVETAS.</w:t>
      </w:r>
    </w:p>
    <w:p w14:paraId="397B97E8" w14:textId="77777777" w:rsidR="00C36C69" w:rsidRDefault="00000000" w:rsidP="00747E38">
      <w:pPr>
        <w:pStyle w:val="Heading3"/>
        <w:tabs>
          <w:tab w:val="left" w:pos="1800"/>
        </w:tabs>
        <w:spacing w:before="241"/>
        <w:jc w:val="both"/>
      </w:pPr>
      <w:r>
        <w:t>Article</w:t>
      </w:r>
      <w:r>
        <w:rPr>
          <w:spacing w:val="-6"/>
        </w:rPr>
        <w:t xml:space="preserve"> </w:t>
      </w:r>
      <w:r>
        <w:rPr>
          <w:spacing w:val="-5"/>
        </w:rPr>
        <w:t>14.</w:t>
      </w:r>
      <w:r>
        <w:tab/>
        <w:t>Devoir</w:t>
      </w:r>
      <w:r>
        <w:rPr>
          <w:spacing w:val="-6"/>
        </w:rPr>
        <w:t xml:space="preserve"> </w:t>
      </w:r>
      <w:r>
        <w:t>de</w:t>
      </w:r>
      <w:r>
        <w:rPr>
          <w:spacing w:val="-6"/>
        </w:rPr>
        <w:t xml:space="preserve"> </w:t>
      </w:r>
      <w:r>
        <w:rPr>
          <w:spacing w:val="-2"/>
        </w:rPr>
        <w:t>Réserve</w:t>
      </w:r>
    </w:p>
    <w:p w14:paraId="557F83C2" w14:textId="77777777" w:rsidR="00C36C69" w:rsidRDefault="00000000" w:rsidP="00747E38">
      <w:pPr>
        <w:pStyle w:val="BodyText"/>
        <w:spacing w:before="121" w:line="276" w:lineRule="auto"/>
        <w:ind w:right="378"/>
        <w:jc w:val="both"/>
      </w:pPr>
      <w:r>
        <w:t>Tous</w:t>
      </w:r>
      <w:r>
        <w:rPr>
          <w:spacing w:val="-6"/>
        </w:rPr>
        <w:t xml:space="preserve"> </w:t>
      </w:r>
      <w:r>
        <w:t>les</w:t>
      </w:r>
      <w:r>
        <w:rPr>
          <w:spacing w:val="-3"/>
        </w:rPr>
        <w:t xml:space="preserve"> </w:t>
      </w:r>
      <w:r>
        <w:t>documents,</w:t>
      </w:r>
      <w:r>
        <w:rPr>
          <w:spacing w:val="-4"/>
        </w:rPr>
        <w:t xml:space="preserve"> </w:t>
      </w:r>
      <w:r>
        <w:t>dessins,</w:t>
      </w:r>
      <w:r>
        <w:rPr>
          <w:spacing w:val="-4"/>
        </w:rPr>
        <w:t xml:space="preserve"> </w:t>
      </w:r>
      <w:r>
        <w:t>plans,</w:t>
      </w:r>
      <w:r>
        <w:rPr>
          <w:spacing w:val="-4"/>
        </w:rPr>
        <w:t xml:space="preserve"> </w:t>
      </w:r>
      <w:r>
        <w:t>rapports,</w:t>
      </w:r>
      <w:r>
        <w:rPr>
          <w:spacing w:val="-4"/>
        </w:rPr>
        <w:t xml:space="preserve"> </w:t>
      </w:r>
      <w:r>
        <w:t>cartes,</w:t>
      </w:r>
      <w:r>
        <w:rPr>
          <w:spacing w:val="-4"/>
        </w:rPr>
        <w:t xml:space="preserve"> </w:t>
      </w:r>
      <w:r>
        <w:t>photographies,</w:t>
      </w:r>
      <w:r>
        <w:rPr>
          <w:spacing w:val="-4"/>
        </w:rPr>
        <w:t xml:space="preserve"> </w:t>
      </w:r>
      <w:r>
        <w:t>cahier</w:t>
      </w:r>
      <w:r>
        <w:rPr>
          <w:spacing w:val="-4"/>
        </w:rPr>
        <w:t xml:space="preserve"> </w:t>
      </w:r>
      <w:r>
        <w:t>des</w:t>
      </w:r>
      <w:r>
        <w:rPr>
          <w:spacing w:val="-3"/>
        </w:rPr>
        <w:t xml:space="preserve"> </w:t>
      </w:r>
      <w:r>
        <w:t>charges,</w:t>
      </w:r>
      <w:r>
        <w:rPr>
          <w:spacing w:val="-4"/>
        </w:rPr>
        <w:t xml:space="preserve"> </w:t>
      </w:r>
      <w:r>
        <w:t>études, devis, recommandations et autres données préparés ou recueillis par le Contractant aux fins du Contrat sont la propriété du Maitre d’Ouvrage et doivent être traités comme des documents</w:t>
      </w:r>
    </w:p>
    <w:p w14:paraId="17EE9992" w14:textId="22B760EA" w:rsidR="00C36C69" w:rsidRDefault="00A7323E" w:rsidP="00747E38">
      <w:pPr>
        <w:pStyle w:val="BodyText"/>
        <w:spacing w:line="276" w:lineRule="auto"/>
        <w:ind w:right="266"/>
        <w:jc w:val="both"/>
      </w:pPr>
      <w:r>
        <w:t>Confidentiels qui ne seront remis qu’au représentant dûment autorisé du Maitre d’Ouvrage à l’achèvement</w:t>
      </w:r>
      <w:r>
        <w:rPr>
          <w:spacing w:val="-4"/>
        </w:rPr>
        <w:t xml:space="preserve"> </w:t>
      </w:r>
      <w:r>
        <w:t>des</w:t>
      </w:r>
      <w:r>
        <w:rPr>
          <w:spacing w:val="-3"/>
        </w:rPr>
        <w:t xml:space="preserve"> </w:t>
      </w:r>
      <w:r>
        <w:t>Travaux.</w:t>
      </w:r>
      <w:r>
        <w:rPr>
          <w:spacing w:val="-4"/>
        </w:rPr>
        <w:t xml:space="preserve"> </w:t>
      </w:r>
      <w:r>
        <w:t>Le</w:t>
      </w:r>
      <w:r>
        <w:rPr>
          <w:spacing w:val="-3"/>
        </w:rPr>
        <w:t xml:space="preserve"> </w:t>
      </w:r>
      <w:r>
        <w:t>Contractant</w:t>
      </w:r>
      <w:r>
        <w:rPr>
          <w:spacing w:val="-4"/>
        </w:rPr>
        <w:t xml:space="preserve"> </w:t>
      </w:r>
      <w:r>
        <w:t>s’engage</w:t>
      </w:r>
      <w:r>
        <w:rPr>
          <w:spacing w:val="-5"/>
        </w:rPr>
        <w:t xml:space="preserve"> </w:t>
      </w:r>
      <w:r>
        <w:t>à</w:t>
      </w:r>
      <w:r>
        <w:rPr>
          <w:spacing w:val="-3"/>
        </w:rPr>
        <w:t xml:space="preserve"> </w:t>
      </w:r>
      <w:r>
        <w:t>ne</w:t>
      </w:r>
      <w:r>
        <w:rPr>
          <w:spacing w:val="-3"/>
        </w:rPr>
        <w:t xml:space="preserve"> </w:t>
      </w:r>
      <w:r>
        <w:t>révéler</w:t>
      </w:r>
      <w:r>
        <w:rPr>
          <w:spacing w:val="-4"/>
        </w:rPr>
        <w:t xml:space="preserve"> </w:t>
      </w:r>
      <w:r>
        <w:t>aucune</w:t>
      </w:r>
      <w:r>
        <w:rPr>
          <w:spacing w:val="-2"/>
        </w:rPr>
        <w:t xml:space="preserve"> </w:t>
      </w:r>
      <w:r>
        <w:t>information</w:t>
      </w:r>
      <w:r>
        <w:rPr>
          <w:spacing w:val="-3"/>
        </w:rPr>
        <w:t xml:space="preserve"> </w:t>
      </w:r>
      <w:r>
        <w:t>à</w:t>
      </w:r>
      <w:r>
        <w:rPr>
          <w:spacing w:val="-3"/>
        </w:rPr>
        <w:t xml:space="preserve"> </w:t>
      </w:r>
      <w:r>
        <w:t>personne d’autre, sans l’autorisation préalable écrite du Maitre d’Ouvrage, qu’aux fournisseurs de service embauchés par lui.</w:t>
      </w:r>
    </w:p>
    <w:p w14:paraId="378645B0" w14:textId="00806838" w:rsidR="00C36C69" w:rsidRDefault="00000000" w:rsidP="00747E38">
      <w:pPr>
        <w:pStyle w:val="Heading3"/>
        <w:tabs>
          <w:tab w:val="left" w:pos="1800"/>
        </w:tabs>
        <w:spacing w:before="120"/>
        <w:jc w:val="both"/>
      </w:pPr>
      <w:r>
        <w:t>Article</w:t>
      </w:r>
      <w:r>
        <w:rPr>
          <w:spacing w:val="-6"/>
        </w:rPr>
        <w:t xml:space="preserve"> </w:t>
      </w:r>
      <w:r>
        <w:rPr>
          <w:spacing w:val="-5"/>
        </w:rPr>
        <w:t>15.</w:t>
      </w:r>
      <w:r>
        <w:tab/>
        <w:t>Cession</w:t>
      </w:r>
      <w:r>
        <w:rPr>
          <w:spacing w:val="-4"/>
        </w:rPr>
        <w:t xml:space="preserve"> </w:t>
      </w:r>
      <w:r>
        <w:t>du</w:t>
      </w:r>
      <w:r>
        <w:rPr>
          <w:spacing w:val="-6"/>
        </w:rPr>
        <w:t xml:space="preserve"> </w:t>
      </w:r>
      <w:r>
        <w:rPr>
          <w:spacing w:val="-2"/>
        </w:rPr>
        <w:t>Contrat</w:t>
      </w:r>
    </w:p>
    <w:p w14:paraId="352C4E00" w14:textId="77777777" w:rsidR="00C36C69" w:rsidRDefault="00000000" w:rsidP="00747E38">
      <w:pPr>
        <w:pStyle w:val="BodyText"/>
        <w:spacing w:before="121" w:line="276" w:lineRule="auto"/>
        <w:ind w:right="378"/>
        <w:jc w:val="both"/>
      </w:pPr>
      <w:r>
        <w:t>Le Contractant s’engage à ne pas céder, transférer, mettre en gage, nantir ou autrement disposer tout</w:t>
      </w:r>
      <w:r>
        <w:rPr>
          <w:spacing w:val="-3"/>
        </w:rPr>
        <w:t xml:space="preserve"> </w:t>
      </w:r>
      <w:r>
        <w:t>ou</w:t>
      </w:r>
      <w:r>
        <w:rPr>
          <w:spacing w:val="-2"/>
        </w:rPr>
        <w:t xml:space="preserve"> </w:t>
      </w:r>
      <w:r>
        <w:t>partie</w:t>
      </w:r>
      <w:r>
        <w:rPr>
          <w:spacing w:val="-2"/>
        </w:rPr>
        <w:t xml:space="preserve"> </w:t>
      </w:r>
      <w:r>
        <w:t>de</w:t>
      </w:r>
      <w:r>
        <w:rPr>
          <w:spacing w:val="-2"/>
        </w:rPr>
        <w:t xml:space="preserve"> </w:t>
      </w:r>
      <w:r>
        <w:t>ses</w:t>
      </w:r>
      <w:r>
        <w:rPr>
          <w:spacing w:val="-2"/>
        </w:rPr>
        <w:t xml:space="preserve"> </w:t>
      </w:r>
      <w:r>
        <w:t>droits,</w:t>
      </w:r>
      <w:r>
        <w:rPr>
          <w:spacing w:val="-3"/>
        </w:rPr>
        <w:t xml:space="preserve"> </w:t>
      </w:r>
      <w:r>
        <w:t>créances</w:t>
      </w:r>
      <w:r>
        <w:rPr>
          <w:spacing w:val="-2"/>
        </w:rPr>
        <w:t xml:space="preserve"> </w:t>
      </w:r>
      <w:r>
        <w:t>ou</w:t>
      </w:r>
      <w:r>
        <w:rPr>
          <w:spacing w:val="-2"/>
        </w:rPr>
        <w:t xml:space="preserve"> </w:t>
      </w:r>
      <w:r>
        <w:t>obligations</w:t>
      </w:r>
      <w:r>
        <w:rPr>
          <w:spacing w:val="-4"/>
        </w:rPr>
        <w:t xml:space="preserve"> </w:t>
      </w:r>
      <w:r>
        <w:t>découlant</w:t>
      </w:r>
      <w:r>
        <w:rPr>
          <w:spacing w:val="-3"/>
        </w:rPr>
        <w:t xml:space="preserve"> </w:t>
      </w:r>
      <w:r>
        <w:t>du</w:t>
      </w:r>
      <w:r>
        <w:rPr>
          <w:spacing w:val="-2"/>
        </w:rPr>
        <w:t xml:space="preserve"> </w:t>
      </w:r>
      <w:r>
        <w:t>présent</w:t>
      </w:r>
      <w:r>
        <w:rPr>
          <w:spacing w:val="-3"/>
        </w:rPr>
        <w:t xml:space="preserve"> </w:t>
      </w:r>
      <w:r>
        <w:t>Contrat</w:t>
      </w:r>
      <w:r>
        <w:rPr>
          <w:spacing w:val="-3"/>
        </w:rPr>
        <w:t xml:space="preserve"> </w:t>
      </w:r>
      <w:r>
        <w:t>sans</w:t>
      </w:r>
      <w:r>
        <w:rPr>
          <w:spacing w:val="-2"/>
        </w:rPr>
        <w:t xml:space="preserve"> </w:t>
      </w:r>
      <w:r>
        <w:t>l’autorisation préalable écrite du Maitre d’Ouvrage et d’HELVETAS.</w:t>
      </w:r>
    </w:p>
    <w:p w14:paraId="7FB92066" w14:textId="77777777" w:rsidR="00C36C69" w:rsidRDefault="00000000" w:rsidP="00747E38">
      <w:pPr>
        <w:pStyle w:val="Heading3"/>
        <w:tabs>
          <w:tab w:val="left" w:pos="1800"/>
        </w:tabs>
        <w:spacing w:before="120"/>
        <w:jc w:val="both"/>
      </w:pPr>
      <w:r>
        <w:t>Article</w:t>
      </w:r>
      <w:r>
        <w:rPr>
          <w:spacing w:val="-6"/>
        </w:rPr>
        <w:t xml:space="preserve"> </w:t>
      </w:r>
      <w:r>
        <w:rPr>
          <w:spacing w:val="-5"/>
        </w:rPr>
        <w:t>16.</w:t>
      </w:r>
      <w:r>
        <w:tab/>
      </w:r>
      <w:r>
        <w:rPr>
          <w:spacing w:val="-2"/>
        </w:rPr>
        <w:t>Sous-traitance</w:t>
      </w:r>
    </w:p>
    <w:p w14:paraId="7C1CF76A" w14:textId="77777777" w:rsidR="00C36C69" w:rsidRDefault="00000000" w:rsidP="00747E38">
      <w:pPr>
        <w:pStyle w:val="BodyText"/>
        <w:spacing w:before="119" w:line="276" w:lineRule="auto"/>
        <w:ind w:right="378"/>
        <w:jc w:val="both"/>
      </w:pPr>
      <w:r>
        <w:t>Au</w:t>
      </w:r>
      <w:r>
        <w:rPr>
          <w:spacing w:val="-2"/>
        </w:rPr>
        <w:t xml:space="preserve"> </w:t>
      </w:r>
      <w:r>
        <w:t>cas</w:t>
      </w:r>
      <w:r>
        <w:rPr>
          <w:spacing w:val="-5"/>
        </w:rPr>
        <w:t xml:space="preserve"> </w:t>
      </w:r>
      <w:r>
        <w:t>où</w:t>
      </w:r>
      <w:r>
        <w:rPr>
          <w:spacing w:val="-2"/>
        </w:rPr>
        <w:t xml:space="preserve"> </w:t>
      </w:r>
      <w:r>
        <w:t>le</w:t>
      </w:r>
      <w:r>
        <w:rPr>
          <w:spacing w:val="-5"/>
        </w:rPr>
        <w:t xml:space="preserve"> </w:t>
      </w:r>
      <w:r>
        <w:t>Contractant</w:t>
      </w:r>
      <w:r>
        <w:rPr>
          <w:spacing w:val="-3"/>
        </w:rPr>
        <w:t xml:space="preserve"> </w:t>
      </w:r>
      <w:r>
        <w:t>aurait</w:t>
      </w:r>
      <w:r>
        <w:rPr>
          <w:spacing w:val="-3"/>
        </w:rPr>
        <w:t xml:space="preserve"> </w:t>
      </w:r>
      <w:r>
        <w:t>recours</w:t>
      </w:r>
      <w:r>
        <w:rPr>
          <w:spacing w:val="-3"/>
        </w:rPr>
        <w:t xml:space="preserve"> </w:t>
      </w:r>
      <w:r>
        <w:t>au</w:t>
      </w:r>
      <w:r>
        <w:rPr>
          <w:spacing w:val="-2"/>
        </w:rPr>
        <w:t xml:space="preserve"> </w:t>
      </w:r>
      <w:r>
        <w:t>service</w:t>
      </w:r>
      <w:r>
        <w:rPr>
          <w:spacing w:val="-5"/>
        </w:rPr>
        <w:t xml:space="preserve"> </w:t>
      </w:r>
      <w:r>
        <w:t>de</w:t>
      </w:r>
      <w:r>
        <w:rPr>
          <w:spacing w:val="-2"/>
        </w:rPr>
        <w:t xml:space="preserve"> </w:t>
      </w:r>
      <w:r>
        <w:t>sous-traitants,</w:t>
      </w:r>
      <w:r>
        <w:rPr>
          <w:spacing w:val="-3"/>
        </w:rPr>
        <w:t xml:space="preserve"> </w:t>
      </w:r>
      <w:r>
        <w:t>il</w:t>
      </w:r>
      <w:r>
        <w:rPr>
          <w:spacing w:val="-1"/>
        </w:rPr>
        <w:t xml:space="preserve"> </w:t>
      </w:r>
      <w:r>
        <w:t>devra</w:t>
      </w:r>
      <w:r>
        <w:rPr>
          <w:spacing w:val="-5"/>
        </w:rPr>
        <w:t xml:space="preserve"> </w:t>
      </w:r>
      <w:r>
        <w:t>obtenir</w:t>
      </w:r>
      <w:r>
        <w:rPr>
          <w:spacing w:val="-3"/>
        </w:rPr>
        <w:t xml:space="preserve"> </w:t>
      </w:r>
      <w:r>
        <w:t>au</w:t>
      </w:r>
      <w:r>
        <w:rPr>
          <w:spacing w:val="-2"/>
        </w:rPr>
        <w:t xml:space="preserve"> </w:t>
      </w:r>
      <w:r>
        <w:t>préalable l’approbation et l’accord écrit du Maitre d’Ouvrage et d’HELVETAS pour tous les sous-traitants. L’approbation d’un sous-traitant par le Maitre d’Ouvrage et HELVETAS ne soustrait nullement le Contractant</w:t>
      </w:r>
      <w:r>
        <w:rPr>
          <w:spacing w:val="-1"/>
        </w:rPr>
        <w:t xml:space="preserve"> </w:t>
      </w:r>
      <w:r>
        <w:t>de ses obligations contractuelles.</w:t>
      </w:r>
      <w:r>
        <w:rPr>
          <w:spacing w:val="40"/>
        </w:rPr>
        <w:t xml:space="preserve"> </w:t>
      </w:r>
      <w:r>
        <w:t>Les termes de tous les contrats de sous-traitance seront assujettis et conformes aux dispositions de ce Contrat.</w:t>
      </w:r>
    </w:p>
    <w:p w14:paraId="7E4CA234" w14:textId="77777777" w:rsidR="00C36C69" w:rsidRDefault="00000000" w:rsidP="00747E38">
      <w:pPr>
        <w:pStyle w:val="Heading3"/>
        <w:tabs>
          <w:tab w:val="left" w:pos="1800"/>
        </w:tabs>
        <w:spacing w:before="121"/>
        <w:jc w:val="both"/>
      </w:pPr>
      <w:r>
        <w:t>Article</w:t>
      </w:r>
      <w:r>
        <w:rPr>
          <w:spacing w:val="-6"/>
        </w:rPr>
        <w:t xml:space="preserve"> </w:t>
      </w:r>
      <w:r>
        <w:rPr>
          <w:spacing w:val="-5"/>
        </w:rPr>
        <w:t>17.</w:t>
      </w:r>
      <w:r>
        <w:tab/>
        <w:t>Interruption</w:t>
      </w:r>
      <w:r>
        <w:rPr>
          <w:spacing w:val="-9"/>
        </w:rPr>
        <w:t xml:space="preserve"> </w:t>
      </w:r>
      <w:r>
        <w:t>des</w:t>
      </w:r>
      <w:r>
        <w:rPr>
          <w:spacing w:val="-10"/>
        </w:rPr>
        <w:t xml:space="preserve"> </w:t>
      </w:r>
      <w:r>
        <w:rPr>
          <w:spacing w:val="-2"/>
        </w:rPr>
        <w:t>Travaux</w:t>
      </w:r>
    </w:p>
    <w:p w14:paraId="5DE1C110" w14:textId="7B5A0B60" w:rsidR="00A7323E" w:rsidRDefault="00000000" w:rsidP="00747E38">
      <w:pPr>
        <w:pStyle w:val="BodyText"/>
        <w:spacing w:before="121"/>
        <w:jc w:val="both"/>
      </w:pPr>
      <w:r>
        <w:t>Le</w:t>
      </w:r>
      <w:r>
        <w:rPr>
          <w:spacing w:val="-8"/>
        </w:rPr>
        <w:t xml:space="preserve"> </w:t>
      </w:r>
      <w:r>
        <w:t>Contractant</w:t>
      </w:r>
      <w:r>
        <w:rPr>
          <w:spacing w:val="-6"/>
        </w:rPr>
        <w:t xml:space="preserve"> </w:t>
      </w:r>
      <w:r>
        <w:t>devra</w:t>
      </w:r>
      <w:r>
        <w:rPr>
          <w:spacing w:val="-5"/>
        </w:rPr>
        <w:t xml:space="preserve"> </w:t>
      </w:r>
      <w:r>
        <w:t>avertir</w:t>
      </w:r>
      <w:r>
        <w:rPr>
          <w:spacing w:val="-6"/>
        </w:rPr>
        <w:t xml:space="preserve"> </w:t>
      </w:r>
      <w:r>
        <w:t>par</w:t>
      </w:r>
      <w:r>
        <w:rPr>
          <w:spacing w:val="-6"/>
        </w:rPr>
        <w:t xml:space="preserve"> </w:t>
      </w:r>
      <w:r>
        <w:t>écrit</w:t>
      </w:r>
      <w:r>
        <w:rPr>
          <w:spacing w:val="-6"/>
        </w:rPr>
        <w:t xml:space="preserve"> </w:t>
      </w:r>
      <w:r>
        <w:rPr>
          <w:rFonts w:ascii="Arial" w:hAnsi="Arial"/>
          <w:b/>
        </w:rPr>
        <w:t>l’Ingénieur</w:t>
      </w:r>
      <w:r>
        <w:rPr>
          <w:rFonts w:ascii="Arial" w:hAnsi="Arial"/>
          <w:b/>
          <w:spacing w:val="-6"/>
        </w:rPr>
        <w:t xml:space="preserve"> </w:t>
      </w:r>
      <w:r>
        <w:t>de</w:t>
      </w:r>
      <w:r>
        <w:rPr>
          <w:spacing w:val="-7"/>
        </w:rPr>
        <w:t xml:space="preserve"> </w:t>
      </w:r>
      <w:r>
        <w:t>tout</w:t>
      </w:r>
      <w:r>
        <w:rPr>
          <w:spacing w:val="-6"/>
        </w:rPr>
        <w:t xml:space="preserve"> </w:t>
      </w:r>
      <w:r>
        <w:t>retard</w:t>
      </w:r>
      <w:r>
        <w:rPr>
          <w:spacing w:val="-6"/>
        </w:rPr>
        <w:t xml:space="preserve"> </w:t>
      </w:r>
      <w:r>
        <w:t>éventuel</w:t>
      </w:r>
      <w:r>
        <w:rPr>
          <w:spacing w:val="-4"/>
        </w:rPr>
        <w:t xml:space="preserve"> </w:t>
      </w:r>
      <w:r>
        <w:t>sur</w:t>
      </w:r>
      <w:r>
        <w:rPr>
          <w:spacing w:val="-6"/>
        </w:rPr>
        <w:t xml:space="preserve"> </w:t>
      </w:r>
      <w:r>
        <w:t>l’échéancier</w:t>
      </w:r>
      <w:r>
        <w:rPr>
          <w:spacing w:val="-6"/>
        </w:rPr>
        <w:t xml:space="preserve"> </w:t>
      </w:r>
      <w:r>
        <w:t>ou</w:t>
      </w:r>
      <w:r>
        <w:rPr>
          <w:spacing w:val="-5"/>
        </w:rPr>
        <w:t xml:space="preserve"> de</w:t>
      </w:r>
      <w:r w:rsidR="00EE7BC2">
        <w:t xml:space="preserve"> </w:t>
      </w:r>
      <w:r>
        <w:t>l’interruption des Travaux et l’Ingénieur devra soumettre à cet effet un autre plan, émettre un ordre, passer une instruction ou donner son approbation dans les plus brefs délais.</w:t>
      </w:r>
      <w:r>
        <w:rPr>
          <w:spacing w:val="40"/>
        </w:rPr>
        <w:t xml:space="preserve"> </w:t>
      </w:r>
      <w:r>
        <w:t>Cette notification contiendra</w:t>
      </w:r>
      <w:r>
        <w:rPr>
          <w:spacing w:val="-2"/>
        </w:rPr>
        <w:t xml:space="preserve"> </w:t>
      </w:r>
      <w:r>
        <w:t>tous</w:t>
      </w:r>
      <w:r>
        <w:rPr>
          <w:spacing w:val="-2"/>
        </w:rPr>
        <w:t xml:space="preserve"> </w:t>
      </w:r>
      <w:r>
        <w:t>les</w:t>
      </w:r>
      <w:r>
        <w:rPr>
          <w:spacing w:val="-2"/>
        </w:rPr>
        <w:t xml:space="preserve"> </w:t>
      </w:r>
      <w:r>
        <w:t>détails</w:t>
      </w:r>
      <w:r>
        <w:rPr>
          <w:spacing w:val="-5"/>
        </w:rPr>
        <w:t xml:space="preserve"> </w:t>
      </w:r>
      <w:r>
        <w:t>du</w:t>
      </w:r>
      <w:r>
        <w:rPr>
          <w:spacing w:val="-2"/>
        </w:rPr>
        <w:t xml:space="preserve"> </w:t>
      </w:r>
      <w:r>
        <w:t>plan</w:t>
      </w:r>
      <w:r>
        <w:rPr>
          <w:spacing w:val="-2"/>
        </w:rPr>
        <w:t xml:space="preserve"> </w:t>
      </w:r>
      <w:r>
        <w:t>ou</w:t>
      </w:r>
      <w:r>
        <w:rPr>
          <w:spacing w:val="-2"/>
        </w:rPr>
        <w:t xml:space="preserve"> </w:t>
      </w:r>
      <w:r>
        <w:t>de</w:t>
      </w:r>
      <w:r>
        <w:rPr>
          <w:spacing w:val="-4"/>
        </w:rPr>
        <w:t xml:space="preserve"> </w:t>
      </w:r>
      <w:r>
        <w:t>l’ordre</w:t>
      </w:r>
      <w:r>
        <w:rPr>
          <w:spacing w:val="-3"/>
        </w:rPr>
        <w:t xml:space="preserve"> </w:t>
      </w:r>
      <w:r>
        <w:t>reçu</w:t>
      </w:r>
      <w:r>
        <w:rPr>
          <w:spacing w:val="-4"/>
        </w:rPr>
        <w:t xml:space="preserve"> </w:t>
      </w:r>
      <w:r>
        <w:t>ainsi</w:t>
      </w:r>
      <w:r>
        <w:rPr>
          <w:spacing w:val="-1"/>
        </w:rPr>
        <w:t xml:space="preserve"> </w:t>
      </w:r>
      <w:r>
        <w:t>que</w:t>
      </w:r>
      <w:r>
        <w:rPr>
          <w:spacing w:val="-4"/>
        </w:rPr>
        <w:t xml:space="preserve"> </w:t>
      </w:r>
      <w:r>
        <w:t>la</w:t>
      </w:r>
      <w:r>
        <w:rPr>
          <w:spacing w:val="-2"/>
        </w:rPr>
        <w:t xml:space="preserve"> </w:t>
      </w:r>
      <w:r>
        <w:t>raison,</w:t>
      </w:r>
      <w:r>
        <w:rPr>
          <w:spacing w:val="-3"/>
        </w:rPr>
        <w:t xml:space="preserve"> </w:t>
      </w:r>
      <w:r>
        <w:t>la</w:t>
      </w:r>
      <w:r>
        <w:rPr>
          <w:spacing w:val="-2"/>
        </w:rPr>
        <w:t xml:space="preserve"> </w:t>
      </w:r>
      <w:r>
        <w:t>date</w:t>
      </w:r>
      <w:r>
        <w:rPr>
          <w:spacing w:val="-2"/>
        </w:rPr>
        <w:t xml:space="preserve"> </w:t>
      </w:r>
      <w:r>
        <w:t>et</w:t>
      </w:r>
      <w:r>
        <w:rPr>
          <w:spacing w:val="-3"/>
        </w:rPr>
        <w:t xml:space="preserve"> </w:t>
      </w:r>
      <w:r>
        <w:t>les</w:t>
      </w:r>
      <w:r>
        <w:rPr>
          <w:spacing w:val="-2"/>
        </w:rPr>
        <w:t xml:space="preserve"> </w:t>
      </w:r>
      <w:r>
        <w:t>conséquences que pourraient entraîner le retard ou la suspension des travaux.</w:t>
      </w:r>
    </w:p>
    <w:p w14:paraId="62109615" w14:textId="77777777" w:rsidR="00C36C69" w:rsidRDefault="00C36C69" w:rsidP="00747E38">
      <w:pPr>
        <w:pStyle w:val="BodyText"/>
        <w:ind w:left="0"/>
        <w:jc w:val="both"/>
      </w:pPr>
    </w:p>
    <w:p w14:paraId="315A7E85" w14:textId="77777777" w:rsidR="00C36C69" w:rsidRDefault="00C36C69" w:rsidP="00747E38">
      <w:pPr>
        <w:pStyle w:val="BodyText"/>
        <w:spacing w:before="34"/>
        <w:ind w:left="0"/>
        <w:jc w:val="both"/>
      </w:pPr>
    </w:p>
    <w:p w14:paraId="0DB18927" w14:textId="77777777" w:rsidR="00EE7BC2" w:rsidRDefault="00EE7BC2" w:rsidP="00747E38">
      <w:pPr>
        <w:pStyle w:val="BodyText"/>
        <w:spacing w:before="34"/>
        <w:ind w:left="0"/>
        <w:jc w:val="both"/>
      </w:pPr>
    </w:p>
    <w:p w14:paraId="398F4CD0" w14:textId="77777777" w:rsidR="00EE7BC2" w:rsidRDefault="00EE7BC2" w:rsidP="00747E38">
      <w:pPr>
        <w:pStyle w:val="BodyText"/>
        <w:spacing w:before="34"/>
        <w:ind w:left="0"/>
        <w:jc w:val="both"/>
      </w:pPr>
    </w:p>
    <w:p w14:paraId="77B47474" w14:textId="77777777" w:rsidR="00C36C69" w:rsidRDefault="00000000" w:rsidP="00747E38">
      <w:pPr>
        <w:pStyle w:val="Heading2"/>
        <w:ind w:right="3"/>
        <w:jc w:val="both"/>
      </w:pPr>
      <w:r>
        <w:t>CHAPITRE</w:t>
      </w:r>
      <w:r>
        <w:rPr>
          <w:spacing w:val="-10"/>
        </w:rPr>
        <w:t xml:space="preserve"> V</w:t>
      </w:r>
    </w:p>
    <w:p w14:paraId="60E4728F" w14:textId="77777777" w:rsidR="00C36C69" w:rsidRDefault="00C36C69" w:rsidP="00747E38">
      <w:pPr>
        <w:pStyle w:val="BodyText"/>
        <w:spacing w:before="2"/>
        <w:ind w:left="0"/>
        <w:jc w:val="both"/>
        <w:rPr>
          <w:rFonts w:ascii="Arial"/>
          <w:b/>
        </w:rPr>
      </w:pPr>
    </w:p>
    <w:p w14:paraId="370BD1DC" w14:textId="77777777" w:rsidR="00C36C69" w:rsidRDefault="00000000" w:rsidP="00747E38">
      <w:pPr>
        <w:pStyle w:val="Heading3"/>
        <w:tabs>
          <w:tab w:val="left" w:pos="1800"/>
        </w:tabs>
        <w:jc w:val="both"/>
      </w:pPr>
      <w:r>
        <w:t>Article</w:t>
      </w:r>
      <w:r>
        <w:rPr>
          <w:spacing w:val="-6"/>
        </w:rPr>
        <w:t xml:space="preserve"> </w:t>
      </w:r>
      <w:r>
        <w:rPr>
          <w:spacing w:val="-5"/>
        </w:rPr>
        <w:t>18.</w:t>
      </w:r>
      <w:r>
        <w:tab/>
        <w:t>Inspection</w:t>
      </w:r>
      <w:r>
        <w:rPr>
          <w:spacing w:val="-7"/>
        </w:rPr>
        <w:t xml:space="preserve"> </w:t>
      </w:r>
      <w:r>
        <w:t>du</w:t>
      </w:r>
      <w:r>
        <w:rPr>
          <w:spacing w:val="-4"/>
        </w:rPr>
        <w:t xml:space="preserve"> </w:t>
      </w:r>
      <w:r>
        <w:rPr>
          <w:spacing w:val="-2"/>
        </w:rPr>
        <w:t>chantier</w:t>
      </w:r>
    </w:p>
    <w:p w14:paraId="5B2501DB" w14:textId="77777777" w:rsidR="00C36C69" w:rsidRDefault="00C36C69" w:rsidP="00747E38">
      <w:pPr>
        <w:pStyle w:val="Heading3"/>
        <w:jc w:val="both"/>
      </w:pPr>
    </w:p>
    <w:p w14:paraId="35C50939" w14:textId="77777777" w:rsidR="00350EC8" w:rsidRDefault="00350EC8" w:rsidP="00747E38">
      <w:pPr>
        <w:pStyle w:val="BodyText"/>
        <w:spacing w:before="80" w:line="276" w:lineRule="auto"/>
        <w:ind w:left="0" w:right="353"/>
        <w:jc w:val="both"/>
      </w:pPr>
      <w:r>
        <w:t>Avant</w:t>
      </w:r>
      <w:r>
        <w:rPr>
          <w:spacing w:val="-15"/>
        </w:rPr>
        <w:t xml:space="preserve"> </w:t>
      </w:r>
      <w:r>
        <w:t>de</w:t>
      </w:r>
      <w:r>
        <w:rPr>
          <w:spacing w:val="-15"/>
        </w:rPr>
        <w:t xml:space="preserve"> </w:t>
      </w:r>
      <w:r>
        <w:t>soumettre</w:t>
      </w:r>
      <w:r>
        <w:rPr>
          <w:spacing w:val="-13"/>
        </w:rPr>
        <w:t xml:space="preserve"> </w:t>
      </w:r>
      <w:r>
        <w:t>sa</w:t>
      </w:r>
      <w:r>
        <w:rPr>
          <w:spacing w:val="-14"/>
        </w:rPr>
        <w:t xml:space="preserve"> </w:t>
      </w:r>
      <w:r>
        <w:t>proposition</w:t>
      </w:r>
      <w:r>
        <w:rPr>
          <w:spacing w:val="-14"/>
        </w:rPr>
        <w:t xml:space="preserve"> </w:t>
      </w:r>
      <w:r>
        <w:t>et</w:t>
      </w:r>
      <w:r>
        <w:rPr>
          <w:spacing w:val="-15"/>
        </w:rPr>
        <w:t xml:space="preserve"> </w:t>
      </w:r>
      <w:r>
        <w:t>de</w:t>
      </w:r>
      <w:r>
        <w:rPr>
          <w:spacing w:val="-13"/>
        </w:rPr>
        <w:t xml:space="preserve"> </w:t>
      </w:r>
      <w:r>
        <w:t>signer</w:t>
      </w:r>
      <w:r>
        <w:rPr>
          <w:spacing w:val="-15"/>
        </w:rPr>
        <w:t xml:space="preserve"> </w:t>
      </w:r>
      <w:r>
        <w:t>le</w:t>
      </w:r>
      <w:r>
        <w:rPr>
          <w:spacing w:val="-13"/>
        </w:rPr>
        <w:t xml:space="preserve"> </w:t>
      </w:r>
      <w:r>
        <w:t>Contrat,</w:t>
      </w:r>
      <w:r>
        <w:rPr>
          <w:spacing w:val="-15"/>
        </w:rPr>
        <w:t xml:space="preserve"> </w:t>
      </w:r>
      <w:r>
        <w:t>le</w:t>
      </w:r>
      <w:r>
        <w:rPr>
          <w:spacing w:val="-13"/>
        </w:rPr>
        <w:t xml:space="preserve"> </w:t>
      </w:r>
      <w:r>
        <w:t>Contractant</w:t>
      </w:r>
      <w:r>
        <w:rPr>
          <w:spacing w:val="-15"/>
        </w:rPr>
        <w:t xml:space="preserve"> </w:t>
      </w:r>
      <w:r>
        <w:t>devrait</w:t>
      </w:r>
      <w:r>
        <w:rPr>
          <w:spacing w:val="-14"/>
        </w:rPr>
        <w:t xml:space="preserve"> </w:t>
      </w:r>
      <w:r>
        <w:t>avoir</w:t>
      </w:r>
      <w:r>
        <w:rPr>
          <w:spacing w:val="-15"/>
        </w:rPr>
        <w:t xml:space="preserve"> </w:t>
      </w:r>
      <w:r>
        <w:t>visité</w:t>
      </w:r>
      <w:r>
        <w:rPr>
          <w:spacing w:val="-13"/>
        </w:rPr>
        <w:t xml:space="preserve"> </w:t>
      </w:r>
      <w:r>
        <w:t>le</w:t>
      </w:r>
      <w:r>
        <w:rPr>
          <w:spacing w:val="-15"/>
        </w:rPr>
        <w:t xml:space="preserve"> </w:t>
      </w:r>
      <w:r>
        <w:t>Chantier et les alentours et effectué toutes les vérifications nécessaires sur la topologie et la nature du terrain et du sous-sol, l’état</w:t>
      </w:r>
      <w:r>
        <w:rPr>
          <w:spacing w:val="-1"/>
        </w:rPr>
        <w:t xml:space="preserve"> </w:t>
      </w:r>
      <w:r>
        <w:t>des conduites, des égouts, de la canalisation, des câbles ou d’autres structures existantes, le volume et la nature du travail à fournir, les matériaux nécessaires à l’achèvement des Travaux, les moyens d’accès au Chantier et, en général, toutes les informations sur les impondérables, les conditions climatiques, hydrologiques et naturelles et tous autres éléments lui permettant de soumissionner en toute connaissance de cause sans possibilité pour lui de réclamer plus tard une indemnité quelconque à l’Employeur.</w:t>
      </w:r>
    </w:p>
    <w:p w14:paraId="62FFA14D" w14:textId="77777777" w:rsidR="00350EC8" w:rsidRDefault="00350EC8" w:rsidP="00747E38">
      <w:pPr>
        <w:pStyle w:val="Heading3"/>
        <w:tabs>
          <w:tab w:val="left" w:pos="1800"/>
        </w:tabs>
        <w:spacing w:before="241"/>
        <w:jc w:val="both"/>
      </w:pPr>
      <w:r>
        <w:t>Article</w:t>
      </w:r>
      <w:r>
        <w:rPr>
          <w:spacing w:val="-6"/>
        </w:rPr>
        <w:t xml:space="preserve"> </w:t>
      </w:r>
      <w:r>
        <w:rPr>
          <w:spacing w:val="-5"/>
        </w:rPr>
        <w:t>19.</w:t>
      </w:r>
      <w:r>
        <w:tab/>
        <w:t>Suffisance</w:t>
      </w:r>
      <w:r>
        <w:rPr>
          <w:spacing w:val="-8"/>
        </w:rPr>
        <w:t xml:space="preserve"> </w:t>
      </w:r>
      <w:r>
        <w:t>de</w:t>
      </w:r>
      <w:r>
        <w:rPr>
          <w:spacing w:val="-5"/>
        </w:rPr>
        <w:t xml:space="preserve"> </w:t>
      </w:r>
      <w:r>
        <w:t>la</w:t>
      </w:r>
      <w:r>
        <w:rPr>
          <w:spacing w:val="-4"/>
        </w:rPr>
        <w:t xml:space="preserve"> </w:t>
      </w:r>
      <w:r>
        <w:rPr>
          <w:spacing w:val="-2"/>
        </w:rPr>
        <w:t>proposition</w:t>
      </w:r>
    </w:p>
    <w:p w14:paraId="03DBFFC3" w14:textId="77777777" w:rsidR="00350EC8" w:rsidRDefault="00350EC8" w:rsidP="00747E38">
      <w:pPr>
        <w:pStyle w:val="BodyText"/>
        <w:spacing w:before="118" w:line="276" w:lineRule="auto"/>
        <w:ind w:right="355"/>
        <w:jc w:val="both"/>
      </w:pPr>
      <w:r>
        <w:t>Sauf convention contraire, le Contractant devrait avoir fait toutes les études et recherches préliminaires</w:t>
      </w:r>
      <w:r>
        <w:rPr>
          <w:spacing w:val="-9"/>
        </w:rPr>
        <w:t xml:space="preserve"> </w:t>
      </w:r>
      <w:r>
        <w:t>et</w:t>
      </w:r>
      <w:r>
        <w:rPr>
          <w:spacing w:val="-10"/>
        </w:rPr>
        <w:t xml:space="preserve"> </w:t>
      </w:r>
      <w:r>
        <w:t>s’assurer</w:t>
      </w:r>
      <w:r>
        <w:rPr>
          <w:spacing w:val="-13"/>
        </w:rPr>
        <w:t xml:space="preserve"> </w:t>
      </w:r>
      <w:r>
        <w:t>que</w:t>
      </w:r>
      <w:r>
        <w:rPr>
          <w:spacing w:val="-9"/>
        </w:rPr>
        <w:t xml:space="preserve"> </w:t>
      </w:r>
      <w:r>
        <w:t>les</w:t>
      </w:r>
      <w:r>
        <w:rPr>
          <w:spacing w:val="-9"/>
        </w:rPr>
        <w:t xml:space="preserve"> </w:t>
      </w:r>
      <w:r>
        <w:t>tarifs</w:t>
      </w:r>
      <w:r>
        <w:rPr>
          <w:spacing w:val="-10"/>
        </w:rPr>
        <w:t xml:space="preserve"> </w:t>
      </w:r>
      <w:r>
        <w:t>et</w:t>
      </w:r>
      <w:r>
        <w:rPr>
          <w:spacing w:val="-13"/>
        </w:rPr>
        <w:t xml:space="preserve"> </w:t>
      </w:r>
      <w:r>
        <w:t>montants</w:t>
      </w:r>
      <w:r>
        <w:rPr>
          <w:spacing w:val="-12"/>
        </w:rPr>
        <w:t xml:space="preserve"> </w:t>
      </w:r>
      <w:r>
        <w:t>proposés</w:t>
      </w:r>
      <w:r>
        <w:rPr>
          <w:spacing w:val="-9"/>
        </w:rPr>
        <w:t xml:space="preserve"> </w:t>
      </w:r>
      <w:r>
        <w:t>dans</w:t>
      </w:r>
      <w:r>
        <w:rPr>
          <w:spacing w:val="-9"/>
        </w:rPr>
        <w:t xml:space="preserve"> </w:t>
      </w:r>
      <w:r>
        <w:t>sa</w:t>
      </w:r>
      <w:r>
        <w:rPr>
          <w:spacing w:val="-9"/>
        </w:rPr>
        <w:t xml:space="preserve"> </w:t>
      </w:r>
      <w:r>
        <w:t>soumission</w:t>
      </w:r>
      <w:r>
        <w:rPr>
          <w:spacing w:val="-12"/>
        </w:rPr>
        <w:t xml:space="preserve"> </w:t>
      </w:r>
      <w:r>
        <w:t>d’offre</w:t>
      </w:r>
      <w:r>
        <w:rPr>
          <w:spacing w:val="-9"/>
        </w:rPr>
        <w:t xml:space="preserve"> </w:t>
      </w:r>
      <w:r>
        <w:t>sont</w:t>
      </w:r>
      <w:r>
        <w:rPr>
          <w:spacing w:val="-10"/>
        </w:rPr>
        <w:t xml:space="preserve"> </w:t>
      </w:r>
      <w:r>
        <w:t>corrects et suffisants pour lui permettre d’honorer toutes ses obligations contractuelles.</w:t>
      </w:r>
    </w:p>
    <w:p w14:paraId="29EF87D3" w14:textId="77777777" w:rsidR="00350EC8" w:rsidRDefault="00350EC8" w:rsidP="00747E38">
      <w:pPr>
        <w:pStyle w:val="Heading3"/>
        <w:tabs>
          <w:tab w:val="left" w:pos="1800"/>
        </w:tabs>
        <w:spacing w:before="241"/>
        <w:jc w:val="both"/>
      </w:pPr>
      <w:r>
        <w:t>Article</w:t>
      </w:r>
      <w:r>
        <w:rPr>
          <w:spacing w:val="-6"/>
        </w:rPr>
        <w:t xml:space="preserve"> </w:t>
      </w:r>
      <w:r>
        <w:rPr>
          <w:spacing w:val="-5"/>
        </w:rPr>
        <w:t>20.</w:t>
      </w:r>
      <w:r>
        <w:tab/>
        <w:t>Rencontre</w:t>
      </w:r>
      <w:r>
        <w:rPr>
          <w:spacing w:val="-11"/>
        </w:rPr>
        <w:t xml:space="preserve"> </w:t>
      </w:r>
      <w:r>
        <w:t>hebdomadaire</w:t>
      </w:r>
      <w:r>
        <w:rPr>
          <w:spacing w:val="-7"/>
        </w:rPr>
        <w:t xml:space="preserve"> </w:t>
      </w:r>
      <w:r>
        <w:t>sur</w:t>
      </w:r>
      <w:r>
        <w:rPr>
          <w:spacing w:val="-9"/>
        </w:rPr>
        <w:t xml:space="preserve"> </w:t>
      </w:r>
      <w:r>
        <w:t>le</w:t>
      </w:r>
      <w:r>
        <w:rPr>
          <w:spacing w:val="-7"/>
        </w:rPr>
        <w:t xml:space="preserve"> </w:t>
      </w:r>
      <w:r>
        <w:rPr>
          <w:spacing w:val="-2"/>
        </w:rPr>
        <w:t>chantier</w:t>
      </w:r>
    </w:p>
    <w:p w14:paraId="653A7507" w14:textId="77777777" w:rsidR="00350EC8" w:rsidRDefault="00350EC8" w:rsidP="00747E38">
      <w:pPr>
        <w:pStyle w:val="BodyText"/>
        <w:spacing w:before="120" w:line="276" w:lineRule="auto"/>
        <w:ind w:right="353"/>
        <w:jc w:val="both"/>
      </w:pPr>
      <w:r>
        <w:t>Le Coordinateur de Projet de HELVETAS ou son ingénieur, s’il en a, le Maitre d’Ouvrage, le Contractant ou son représentant et l’Ingénieur ou son représentant se rencontreront une fois par semaine sur le chantier afin de constater l’état d’avancement des Travaux et de vérifier s’ils se déroulent suivant l’échéancier prévu au Contrat.</w:t>
      </w:r>
    </w:p>
    <w:p w14:paraId="0EA88369" w14:textId="77777777" w:rsidR="00350EC8" w:rsidRDefault="00350EC8" w:rsidP="00747E38">
      <w:pPr>
        <w:pStyle w:val="Heading3"/>
        <w:tabs>
          <w:tab w:val="left" w:pos="1800"/>
        </w:tabs>
        <w:spacing w:before="241"/>
        <w:jc w:val="both"/>
      </w:pPr>
      <w:r>
        <w:t>Article</w:t>
      </w:r>
      <w:r>
        <w:rPr>
          <w:spacing w:val="-6"/>
        </w:rPr>
        <w:t xml:space="preserve"> </w:t>
      </w:r>
      <w:r>
        <w:rPr>
          <w:spacing w:val="-5"/>
        </w:rPr>
        <w:t>21.</w:t>
      </w:r>
      <w:r>
        <w:tab/>
        <w:t>Personnel</w:t>
      </w:r>
      <w:r>
        <w:rPr>
          <w:spacing w:val="-7"/>
        </w:rPr>
        <w:t xml:space="preserve"> </w:t>
      </w:r>
      <w:r>
        <w:t>du</w:t>
      </w:r>
      <w:r>
        <w:rPr>
          <w:spacing w:val="-5"/>
        </w:rPr>
        <w:t xml:space="preserve"> </w:t>
      </w:r>
      <w:r>
        <w:rPr>
          <w:spacing w:val="-2"/>
        </w:rPr>
        <w:t>contractant</w:t>
      </w:r>
    </w:p>
    <w:p w14:paraId="71C5FBE7" w14:textId="77777777" w:rsidR="00350EC8" w:rsidRDefault="00350EC8" w:rsidP="00747E38">
      <w:pPr>
        <w:pStyle w:val="ListParagraph"/>
        <w:numPr>
          <w:ilvl w:val="0"/>
          <w:numId w:val="10"/>
        </w:numPr>
        <w:tabs>
          <w:tab w:val="left" w:pos="720"/>
        </w:tabs>
        <w:ind w:right="1146"/>
        <w:jc w:val="both"/>
        <w:rPr>
          <w:sz w:val="21"/>
        </w:rPr>
      </w:pPr>
      <w:r>
        <w:rPr>
          <w:sz w:val="21"/>
        </w:rPr>
        <w:t>Le</w:t>
      </w:r>
      <w:r>
        <w:rPr>
          <w:spacing w:val="-2"/>
          <w:sz w:val="21"/>
        </w:rPr>
        <w:t xml:space="preserve"> </w:t>
      </w:r>
      <w:r>
        <w:rPr>
          <w:sz w:val="21"/>
        </w:rPr>
        <w:t>Contractant</w:t>
      </w:r>
      <w:r>
        <w:rPr>
          <w:spacing w:val="-3"/>
          <w:sz w:val="21"/>
        </w:rPr>
        <w:t xml:space="preserve"> </w:t>
      </w:r>
      <w:r>
        <w:rPr>
          <w:sz w:val="21"/>
        </w:rPr>
        <w:t>fournira</w:t>
      </w:r>
      <w:r>
        <w:rPr>
          <w:spacing w:val="-2"/>
          <w:sz w:val="21"/>
        </w:rPr>
        <w:t xml:space="preserve"> </w:t>
      </w:r>
      <w:r>
        <w:rPr>
          <w:sz w:val="21"/>
        </w:rPr>
        <w:t>et</w:t>
      </w:r>
      <w:r>
        <w:rPr>
          <w:spacing w:val="-3"/>
          <w:sz w:val="21"/>
        </w:rPr>
        <w:t xml:space="preserve"> </w:t>
      </w:r>
      <w:r>
        <w:rPr>
          <w:sz w:val="21"/>
        </w:rPr>
        <w:t>engagera</w:t>
      </w:r>
      <w:r>
        <w:rPr>
          <w:spacing w:val="-2"/>
          <w:sz w:val="21"/>
        </w:rPr>
        <w:t xml:space="preserve"> </w:t>
      </w:r>
      <w:r>
        <w:rPr>
          <w:sz w:val="21"/>
        </w:rPr>
        <w:t>sur</w:t>
      </w:r>
      <w:r>
        <w:rPr>
          <w:spacing w:val="-5"/>
          <w:sz w:val="21"/>
        </w:rPr>
        <w:t xml:space="preserve"> </w:t>
      </w:r>
      <w:r>
        <w:rPr>
          <w:sz w:val="21"/>
        </w:rPr>
        <w:t>le</w:t>
      </w:r>
      <w:r>
        <w:rPr>
          <w:spacing w:val="-2"/>
          <w:sz w:val="21"/>
        </w:rPr>
        <w:t xml:space="preserve"> </w:t>
      </w:r>
      <w:r>
        <w:rPr>
          <w:sz w:val="21"/>
        </w:rPr>
        <w:t>Chantier</w:t>
      </w:r>
      <w:r>
        <w:rPr>
          <w:spacing w:val="-5"/>
          <w:sz w:val="21"/>
        </w:rPr>
        <w:t xml:space="preserve"> </w:t>
      </w:r>
      <w:r>
        <w:rPr>
          <w:sz w:val="21"/>
        </w:rPr>
        <w:t>pour</w:t>
      </w:r>
      <w:r>
        <w:rPr>
          <w:spacing w:val="-2"/>
          <w:sz w:val="21"/>
        </w:rPr>
        <w:t xml:space="preserve"> </w:t>
      </w:r>
      <w:r>
        <w:rPr>
          <w:sz w:val="21"/>
        </w:rPr>
        <w:t>l’exécution</w:t>
      </w:r>
      <w:r>
        <w:rPr>
          <w:spacing w:val="-2"/>
          <w:sz w:val="21"/>
        </w:rPr>
        <w:t xml:space="preserve"> </w:t>
      </w:r>
      <w:r>
        <w:rPr>
          <w:sz w:val="21"/>
        </w:rPr>
        <w:t>et</w:t>
      </w:r>
      <w:r>
        <w:rPr>
          <w:spacing w:val="-3"/>
          <w:sz w:val="21"/>
        </w:rPr>
        <w:t xml:space="preserve"> </w:t>
      </w:r>
      <w:r>
        <w:rPr>
          <w:sz w:val="21"/>
        </w:rPr>
        <w:t>l’achèvement</w:t>
      </w:r>
      <w:r>
        <w:rPr>
          <w:spacing w:val="-3"/>
          <w:sz w:val="21"/>
        </w:rPr>
        <w:t xml:space="preserve"> </w:t>
      </w:r>
      <w:r>
        <w:rPr>
          <w:sz w:val="21"/>
        </w:rPr>
        <w:t>des Travaux et la réparation des vices de construction :</w:t>
      </w:r>
    </w:p>
    <w:p w14:paraId="535DC5ED" w14:textId="31F310B4" w:rsidR="00350EC8" w:rsidRDefault="00350EC8" w:rsidP="00747E38">
      <w:pPr>
        <w:pStyle w:val="ListParagraph"/>
        <w:numPr>
          <w:ilvl w:val="1"/>
          <w:numId w:val="10"/>
        </w:numPr>
        <w:tabs>
          <w:tab w:val="left" w:pos="720"/>
          <w:tab w:val="left" w:pos="734"/>
        </w:tabs>
        <w:spacing w:before="122" w:line="273" w:lineRule="auto"/>
        <w:ind w:right="565" w:hanging="365"/>
        <w:jc w:val="both"/>
        <w:rPr>
          <w:sz w:val="21"/>
        </w:rPr>
      </w:pPr>
      <w:r>
        <w:rPr>
          <w:sz w:val="21"/>
        </w:rPr>
        <w:t>Uniquement</w:t>
      </w:r>
      <w:r>
        <w:rPr>
          <w:spacing w:val="-4"/>
          <w:sz w:val="21"/>
        </w:rPr>
        <w:t xml:space="preserve"> </w:t>
      </w:r>
      <w:r>
        <w:rPr>
          <w:sz w:val="21"/>
        </w:rPr>
        <w:t>des</w:t>
      </w:r>
      <w:r>
        <w:rPr>
          <w:spacing w:val="-3"/>
          <w:sz w:val="21"/>
        </w:rPr>
        <w:t xml:space="preserve"> </w:t>
      </w:r>
      <w:r>
        <w:rPr>
          <w:sz w:val="21"/>
        </w:rPr>
        <w:t>techniciens</w:t>
      </w:r>
      <w:r>
        <w:rPr>
          <w:spacing w:val="-3"/>
          <w:sz w:val="21"/>
        </w:rPr>
        <w:t xml:space="preserve"> </w:t>
      </w:r>
      <w:r>
        <w:rPr>
          <w:sz w:val="21"/>
        </w:rPr>
        <w:t>compétents</w:t>
      </w:r>
      <w:r>
        <w:rPr>
          <w:spacing w:val="-3"/>
          <w:sz w:val="21"/>
        </w:rPr>
        <w:t xml:space="preserve"> </w:t>
      </w:r>
      <w:r>
        <w:rPr>
          <w:sz w:val="21"/>
        </w:rPr>
        <w:t>et</w:t>
      </w:r>
      <w:r>
        <w:rPr>
          <w:spacing w:val="-4"/>
          <w:sz w:val="21"/>
        </w:rPr>
        <w:t xml:space="preserve"> </w:t>
      </w:r>
      <w:r>
        <w:rPr>
          <w:sz w:val="21"/>
        </w:rPr>
        <w:t>expérimentés,</w:t>
      </w:r>
      <w:r>
        <w:rPr>
          <w:spacing w:val="-4"/>
          <w:sz w:val="21"/>
        </w:rPr>
        <w:t xml:space="preserve"> </w:t>
      </w:r>
      <w:r>
        <w:rPr>
          <w:sz w:val="21"/>
        </w:rPr>
        <w:t>des</w:t>
      </w:r>
      <w:r>
        <w:rPr>
          <w:spacing w:val="-3"/>
          <w:sz w:val="21"/>
        </w:rPr>
        <w:t xml:space="preserve"> </w:t>
      </w:r>
      <w:r>
        <w:rPr>
          <w:sz w:val="21"/>
        </w:rPr>
        <w:t>sous</w:t>
      </w:r>
      <w:r>
        <w:rPr>
          <w:spacing w:val="-3"/>
          <w:sz w:val="21"/>
        </w:rPr>
        <w:t xml:space="preserve"> </w:t>
      </w:r>
      <w:r>
        <w:rPr>
          <w:sz w:val="21"/>
        </w:rPr>
        <w:t>contremaîtres</w:t>
      </w:r>
      <w:r>
        <w:rPr>
          <w:spacing w:val="-3"/>
          <w:sz w:val="21"/>
        </w:rPr>
        <w:t xml:space="preserve"> </w:t>
      </w:r>
      <w:r>
        <w:rPr>
          <w:sz w:val="21"/>
        </w:rPr>
        <w:t>et</w:t>
      </w:r>
      <w:r>
        <w:rPr>
          <w:spacing w:val="-4"/>
          <w:sz w:val="21"/>
        </w:rPr>
        <w:t xml:space="preserve"> </w:t>
      </w:r>
      <w:r>
        <w:rPr>
          <w:sz w:val="21"/>
        </w:rPr>
        <w:t>une</w:t>
      </w:r>
      <w:r>
        <w:rPr>
          <w:spacing w:val="-2"/>
          <w:sz w:val="21"/>
        </w:rPr>
        <w:t xml:space="preserve"> </w:t>
      </w:r>
      <w:r>
        <w:rPr>
          <w:sz w:val="21"/>
        </w:rPr>
        <w:t>main d’œuvre ayant la compétence nécessaire pour superviser le travail, et ;</w:t>
      </w:r>
    </w:p>
    <w:p w14:paraId="4F7EFC6C" w14:textId="77777777" w:rsidR="00350EC8" w:rsidRDefault="00350EC8" w:rsidP="00747E38">
      <w:pPr>
        <w:pStyle w:val="ListParagraph"/>
        <w:numPr>
          <w:ilvl w:val="1"/>
          <w:numId w:val="10"/>
        </w:numPr>
        <w:tabs>
          <w:tab w:val="left" w:pos="718"/>
          <w:tab w:val="left" w:pos="720"/>
        </w:tabs>
        <w:spacing w:before="124"/>
        <w:ind w:left="720" w:right="1197" w:hanging="332"/>
        <w:jc w:val="both"/>
        <w:rPr>
          <w:sz w:val="21"/>
        </w:rPr>
      </w:pPr>
      <w:r>
        <w:rPr>
          <w:sz w:val="21"/>
        </w:rPr>
        <w:t>Une</w:t>
      </w:r>
      <w:r>
        <w:rPr>
          <w:spacing w:val="-5"/>
          <w:sz w:val="21"/>
        </w:rPr>
        <w:t xml:space="preserve"> </w:t>
      </w:r>
      <w:r>
        <w:rPr>
          <w:sz w:val="21"/>
        </w:rPr>
        <w:t>main</w:t>
      </w:r>
      <w:r>
        <w:rPr>
          <w:spacing w:val="-6"/>
          <w:sz w:val="21"/>
        </w:rPr>
        <w:t xml:space="preserve"> </w:t>
      </w:r>
      <w:r>
        <w:rPr>
          <w:sz w:val="21"/>
        </w:rPr>
        <w:t>d’œuvre</w:t>
      </w:r>
      <w:r>
        <w:rPr>
          <w:spacing w:val="-4"/>
          <w:sz w:val="21"/>
        </w:rPr>
        <w:t xml:space="preserve"> </w:t>
      </w:r>
      <w:r>
        <w:rPr>
          <w:sz w:val="21"/>
        </w:rPr>
        <w:t>qualifiée,</w:t>
      </w:r>
      <w:r>
        <w:rPr>
          <w:spacing w:val="-4"/>
          <w:sz w:val="21"/>
        </w:rPr>
        <w:t xml:space="preserve"> </w:t>
      </w:r>
      <w:r>
        <w:rPr>
          <w:sz w:val="21"/>
        </w:rPr>
        <w:t>semi</w:t>
      </w:r>
      <w:r>
        <w:rPr>
          <w:spacing w:val="-2"/>
          <w:sz w:val="21"/>
        </w:rPr>
        <w:t xml:space="preserve"> </w:t>
      </w:r>
      <w:r>
        <w:rPr>
          <w:sz w:val="21"/>
        </w:rPr>
        <w:t>qualifiée</w:t>
      </w:r>
      <w:r>
        <w:rPr>
          <w:spacing w:val="-3"/>
          <w:sz w:val="21"/>
        </w:rPr>
        <w:t xml:space="preserve"> </w:t>
      </w:r>
      <w:r>
        <w:rPr>
          <w:sz w:val="21"/>
        </w:rPr>
        <w:t>et</w:t>
      </w:r>
      <w:r>
        <w:rPr>
          <w:spacing w:val="-4"/>
          <w:sz w:val="21"/>
        </w:rPr>
        <w:t xml:space="preserve"> </w:t>
      </w:r>
      <w:r>
        <w:rPr>
          <w:sz w:val="21"/>
        </w:rPr>
        <w:t>non</w:t>
      </w:r>
      <w:r>
        <w:rPr>
          <w:spacing w:val="-2"/>
          <w:sz w:val="21"/>
        </w:rPr>
        <w:t xml:space="preserve"> </w:t>
      </w:r>
      <w:r>
        <w:rPr>
          <w:sz w:val="21"/>
        </w:rPr>
        <w:t>qualifiée</w:t>
      </w:r>
      <w:r>
        <w:rPr>
          <w:spacing w:val="-3"/>
          <w:sz w:val="21"/>
        </w:rPr>
        <w:t xml:space="preserve"> </w:t>
      </w:r>
      <w:r>
        <w:rPr>
          <w:sz w:val="21"/>
        </w:rPr>
        <w:t>nécessaire</w:t>
      </w:r>
      <w:r>
        <w:rPr>
          <w:spacing w:val="-3"/>
          <w:sz w:val="21"/>
        </w:rPr>
        <w:t xml:space="preserve"> </w:t>
      </w:r>
      <w:r>
        <w:rPr>
          <w:sz w:val="21"/>
        </w:rPr>
        <w:t>à</w:t>
      </w:r>
      <w:r>
        <w:rPr>
          <w:spacing w:val="-3"/>
          <w:sz w:val="21"/>
        </w:rPr>
        <w:t xml:space="preserve"> </w:t>
      </w:r>
      <w:r>
        <w:rPr>
          <w:sz w:val="21"/>
        </w:rPr>
        <w:t>l’exécution</w:t>
      </w:r>
      <w:r>
        <w:rPr>
          <w:spacing w:val="-3"/>
          <w:sz w:val="21"/>
        </w:rPr>
        <w:t xml:space="preserve"> </w:t>
      </w:r>
      <w:r>
        <w:rPr>
          <w:sz w:val="21"/>
        </w:rPr>
        <w:t>et</w:t>
      </w:r>
      <w:r>
        <w:rPr>
          <w:spacing w:val="-4"/>
          <w:sz w:val="21"/>
        </w:rPr>
        <w:t xml:space="preserve"> </w:t>
      </w:r>
      <w:r>
        <w:rPr>
          <w:sz w:val="21"/>
        </w:rPr>
        <w:t>à l’achèvement des Travaux suivant l’échéancier prévu au Contrat.</w:t>
      </w:r>
    </w:p>
    <w:p w14:paraId="55A6A794" w14:textId="77777777" w:rsidR="00350EC8" w:rsidRDefault="00350EC8" w:rsidP="00747E38">
      <w:pPr>
        <w:pStyle w:val="BodyText"/>
        <w:spacing w:before="1"/>
        <w:ind w:left="0"/>
        <w:jc w:val="both"/>
      </w:pPr>
    </w:p>
    <w:p w14:paraId="7577CBA1" w14:textId="607864D9" w:rsidR="00350EC8" w:rsidRDefault="00350EC8" w:rsidP="00747E38">
      <w:pPr>
        <w:pStyle w:val="ListParagraph"/>
        <w:numPr>
          <w:ilvl w:val="1"/>
          <w:numId w:val="10"/>
        </w:numPr>
        <w:tabs>
          <w:tab w:val="left" w:pos="716"/>
          <w:tab w:val="left" w:pos="720"/>
        </w:tabs>
        <w:spacing w:before="0"/>
        <w:ind w:left="720" w:right="409" w:hanging="380"/>
        <w:jc w:val="both"/>
        <w:rPr>
          <w:sz w:val="21"/>
        </w:rPr>
      </w:pPr>
      <w:r>
        <w:rPr>
          <w:sz w:val="21"/>
        </w:rPr>
        <w:t>La</w:t>
      </w:r>
      <w:r>
        <w:rPr>
          <w:spacing w:val="-2"/>
          <w:sz w:val="21"/>
        </w:rPr>
        <w:t xml:space="preserve"> </w:t>
      </w:r>
      <w:r>
        <w:rPr>
          <w:sz w:val="21"/>
        </w:rPr>
        <w:t>main</w:t>
      </w:r>
      <w:r>
        <w:rPr>
          <w:spacing w:val="-2"/>
          <w:sz w:val="21"/>
        </w:rPr>
        <w:t xml:space="preserve"> </w:t>
      </w:r>
      <w:r>
        <w:rPr>
          <w:sz w:val="21"/>
        </w:rPr>
        <w:t>d’œuvre</w:t>
      </w:r>
      <w:r>
        <w:rPr>
          <w:spacing w:val="-2"/>
          <w:sz w:val="21"/>
        </w:rPr>
        <w:t xml:space="preserve"> </w:t>
      </w:r>
      <w:r>
        <w:rPr>
          <w:sz w:val="21"/>
        </w:rPr>
        <w:t>non</w:t>
      </w:r>
      <w:r>
        <w:rPr>
          <w:spacing w:val="-2"/>
          <w:sz w:val="21"/>
        </w:rPr>
        <w:t xml:space="preserve"> </w:t>
      </w:r>
      <w:r>
        <w:rPr>
          <w:sz w:val="21"/>
        </w:rPr>
        <w:t>qualifiée</w:t>
      </w:r>
      <w:r>
        <w:rPr>
          <w:spacing w:val="-2"/>
          <w:sz w:val="21"/>
        </w:rPr>
        <w:t xml:space="preserve"> </w:t>
      </w:r>
      <w:r>
        <w:rPr>
          <w:sz w:val="21"/>
        </w:rPr>
        <w:t>sera</w:t>
      </w:r>
      <w:r>
        <w:rPr>
          <w:spacing w:val="-3"/>
          <w:sz w:val="21"/>
        </w:rPr>
        <w:t xml:space="preserve"> </w:t>
      </w:r>
      <w:r>
        <w:rPr>
          <w:sz w:val="21"/>
        </w:rPr>
        <w:t>recrutée</w:t>
      </w:r>
      <w:r>
        <w:rPr>
          <w:spacing w:val="-2"/>
          <w:sz w:val="21"/>
        </w:rPr>
        <w:t xml:space="preserve"> </w:t>
      </w:r>
      <w:r>
        <w:rPr>
          <w:sz w:val="21"/>
        </w:rPr>
        <w:t>dans</w:t>
      </w:r>
      <w:r>
        <w:rPr>
          <w:spacing w:val="-2"/>
          <w:sz w:val="21"/>
        </w:rPr>
        <w:t xml:space="preserve"> </w:t>
      </w:r>
      <w:r>
        <w:rPr>
          <w:sz w:val="21"/>
        </w:rPr>
        <w:t>la</w:t>
      </w:r>
      <w:r>
        <w:rPr>
          <w:spacing w:val="-5"/>
          <w:sz w:val="21"/>
        </w:rPr>
        <w:t xml:space="preserve"> </w:t>
      </w:r>
      <w:r>
        <w:rPr>
          <w:sz w:val="21"/>
        </w:rPr>
        <w:t>zone</w:t>
      </w:r>
      <w:r>
        <w:rPr>
          <w:spacing w:val="-1"/>
          <w:sz w:val="21"/>
        </w:rPr>
        <w:t xml:space="preserve"> </w:t>
      </w:r>
      <w:r>
        <w:rPr>
          <w:sz w:val="21"/>
        </w:rPr>
        <w:t>du</w:t>
      </w:r>
      <w:r>
        <w:rPr>
          <w:spacing w:val="-2"/>
          <w:sz w:val="21"/>
        </w:rPr>
        <w:t xml:space="preserve"> </w:t>
      </w:r>
      <w:r>
        <w:rPr>
          <w:sz w:val="21"/>
        </w:rPr>
        <w:t>projet</w:t>
      </w:r>
      <w:r>
        <w:rPr>
          <w:spacing w:val="-3"/>
          <w:sz w:val="21"/>
        </w:rPr>
        <w:t xml:space="preserve"> </w:t>
      </w:r>
      <w:r>
        <w:rPr>
          <w:sz w:val="21"/>
        </w:rPr>
        <w:t>et</w:t>
      </w:r>
      <w:r>
        <w:rPr>
          <w:spacing w:val="-2"/>
          <w:sz w:val="21"/>
        </w:rPr>
        <w:t xml:space="preserve"> </w:t>
      </w:r>
      <w:r>
        <w:rPr>
          <w:rFonts w:ascii="Arial" w:hAnsi="Arial"/>
          <w:b/>
          <w:sz w:val="21"/>
        </w:rPr>
        <w:t>l’Exécutant</w:t>
      </w:r>
      <w:r>
        <w:rPr>
          <w:rFonts w:ascii="Arial" w:hAnsi="Arial"/>
          <w:b/>
          <w:spacing w:val="-2"/>
          <w:sz w:val="21"/>
        </w:rPr>
        <w:t xml:space="preserve"> </w:t>
      </w:r>
      <w:r>
        <w:rPr>
          <w:sz w:val="21"/>
        </w:rPr>
        <w:t>est</w:t>
      </w:r>
      <w:r>
        <w:rPr>
          <w:spacing w:val="-3"/>
          <w:sz w:val="21"/>
        </w:rPr>
        <w:t xml:space="preserve"> </w:t>
      </w:r>
      <w:r>
        <w:rPr>
          <w:sz w:val="21"/>
        </w:rPr>
        <w:t>fortement encouragé à recruter aussi de la main d’œuvre qualifiée dans la zone pour autant que les compétences exigées sont disponibles sur place.</w:t>
      </w:r>
    </w:p>
    <w:p w14:paraId="0FCBCACA" w14:textId="77777777" w:rsidR="00350EC8" w:rsidRDefault="00350EC8" w:rsidP="00747E38">
      <w:pPr>
        <w:pStyle w:val="BodyText"/>
        <w:spacing w:before="118"/>
        <w:ind w:left="0"/>
        <w:jc w:val="both"/>
      </w:pPr>
    </w:p>
    <w:p w14:paraId="6C5E7459" w14:textId="22B5AEFD" w:rsidR="00350EC8" w:rsidRPr="00350EC8" w:rsidRDefault="00350EC8" w:rsidP="00747E38">
      <w:pPr>
        <w:pStyle w:val="ListParagraph"/>
        <w:numPr>
          <w:ilvl w:val="0"/>
          <w:numId w:val="10"/>
        </w:numPr>
        <w:tabs>
          <w:tab w:val="left" w:pos="720"/>
        </w:tabs>
        <w:spacing w:before="1"/>
        <w:ind w:right="390"/>
        <w:jc w:val="both"/>
        <w:rPr>
          <w:sz w:val="21"/>
        </w:rPr>
      </w:pPr>
      <w:r>
        <w:rPr>
          <w:sz w:val="21"/>
        </w:rPr>
        <w:t>L’Ingénieur</w:t>
      </w:r>
      <w:r>
        <w:rPr>
          <w:spacing w:val="-3"/>
          <w:sz w:val="21"/>
        </w:rPr>
        <w:t xml:space="preserve"> </w:t>
      </w:r>
      <w:r>
        <w:rPr>
          <w:sz w:val="21"/>
        </w:rPr>
        <w:t>pourra</w:t>
      </w:r>
      <w:r>
        <w:rPr>
          <w:spacing w:val="-2"/>
          <w:sz w:val="21"/>
        </w:rPr>
        <w:t xml:space="preserve"> </w:t>
      </w:r>
      <w:r>
        <w:rPr>
          <w:sz w:val="21"/>
        </w:rPr>
        <w:t>de</w:t>
      </w:r>
      <w:r>
        <w:rPr>
          <w:spacing w:val="-2"/>
          <w:sz w:val="21"/>
        </w:rPr>
        <w:t xml:space="preserve"> </w:t>
      </w:r>
      <w:r>
        <w:rPr>
          <w:sz w:val="21"/>
        </w:rPr>
        <w:t>plein</w:t>
      </w:r>
      <w:r>
        <w:rPr>
          <w:spacing w:val="-2"/>
          <w:sz w:val="21"/>
        </w:rPr>
        <w:t xml:space="preserve"> </w:t>
      </w:r>
      <w:r>
        <w:rPr>
          <w:sz w:val="21"/>
        </w:rPr>
        <w:t>droit</w:t>
      </w:r>
      <w:r>
        <w:rPr>
          <w:spacing w:val="-3"/>
          <w:sz w:val="21"/>
        </w:rPr>
        <w:t xml:space="preserve"> </w:t>
      </w:r>
      <w:r>
        <w:rPr>
          <w:sz w:val="21"/>
        </w:rPr>
        <w:t>rejeter</w:t>
      </w:r>
      <w:r>
        <w:rPr>
          <w:spacing w:val="-3"/>
          <w:sz w:val="21"/>
        </w:rPr>
        <w:t xml:space="preserve"> </w:t>
      </w:r>
      <w:r>
        <w:rPr>
          <w:sz w:val="21"/>
        </w:rPr>
        <w:t>et/ou</w:t>
      </w:r>
      <w:r>
        <w:rPr>
          <w:spacing w:val="-2"/>
          <w:sz w:val="21"/>
        </w:rPr>
        <w:t xml:space="preserve"> </w:t>
      </w:r>
      <w:r>
        <w:rPr>
          <w:sz w:val="21"/>
        </w:rPr>
        <w:t>demander</w:t>
      </w:r>
      <w:r>
        <w:rPr>
          <w:spacing w:val="-2"/>
          <w:sz w:val="21"/>
        </w:rPr>
        <w:t xml:space="preserve"> </w:t>
      </w:r>
      <w:r>
        <w:rPr>
          <w:sz w:val="21"/>
        </w:rPr>
        <w:t>au</w:t>
      </w:r>
      <w:r>
        <w:rPr>
          <w:spacing w:val="-4"/>
          <w:sz w:val="21"/>
        </w:rPr>
        <w:t xml:space="preserve"> </w:t>
      </w:r>
      <w:r>
        <w:rPr>
          <w:sz w:val="21"/>
        </w:rPr>
        <w:t>Contractant</w:t>
      </w:r>
      <w:r>
        <w:rPr>
          <w:spacing w:val="-3"/>
          <w:sz w:val="21"/>
        </w:rPr>
        <w:t xml:space="preserve"> </w:t>
      </w:r>
      <w:r>
        <w:rPr>
          <w:sz w:val="21"/>
        </w:rPr>
        <w:t>de</w:t>
      </w:r>
      <w:r>
        <w:rPr>
          <w:spacing w:val="-2"/>
          <w:sz w:val="21"/>
        </w:rPr>
        <w:t xml:space="preserve"> </w:t>
      </w:r>
      <w:r>
        <w:rPr>
          <w:sz w:val="21"/>
        </w:rPr>
        <w:t>retirer</w:t>
      </w:r>
      <w:r>
        <w:rPr>
          <w:spacing w:val="-3"/>
          <w:sz w:val="21"/>
        </w:rPr>
        <w:t xml:space="preserve"> </w:t>
      </w:r>
      <w:r>
        <w:rPr>
          <w:sz w:val="21"/>
        </w:rPr>
        <w:t>du</w:t>
      </w:r>
      <w:r>
        <w:rPr>
          <w:spacing w:val="-2"/>
          <w:sz w:val="21"/>
        </w:rPr>
        <w:t xml:space="preserve"> </w:t>
      </w:r>
      <w:r>
        <w:rPr>
          <w:sz w:val="21"/>
        </w:rPr>
        <w:t>chantier</w:t>
      </w:r>
      <w:r>
        <w:rPr>
          <w:spacing w:val="-5"/>
          <w:sz w:val="21"/>
        </w:rPr>
        <w:t xml:space="preserve"> </w:t>
      </w:r>
      <w:r>
        <w:rPr>
          <w:sz w:val="21"/>
        </w:rPr>
        <w:t>l’un de ses employés si, à son avis, cette personne se conduit mal, n’a pas la compétence requise ou est négligent dans son travail.</w:t>
      </w:r>
      <w:r>
        <w:rPr>
          <w:spacing w:val="40"/>
          <w:sz w:val="21"/>
        </w:rPr>
        <w:t xml:space="preserve"> </w:t>
      </w:r>
      <w:r>
        <w:rPr>
          <w:sz w:val="21"/>
        </w:rPr>
        <w:t>Ledit employé ne</w:t>
      </w:r>
      <w:r>
        <w:rPr>
          <w:spacing w:val="-1"/>
          <w:sz w:val="21"/>
        </w:rPr>
        <w:t xml:space="preserve"> </w:t>
      </w:r>
      <w:r>
        <w:rPr>
          <w:sz w:val="21"/>
        </w:rPr>
        <w:t>pourra dès lors plus travailler sur le chantier sans une autorisation écrite de l’Ingénieur.</w:t>
      </w:r>
      <w:r>
        <w:rPr>
          <w:spacing w:val="40"/>
          <w:sz w:val="21"/>
        </w:rPr>
        <w:t xml:space="preserve"> </w:t>
      </w:r>
      <w:r>
        <w:rPr>
          <w:sz w:val="21"/>
        </w:rPr>
        <w:t xml:space="preserve">Toute personne expulsée des Travaux sera remplacée aussitôt que possible par une autre dont les qualifications et l’expérience sont </w:t>
      </w:r>
      <w:r>
        <w:t>acceptables</w:t>
      </w:r>
      <w:r w:rsidRPr="00350EC8">
        <w:rPr>
          <w:spacing w:val="-4"/>
        </w:rPr>
        <w:t xml:space="preserve"> </w:t>
      </w:r>
      <w:r>
        <w:t>à</w:t>
      </w:r>
      <w:r w:rsidRPr="00350EC8">
        <w:rPr>
          <w:spacing w:val="-4"/>
        </w:rPr>
        <w:t xml:space="preserve"> </w:t>
      </w:r>
      <w:r w:rsidRPr="00350EC8">
        <w:rPr>
          <w:spacing w:val="-2"/>
        </w:rPr>
        <w:t>l’Ingénieur.</w:t>
      </w:r>
    </w:p>
    <w:p w14:paraId="7EA2797B" w14:textId="77777777" w:rsidR="00350EC8" w:rsidRDefault="00350EC8" w:rsidP="00747E38">
      <w:pPr>
        <w:pStyle w:val="ListParagraph"/>
        <w:numPr>
          <w:ilvl w:val="0"/>
          <w:numId w:val="10"/>
        </w:numPr>
        <w:tabs>
          <w:tab w:val="left" w:pos="720"/>
        </w:tabs>
        <w:spacing w:before="119"/>
        <w:ind w:right="516"/>
        <w:jc w:val="both"/>
        <w:rPr>
          <w:sz w:val="21"/>
        </w:rPr>
      </w:pPr>
      <w:r>
        <w:rPr>
          <w:sz w:val="21"/>
        </w:rPr>
        <w:t>Sur demande écrite de l’Employeur, le Contractant devra rejeter ou remplacer tout agent, représentant ou autre personnel qui ne respecte pas les exigences au paragraphe (1) de cette Clause.</w:t>
      </w:r>
      <w:r>
        <w:rPr>
          <w:spacing w:val="40"/>
          <w:sz w:val="21"/>
        </w:rPr>
        <w:t xml:space="preserve"> </w:t>
      </w:r>
      <w:r>
        <w:rPr>
          <w:sz w:val="21"/>
        </w:rPr>
        <w:t>Cette demande ne constituera pas une rupture en tout ou en partie du Contrat.</w:t>
      </w:r>
      <w:r>
        <w:rPr>
          <w:spacing w:val="40"/>
          <w:sz w:val="21"/>
        </w:rPr>
        <w:t xml:space="preserve"> </w:t>
      </w:r>
      <w:r>
        <w:rPr>
          <w:sz w:val="21"/>
        </w:rPr>
        <w:t xml:space="preserve">Tous les coûts et les frais additionnels découlant du rejet ou du remplacement d’un agent, d’un </w:t>
      </w:r>
      <w:r>
        <w:rPr>
          <w:sz w:val="21"/>
        </w:rPr>
        <w:lastRenderedPageBreak/>
        <w:t>représentant</w:t>
      </w:r>
      <w:r>
        <w:rPr>
          <w:spacing w:val="-4"/>
          <w:sz w:val="21"/>
        </w:rPr>
        <w:t xml:space="preserve"> </w:t>
      </w:r>
      <w:r>
        <w:rPr>
          <w:sz w:val="21"/>
        </w:rPr>
        <w:t>ou</w:t>
      </w:r>
      <w:r>
        <w:rPr>
          <w:spacing w:val="-3"/>
          <w:sz w:val="21"/>
        </w:rPr>
        <w:t xml:space="preserve"> </w:t>
      </w:r>
      <w:r>
        <w:rPr>
          <w:sz w:val="21"/>
        </w:rPr>
        <w:t>d’un</w:t>
      </w:r>
      <w:r>
        <w:rPr>
          <w:spacing w:val="-3"/>
          <w:sz w:val="21"/>
        </w:rPr>
        <w:t xml:space="preserve"> </w:t>
      </w:r>
      <w:r>
        <w:rPr>
          <w:sz w:val="21"/>
        </w:rPr>
        <w:t>employé,</w:t>
      </w:r>
      <w:r>
        <w:rPr>
          <w:spacing w:val="-4"/>
          <w:sz w:val="21"/>
        </w:rPr>
        <w:t xml:space="preserve"> </w:t>
      </w:r>
      <w:r>
        <w:rPr>
          <w:sz w:val="21"/>
        </w:rPr>
        <w:t>pour</w:t>
      </w:r>
      <w:r>
        <w:rPr>
          <w:spacing w:val="-3"/>
          <w:sz w:val="21"/>
        </w:rPr>
        <w:t xml:space="preserve"> </w:t>
      </w:r>
      <w:r>
        <w:rPr>
          <w:sz w:val="21"/>
        </w:rPr>
        <w:t>quelque</w:t>
      </w:r>
      <w:r>
        <w:rPr>
          <w:spacing w:val="-2"/>
          <w:sz w:val="21"/>
        </w:rPr>
        <w:t xml:space="preserve"> </w:t>
      </w:r>
      <w:r>
        <w:rPr>
          <w:sz w:val="21"/>
        </w:rPr>
        <w:t>raison</w:t>
      </w:r>
      <w:r>
        <w:rPr>
          <w:spacing w:val="-3"/>
          <w:sz w:val="21"/>
        </w:rPr>
        <w:t xml:space="preserve"> </w:t>
      </w:r>
      <w:r>
        <w:rPr>
          <w:sz w:val="21"/>
        </w:rPr>
        <w:t>que</w:t>
      </w:r>
      <w:r>
        <w:rPr>
          <w:spacing w:val="-2"/>
          <w:sz w:val="21"/>
        </w:rPr>
        <w:t xml:space="preserve"> </w:t>
      </w:r>
      <w:r>
        <w:rPr>
          <w:sz w:val="21"/>
        </w:rPr>
        <w:t>ce</w:t>
      </w:r>
      <w:r>
        <w:rPr>
          <w:spacing w:val="-4"/>
          <w:sz w:val="21"/>
        </w:rPr>
        <w:t xml:space="preserve"> </w:t>
      </w:r>
      <w:r>
        <w:rPr>
          <w:sz w:val="21"/>
        </w:rPr>
        <w:t>soit,</w:t>
      </w:r>
      <w:r>
        <w:rPr>
          <w:spacing w:val="-4"/>
          <w:sz w:val="21"/>
        </w:rPr>
        <w:t xml:space="preserve"> </w:t>
      </w:r>
      <w:r>
        <w:rPr>
          <w:sz w:val="21"/>
        </w:rPr>
        <w:t>seront</w:t>
      </w:r>
      <w:r>
        <w:rPr>
          <w:spacing w:val="-4"/>
          <w:sz w:val="21"/>
        </w:rPr>
        <w:t xml:space="preserve"> </w:t>
      </w:r>
      <w:r>
        <w:rPr>
          <w:sz w:val="21"/>
        </w:rPr>
        <w:t>à</w:t>
      </w:r>
      <w:r>
        <w:rPr>
          <w:spacing w:val="-3"/>
          <w:sz w:val="21"/>
        </w:rPr>
        <w:t xml:space="preserve"> </w:t>
      </w:r>
      <w:r>
        <w:rPr>
          <w:sz w:val="21"/>
        </w:rPr>
        <w:t>la</w:t>
      </w:r>
      <w:r>
        <w:rPr>
          <w:spacing w:val="-3"/>
          <w:sz w:val="21"/>
        </w:rPr>
        <w:t xml:space="preserve"> </w:t>
      </w:r>
      <w:r>
        <w:rPr>
          <w:sz w:val="21"/>
        </w:rPr>
        <w:t>charge</w:t>
      </w:r>
      <w:r>
        <w:rPr>
          <w:spacing w:val="-3"/>
          <w:sz w:val="21"/>
        </w:rPr>
        <w:t xml:space="preserve"> </w:t>
      </w:r>
      <w:r>
        <w:rPr>
          <w:sz w:val="21"/>
        </w:rPr>
        <w:t>exclusive</w:t>
      </w:r>
      <w:r>
        <w:rPr>
          <w:spacing w:val="-3"/>
          <w:sz w:val="21"/>
        </w:rPr>
        <w:t xml:space="preserve"> </w:t>
      </w:r>
      <w:r>
        <w:rPr>
          <w:sz w:val="21"/>
        </w:rPr>
        <w:t xml:space="preserve">du </w:t>
      </w:r>
      <w:r>
        <w:rPr>
          <w:spacing w:val="-2"/>
          <w:sz w:val="21"/>
        </w:rPr>
        <w:t>Contractant.</w:t>
      </w:r>
    </w:p>
    <w:p w14:paraId="3A1B6D54" w14:textId="77777777" w:rsidR="00350EC8" w:rsidRDefault="00350EC8" w:rsidP="00747E38">
      <w:pPr>
        <w:pStyle w:val="Heading3"/>
        <w:tabs>
          <w:tab w:val="left" w:pos="1800"/>
        </w:tabs>
        <w:spacing w:before="241"/>
        <w:jc w:val="both"/>
      </w:pPr>
      <w:r>
        <w:t>Article</w:t>
      </w:r>
      <w:r>
        <w:rPr>
          <w:spacing w:val="-6"/>
        </w:rPr>
        <w:t xml:space="preserve"> </w:t>
      </w:r>
      <w:r>
        <w:rPr>
          <w:spacing w:val="-5"/>
        </w:rPr>
        <w:t>22.</w:t>
      </w:r>
      <w:r>
        <w:tab/>
        <w:t>Sécurité</w:t>
      </w:r>
      <w:r>
        <w:rPr>
          <w:spacing w:val="-4"/>
        </w:rPr>
        <w:t xml:space="preserve"> </w:t>
      </w:r>
      <w:r>
        <w:t>et</w:t>
      </w:r>
      <w:r>
        <w:rPr>
          <w:spacing w:val="-4"/>
        </w:rPr>
        <w:t xml:space="preserve"> </w:t>
      </w:r>
      <w:r>
        <w:rPr>
          <w:spacing w:val="-2"/>
        </w:rPr>
        <w:t>éclairage</w:t>
      </w:r>
    </w:p>
    <w:p w14:paraId="2B20A6FF" w14:textId="77777777" w:rsidR="00350EC8" w:rsidRDefault="00350EC8" w:rsidP="00747E38">
      <w:pPr>
        <w:pStyle w:val="Heading3"/>
        <w:jc w:val="both"/>
      </w:pPr>
    </w:p>
    <w:p w14:paraId="6050B61B" w14:textId="77777777" w:rsidR="00350EC8" w:rsidRDefault="00350EC8" w:rsidP="00747E38">
      <w:pPr>
        <w:pStyle w:val="Heading3"/>
        <w:jc w:val="both"/>
      </w:pPr>
    </w:p>
    <w:p w14:paraId="1367115D" w14:textId="77777777" w:rsidR="00350EC8" w:rsidRDefault="00350EC8" w:rsidP="00747E38">
      <w:pPr>
        <w:pStyle w:val="BodyText"/>
        <w:spacing w:before="80" w:line="276" w:lineRule="auto"/>
        <w:ind w:right="355"/>
        <w:jc w:val="both"/>
      </w:pPr>
      <w:r>
        <w:t>Dans</w:t>
      </w:r>
      <w:r>
        <w:rPr>
          <w:spacing w:val="-1"/>
        </w:rPr>
        <w:t xml:space="preserve"> </w:t>
      </w:r>
      <w:r>
        <w:t>le</w:t>
      </w:r>
      <w:r>
        <w:rPr>
          <w:spacing w:val="-1"/>
        </w:rPr>
        <w:t xml:space="preserve"> </w:t>
      </w:r>
      <w:r>
        <w:t>cadre</w:t>
      </w:r>
      <w:r>
        <w:rPr>
          <w:spacing w:val="-2"/>
        </w:rPr>
        <w:t xml:space="preserve"> </w:t>
      </w:r>
      <w:r>
        <w:t>de</w:t>
      </w:r>
      <w:r>
        <w:rPr>
          <w:spacing w:val="-1"/>
        </w:rPr>
        <w:t xml:space="preserve"> </w:t>
      </w:r>
      <w:r>
        <w:t>l’exécution</w:t>
      </w:r>
      <w:r>
        <w:rPr>
          <w:spacing w:val="-1"/>
        </w:rPr>
        <w:t xml:space="preserve"> </w:t>
      </w:r>
      <w:r>
        <w:t>des</w:t>
      </w:r>
      <w:r>
        <w:rPr>
          <w:spacing w:val="-1"/>
        </w:rPr>
        <w:t xml:space="preserve"> </w:t>
      </w:r>
      <w:r>
        <w:t>Travaux,</w:t>
      </w:r>
      <w:r>
        <w:rPr>
          <w:spacing w:val="-2"/>
        </w:rPr>
        <w:t xml:space="preserve"> </w:t>
      </w:r>
      <w:r>
        <w:t>le</w:t>
      </w:r>
      <w:r>
        <w:rPr>
          <w:spacing w:val="-3"/>
        </w:rPr>
        <w:t xml:space="preserve"> </w:t>
      </w:r>
      <w:r>
        <w:t>Contractant</w:t>
      </w:r>
      <w:r>
        <w:rPr>
          <w:spacing w:val="-2"/>
        </w:rPr>
        <w:t xml:space="preserve"> </w:t>
      </w:r>
      <w:r>
        <w:t>fournira</w:t>
      </w:r>
      <w:r>
        <w:rPr>
          <w:spacing w:val="-1"/>
        </w:rPr>
        <w:t xml:space="preserve"> </w:t>
      </w:r>
      <w:r>
        <w:t>et</w:t>
      </w:r>
      <w:r>
        <w:rPr>
          <w:spacing w:val="-4"/>
        </w:rPr>
        <w:t xml:space="preserve"> </w:t>
      </w:r>
      <w:r>
        <w:t>maintiendra,</w:t>
      </w:r>
      <w:r>
        <w:rPr>
          <w:spacing w:val="-2"/>
        </w:rPr>
        <w:t xml:space="preserve"> </w:t>
      </w:r>
      <w:r>
        <w:t>à</w:t>
      </w:r>
      <w:r>
        <w:rPr>
          <w:spacing w:val="-1"/>
        </w:rPr>
        <w:t xml:space="preserve"> </w:t>
      </w:r>
      <w:r>
        <w:t>ses</w:t>
      </w:r>
      <w:r>
        <w:rPr>
          <w:spacing w:val="-3"/>
        </w:rPr>
        <w:t xml:space="preserve"> </w:t>
      </w:r>
      <w:r>
        <w:t>propres</w:t>
      </w:r>
      <w:r>
        <w:rPr>
          <w:spacing w:val="-1"/>
        </w:rPr>
        <w:t xml:space="preserve"> </w:t>
      </w:r>
      <w:r>
        <w:t>frais, l’éclairage,</w:t>
      </w:r>
      <w:r>
        <w:rPr>
          <w:spacing w:val="-8"/>
        </w:rPr>
        <w:t xml:space="preserve"> </w:t>
      </w:r>
      <w:r>
        <w:t>les</w:t>
      </w:r>
      <w:r>
        <w:rPr>
          <w:spacing w:val="-8"/>
        </w:rPr>
        <w:t xml:space="preserve"> </w:t>
      </w:r>
      <w:r>
        <w:t>gardiens,</w:t>
      </w:r>
      <w:r>
        <w:rPr>
          <w:spacing w:val="-9"/>
        </w:rPr>
        <w:t xml:space="preserve"> </w:t>
      </w:r>
      <w:r>
        <w:t>les</w:t>
      </w:r>
      <w:r>
        <w:rPr>
          <w:spacing w:val="-8"/>
        </w:rPr>
        <w:t xml:space="preserve"> </w:t>
      </w:r>
      <w:r>
        <w:t>clôtures</w:t>
      </w:r>
      <w:r>
        <w:rPr>
          <w:spacing w:val="-8"/>
        </w:rPr>
        <w:t xml:space="preserve"> </w:t>
      </w:r>
      <w:r>
        <w:t>et</w:t>
      </w:r>
      <w:r>
        <w:rPr>
          <w:spacing w:val="-9"/>
        </w:rPr>
        <w:t xml:space="preserve"> </w:t>
      </w:r>
      <w:r>
        <w:t>la</w:t>
      </w:r>
      <w:r>
        <w:rPr>
          <w:spacing w:val="-8"/>
        </w:rPr>
        <w:t xml:space="preserve"> </w:t>
      </w:r>
      <w:r>
        <w:t>sécurité</w:t>
      </w:r>
      <w:r>
        <w:rPr>
          <w:spacing w:val="-8"/>
        </w:rPr>
        <w:t xml:space="preserve"> </w:t>
      </w:r>
      <w:r>
        <w:t>dans</w:t>
      </w:r>
      <w:r>
        <w:rPr>
          <w:spacing w:val="-8"/>
        </w:rPr>
        <w:t xml:space="preserve"> </w:t>
      </w:r>
      <w:r>
        <w:t>les</w:t>
      </w:r>
      <w:r>
        <w:rPr>
          <w:spacing w:val="-8"/>
        </w:rPr>
        <w:t xml:space="preserve"> </w:t>
      </w:r>
      <w:r>
        <w:t>zones</w:t>
      </w:r>
      <w:r>
        <w:rPr>
          <w:spacing w:val="-8"/>
        </w:rPr>
        <w:t xml:space="preserve"> </w:t>
      </w:r>
      <w:r>
        <w:t>qu’il</w:t>
      </w:r>
      <w:r>
        <w:rPr>
          <w:spacing w:val="-10"/>
        </w:rPr>
        <w:t xml:space="preserve"> </w:t>
      </w:r>
      <w:r>
        <w:t>juge</w:t>
      </w:r>
      <w:r>
        <w:rPr>
          <w:spacing w:val="-8"/>
        </w:rPr>
        <w:t xml:space="preserve"> </w:t>
      </w:r>
      <w:r>
        <w:t>nécessaire</w:t>
      </w:r>
      <w:r>
        <w:rPr>
          <w:spacing w:val="-8"/>
        </w:rPr>
        <w:t xml:space="preserve"> </w:t>
      </w:r>
      <w:r>
        <w:t>ou</w:t>
      </w:r>
      <w:r>
        <w:rPr>
          <w:spacing w:val="-8"/>
        </w:rPr>
        <w:t xml:space="preserve"> </w:t>
      </w:r>
      <w:r>
        <w:t>dans</w:t>
      </w:r>
      <w:r>
        <w:rPr>
          <w:spacing w:val="-8"/>
        </w:rPr>
        <w:t xml:space="preserve"> </w:t>
      </w:r>
      <w:r>
        <w:t>celles requises par l’Ingénieur ou l’autorité dûment constituée afin d’assurer la sécurité du chantier, des matériaux,</w:t>
      </w:r>
      <w:r>
        <w:rPr>
          <w:spacing w:val="-6"/>
        </w:rPr>
        <w:t xml:space="preserve"> </w:t>
      </w:r>
      <w:r>
        <w:t>des</w:t>
      </w:r>
      <w:r>
        <w:rPr>
          <w:spacing w:val="-4"/>
        </w:rPr>
        <w:t xml:space="preserve"> </w:t>
      </w:r>
      <w:r>
        <w:t>travailleurs</w:t>
      </w:r>
      <w:r>
        <w:rPr>
          <w:spacing w:val="-8"/>
        </w:rPr>
        <w:t xml:space="preserve"> </w:t>
      </w:r>
      <w:r>
        <w:t>et</w:t>
      </w:r>
      <w:r>
        <w:rPr>
          <w:spacing w:val="-6"/>
        </w:rPr>
        <w:t xml:space="preserve"> </w:t>
      </w:r>
      <w:r>
        <w:t>d’autres</w:t>
      </w:r>
      <w:r>
        <w:rPr>
          <w:spacing w:val="-5"/>
        </w:rPr>
        <w:t xml:space="preserve"> </w:t>
      </w:r>
      <w:r>
        <w:t>personnes</w:t>
      </w:r>
      <w:r>
        <w:rPr>
          <w:spacing w:val="-4"/>
        </w:rPr>
        <w:t xml:space="preserve"> </w:t>
      </w:r>
      <w:r>
        <w:t>et</w:t>
      </w:r>
      <w:r>
        <w:rPr>
          <w:spacing w:val="-8"/>
        </w:rPr>
        <w:t xml:space="preserve"> </w:t>
      </w:r>
      <w:r>
        <w:t>de</w:t>
      </w:r>
      <w:r>
        <w:rPr>
          <w:spacing w:val="-4"/>
        </w:rPr>
        <w:t xml:space="preserve"> </w:t>
      </w:r>
      <w:r>
        <w:t>prendre</w:t>
      </w:r>
      <w:r>
        <w:rPr>
          <w:spacing w:val="-5"/>
        </w:rPr>
        <w:t xml:space="preserve"> </w:t>
      </w:r>
      <w:r>
        <w:t>toutes</w:t>
      </w:r>
      <w:r>
        <w:rPr>
          <w:spacing w:val="-7"/>
        </w:rPr>
        <w:t xml:space="preserve"> </w:t>
      </w:r>
      <w:r>
        <w:t>mesures</w:t>
      </w:r>
      <w:r>
        <w:rPr>
          <w:spacing w:val="-5"/>
        </w:rPr>
        <w:t xml:space="preserve"> </w:t>
      </w:r>
      <w:r>
        <w:t>pour</w:t>
      </w:r>
      <w:r>
        <w:rPr>
          <w:spacing w:val="-5"/>
        </w:rPr>
        <w:t xml:space="preserve"> </w:t>
      </w:r>
      <w:r>
        <w:t>le</w:t>
      </w:r>
      <w:r>
        <w:rPr>
          <w:spacing w:val="-7"/>
        </w:rPr>
        <w:t xml:space="preserve"> </w:t>
      </w:r>
      <w:r>
        <w:t>maintien</w:t>
      </w:r>
      <w:r>
        <w:rPr>
          <w:spacing w:val="-4"/>
        </w:rPr>
        <w:t xml:space="preserve"> </w:t>
      </w:r>
      <w:r>
        <w:t>de</w:t>
      </w:r>
      <w:r>
        <w:rPr>
          <w:spacing w:val="-5"/>
        </w:rPr>
        <w:t xml:space="preserve"> </w:t>
      </w:r>
      <w:r>
        <w:t>la sécurité publique.</w:t>
      </w:r>
    </w:p>
    <w:p w14:paraId="7411D14F" w14:textId="77777777" w:rsidR="00350EC8" w:rsidRDefault="00350EC8" w:rsidP="00747E38">
      <w:pPr>
        <w:pStyle w:val="Heading3"/>
        <w:spacing w:before="241"/>
        <w:jc w:val="both"/>
      </w:pPr>
      <w:r>
        <w:t>Article</w:t>
      </w:r>
      <w:r>
        <w:rPr>
          <w:spacing w:val="-3"/>
        </w:rPr>
        <w:t xml:space="preserve"> </w:t>
      </w:r>
      <w:r>
        <w:t>23.</w:t>
      </w:r>
      <w:r>
        <w:rPr>
          <w:spacing w:val="54"/>
          <w:w w:val="150"/>
        </w:rPr>
        <w:t xml:space="preserve">   </w:t>
      </w:r>
      <w:r>
        <w:t>Mesures</w:t>
      </w:r>
      <w:r>
        <w:rPr>
          <w:spacing w:val="-1"/>
        </w:rPr>
        <w:t xml:space="preserve"> </w:t>
      </w:r>
      <w:r>
        <w:t>de</w:t>
      </w:r>
      <w:r>
        <w:rPr>
          <w:spacing w:val="-4"/>
        </w:rPr>
        <w:t xml:space="preserve"> </w:t>
      </w:r>
      <w:r>
        <w:rPr>
          <w:spacing w:val="-2"/>
        </w:rPr>
        <w:t>précaution</w:t>
      </w:r>
    </w:p>
    <w:p w14:paraId="6A97AA33" w14:textId="77777777" w:rsidR="00350EC8" w:rsidRDefault="00350EC8" w:rsidP="00747E38">
      <w:pPr>
        <w:pStyle w:val="ListParagraph"/>
        <w:numPr>
          <w:ilvl w:val="0"/>
          <w:numId w:val="9"/>
        </w:numPr>
        <w:tabs>
          <w:tab w:val="left" w:pos="720"/>
        </w:tabs>
        <w:spacing w:before="119"/>
        <w:ind w:right="492"/>
        <w:jc w:val="both"/>
        <w:rPr>
          <w:sz w:val="21"/>
        </w:rPr>
      </w:pPr>
      <w:r>
        <w:rPr>
          <w:color w:val="000000"/>
          <w:sz w:val="21"/>
        </w:rPr>
        <w:t xml:space="preserve">Le Contractant sera entièrement responsable, du début à la fin des travaux, de tout dommage ou toute perte d’une partie ou de l’ensemble des Travaux Permanents ou Temporaires, pour quelque raison que ce soit, (sauf en cas de </w:t>
      </w:r>
      <w:r>
        <w:rPr>
          <w:color w:val="000000"/>
          <w:sz w:val="21"/>
          <w:u w:val="single"/>
        </w:rPr>
        <w:t>Force Majeure</w:t>
      </w:r>
      <w:r>
        <w:rPr>
          <w:color w:val="000000"/>
          <w:sz w:val="21"/>
        </w:rPr>
        <w:t xml:space="preserve"> décrit à l’article 11 des présentes Conditions</w:t>
      </w:r>
      <w:r>
        <w:rPr>
          <w:color w:val="000000"/>
          <w:spacing w:val="-3"/>
          <w:sz w:val="21"/>
        </w:rPr>
        <w:t xml:space="preserve"> </w:t>
      </w:r>
      <w:r>
        <w:rPr>
          <w:color w:val="000000"/>
          <w:sz w:val="21"/>
        </w:rPr>
        <w:t>Générales)</w:t>
      </w:r>
      <w:r>
        <w:rPr>
          <w:color w:val="000000"/>
          <w:spacing w:val="-4"/>
          <w:sz w:val="21"/>
        </w:rPr>
        <w:t xml:space="preserve"> </w:t>
      </w:r>
      <w:r>
        <w:rPr>
          <w:color w:val="000000"/>
          <w:sz w:val="21"/>
        </w:rPr>
        <w:t>qui</w:t>
      </w:r>
      <w:r>
        <w:rPr>
          <w:color w:val="000000"/>
          <w:spacing w:val="-4"/>
          <w:sz w:val="21"/>
        </w:rPr>
        <w:t xml:space="preserve"> </w:t>
      </w:r>
      <w:r>
        <w:rPr>
          <w:color w:val="000000"/>
          <w:sz w:val="21"/>
        </w:rPr>
        <w:t>devra</w:t>
      </w:r>
      <w:r>
        <w:rPr>
          <w:color w:val="000000"/>
          <w:spacing w:val="-3"/>
          <w:sz w:val="21"/>
        </w:rPr>
        <w:t xml:space="preserve"> </w:t>
      </w:r>
      <w:r>
        <w:rPr>
          <w:color w:val="000000"/>
          <w:sz w:val="21"/>
        </w:rPr>
        <w:t>les</w:t>
      </w:r>
      <w:r>
        <w:rPr>
          <w:color w:val="000000"/>
          <w:spacing w:val="-3"/>
          <w:sz w:val="21"/>
        </w:rPr>
        <w:t xml:space="preserve"> </w:t>
      </w:r>
      <w:r>
        <w:rPr>
          <w:color w:val="000000"/>
          <w:sz w:val="21"/>
        </w:rPr>
        <w:t>réparer</w:t>
      </w:r>
      <w:r>
        <w:rPr>
          <w:color w:val="000000"/>
          <w:spacing w:val="-4"/>
          <w:sz w:val="21"/>
        </w:rPr>
        <w:t xml:space="preserve"> </w:t>
      </w:r>
      <w:r>
        <w:rPr>
          <w:color w:val="000000"/>
          <w:sz w:val="21"/>
        </w:rPr>
        <w:t>conformément</w:t>
      </w:r>
      <w:r>
        <w:rPr>
          <w:color w:val="000000"/>
          <w:spacing w:val="-4"/>
          <w:sz w:val="21"/>
        </w:rPr>
        <w:t xml:space="preserve"> </w:t>
      </w:r>
      <w:r>
        <w:rPr>
          <w:color w:val="000000"/>
          <w:sz w:val="21"/>
        </w:rPr>
        <w:t>aux</w:t>
      </w:r>
      <w:r>
        <w:rPr>
          <w:color w:val="000000"/>
          <w:spacing w:val="-3"/>
          <w:sz w:val="21"/>
        </w:rPr>
        <w:t xml:space="preserve"> </w:t>
      </w:r>
      <w:r>
        <w:rPr>
          <w:color w:val="000000"/>
          <w:sz w:val="21"/>
        </w:rPr>
        <w:t>termes</w:t>
      </w:r>
      <w:r>
        <w:rPr>
          <w:color w:val="000000"/>
          <w:spacing w:val="-3"/>
          <w:sz w:val="21"/>
        </w:rPr>
        <w:t xml:space="preserve"> </w:t>
      </w:r>
      <w:r>
        <w:rPr>
          <w:color w:val="000000"/>
          <w:sz w:val="21"/>
        </w:rPr>
        <w:t>et</w:t>
      </w:r>
      <w:r>
        <w:rPr>
          <w:color w:val="000000"/>
          <w:spacing w:val="-4"/>
          <w:sz w:val="21"/>
        </w:rPr>
        <w:t xml:space="preserve"> </w:t>
      </w:r>
      <w:r>
        <w:rPr>
          <w:color w:val="000000"/>
          <w:sz w:val="21"/>
        </w:rPr>
        <w:t>conditions</w:t>
      </w:r>
      <w:r>
        <w:rPr>
          <w:color w:val="000000"/>
          <w:spacing w:val="-3"/>
          <w:sz w:val="21"/>
        </w:rPr>
        <w:t xml:space="preserve"> </w:t>
      </w:r>
      <w:r>
        <w:rPr>
          <w:color w:val="000000"/>
          <w:sz w:val="21"/>
        </w:rPr>
        <w:t>du</w:t>
      </w:r>
      <w:r>
        <w:rPr>
          <w:color w:val="000000"/>
          <w:spacing w:val="-3"/>
          <w:sz w:val="21"/>
        </w:rPr>
        <w:t xml:space="preserve"> </w:t>
      </w:r>
      <w:r>
        <w:rPr>
          <w:color w:val="000000"/>
          <w:sz w:val="21"/>
        </w:rPr>
        <w:t>présent Contrat</w:t>
      </w:r>
      <w:r>
        <w:rPr>
          <w:color w:val="000000"/>
          <w:spacing w:val="-3"/>
          <w:sz w:val="21"/>
        </w:rPr>
        <w:t xml:space="preserve"> </w:t>
      </w:r>
      <w:r>
        <w:rPr>
          <w:color w:val="000000"/>
          <w:sz w:val="21"/>
        </w:rPr>
        <w:t>et</w:t>
      </w:r>
      <w:r>
        <w:rPr>
          <w:color w:val="000000"/>
          <w:spacing w:val="-3"/>
          <w:sz w:val="21"/>
        </w:rPr>
        <w:t xml:space="preserve"> </w:t>
      </w:r>
      <w:r>
        <w:rPr>
          <w:color w:val="000000"/>
          <w:sz w:val="21"/>
        </w:rPr>
        <w:t>à</w:t>
      </w:r>
      <w:r>
        <w:rPr>
          <w:color w:val="000000"/>
          <w:spacing w:val="-2"/>
          <w:sz w:val="21"/>
        </w:rPr>
        <w:t xml:space="preserve"> </w:t>
      </w:r>
      <w:r>
        <w:rPr>
          <w:color w:val="000000"/>
          <w:sz w:val="21"/>
        </w:rPr>
        <w:t>l’entière</w:t>
      </w:r>
      <w:r>
        <w:rPr>
          <w:color w:val="000000"/>
          <w:spacing w:val="-3"/>
          <w:sz w:val="21"/>
        </w:rPr>
        <w:t xml:space="preserve"> </w:t>
      </w:r>
      <w:r>
        <w:rPr>
          <w:color w:val="000000"/>
          <w:sz w:val="21"/>
        </w:rPr>
        <w:t>satisfaction</w:t>
      </w:r>
      <w:r>
        <w:rPr>
          <w:color w:val="000000"/>
          <w:spacing w:val="-4"/>
          <w:sz w:val="21"/>
        </w:rPr>
        <w:t xml:space="preserve"> </w:t>
      </w:r>
      <w:r>
        <w:rPr>
          <w:color w:val="000000"/>
          <w:sz w:val="21"/>
        </w:rPr>
        <w:t>du</w:t>
      </w:r>
      <w:r>
        <w:rPr>
          <w:color w:val="000000"/>
          <w:spacing w:val="-2"/>
          <w:sz w:val="21"/>
        </w:rPr>
        <w:t xml:space="preserve"> </w:t>
      </w:r>
      <w:r>
        <w:rPr>
          <w:color w:val="000000"/>
          <w:sz w:val="21"/>
        </w:rPr>
        <w:t>Maitre</w:t>
      </w:r>
      <w:r>
        <w:rPr>
          <w:color w:val="000000"/>
          <w:spacing w:val="-2"/>
          <w:sz w:val="21"/>
        </w:rPr>
        <w:t xml:space="preserve"> </w:t>
      </w:r>
      <w:r>
        <w:rPr>
          <w:color w:val="000000"/>
          <w:sz w:val="21"/>
        </w:rPr>
        <w:t>d’Ouvrage.</w:t>
      </w:r>
      <w:r>
        <w:rPr>
          <w:color w:val="000000"/>
          <w:spacing w:val="40"/>
          <w:sz w:val="21"/>
        </w:rPr>
        <w:t xml:space="preserve"> </w:t>
      </w:r>
      <w:r>
        <w:rPr>
          <w:color w:val="000000"/>
          <w:sz w:val="21"/>
        </w:rPr>
        <w:t>Le</w:t>
      </w:r>
      <w:r>
        <w:rPr>
          <w:color w:val="000000"/>
          <w:spacing w:val="-2"/>
          <w:sz w:val="21"/>
        </w:rPr>
        <w:t xml:space="preserve"> </w:t>
      </w:r>
      <w:r>
        <w:rPr>
          <w:color w:val="000000"/>
          <w:sz w:val="21"/>
        </w:rPr>
        <w:t>Contractant</w:t>
      </w:r>
      <w:r>
        <w:rPr>
          <w:color w:val="000000"/>
          <w:spacing w:val="-3"/>
          <w:sz w:val="21"/>
        </w:rPr>
        <w:t xml:space="preserve"> </w:t>
      </w:r>
      <w:r>
        <w:rPr>
          <w:color w:val="000000"/>
          <w:sz w:val="21"/>
        </w:rPr>
        <w:t>assumera</w:t>
      </w:r>
      <w:r>
        <w:rPr>
          <w:color w:val="000000"/>
          <w:spacing w:val="-3"/>
          <w:sz w:val="21"/>
        </w:rPr>
        <w:t xml:space="preserve"> </w:t>
      </w:r>
      <w:r>
        <w:rPr>
          <w:color w:val="000000"/>
          <w:sz w:val="21"/>
        </w:rPr>
        <w:t>également</w:t>
      </w:r>
      <w:r>
        <w:rPr>
          <w:color w:val="000000"/>
          <w:spacing w:val="-3"/>
          <w:sz w:val="21"/>
        </w:rPr>
        <w:t xml:space="preserve"> </w:t>
      </w:r>
      <w:r>
        <w:rPr>
          <w:color w:val="000000"/>
          <w:sz w:val="21"/>
        </w:rPr>
        <w:t xml:space="preserve">les dommages de toute nature qui surviendraient de son fait dans l’exercice de ses obligations </w:t>
      </w:r>
      <w:r>
        <w:rPr>
          <w:color w:val="000000"/>
          <w:spacing w:val="-2"/>
          <w:sz w:val="21"/>
        </w:rPr>
        <w:t>contractuelles.</w:t>
      </w:r>
    </w:p>
    <w:p w14:paraId="7EA007BE" w14:textId="06A81EF1" w:rsidR="00350EC8" w:rsidRPr="00EE7BC2" w:rsidRDefault="00350EC8" w:rsidP="00747E38">
      <w:pPr>
        <w:pStyle w:val="ListParagraph"/>
        <w:numPr>
          <w:ilvl w:val="0"/>
          <w:numId w:val="9"/>
        </w:numPr>
        <w:tabs>
          <w:tab w:val="left" w:pos="720"/>
        </w:tabs>
        <w:spacing w:before="239"/>
        <w:ind w:right="364"/>
        <w:jc w:val="both"/>
        <w:rPr>
          <w:sz w:val="21"/>
        </w:rPr>
      </w:pPr>
      <w:r>
        <w:rPr>
          <w:sz w:val="21"/>
        </w:rPr>
        <w:t>Le</w:t>
      </w:r>
      <w:r>
        <w:rPr>
          <w:spacing w:val="-3"/>
          <w:sz w:val="21"/>
        </w:rPr>
        <w:t xml:space="preserve"> </w:t>
      </w:r>
      <w:r>
        <w:rPr>
          <w:sz w:val="21"/>
        </w:rPr>
        <w:t>Contractant</w:t>
      </w:r>
      <w:r>
        <w:rPr>
          <w:spacing w:val="-3"/>
          <w:sz w:val="21"/>
        </w:rPr>
        <w:t xml:space="preserve"> </w:t>
      </w:r>
      <w:r>
        <w:rPr>
          <w:sz w:val="21"/>
        </w:rPr>
        <w:t>sera</w:t>
      </w:r>
      <w:r>
        <w:rPr>
          <w:spacing w:val="-3"/>
          <w:sz w:val="21"/>
        </w:rPr>
        <w:t xml:space="preserve"> </w:t>
      </w:r>
      <w:r>
        <w:rPr>
          <w:sz w:val="21"/>
        </w:rPr>
        <w:t>entièrement</w:t>
      </w:r>
      <w:r>
        <w:rPr>
          <w:spacing w:val="-3"/>
          <w:sz w:val="21"/>
        </w:rPr>
        <w:t xml:space="preserve"> </w:t>
      </w:r>
      <w:r>
        <w:rPr>
          <w:sz w:val="21"/>
        </w:rPr>
        <w:t>responsable</w:t>
      </w:r>
      <w:r>
        <w:rPr>
          <w:spacing w:val="-3"/>
          <w:sz w:val="21"/>
        </w:rPr>
        <w:t xml:space="preserve"> </w:t>
      </w:r>
      <w:r>
        <w:rPr>
          <w:sz w:val="21"/>
        </w:rPr>
        <w:t>de</w:t>
      </w:r>
      <w:r>
        <w:rPr>
          <w:spacing w:val="-3"/>
          <w:sz w:val="21"/>
        </w:rPr>
        <w:t xml:space="preserve"> </w:t>
      </w:r>
      <w:r>
        <w:rPr>
          <w:sz w:val="21"/>
        </w:rPr>
        <w:t>réviser</w:t>
      </w:r>
      <w:r>
        <w:rPr>
          <w:spacing w:val="-3"/>
          <w:sz w:val="21"/>
        </w:rPr>
        <w:t xml:space="preserve"> </w:t>
      </w:r>
      <w:r>
        <w:rPr>
          <w:sz w:val="21"/>
        </w:rPr>
        <w:t>tous</w:t>
      </w:r>
      <w:r>
        <w:rPr>
          <w:spacing w:val="-4"/>
          <w:sz w:val="21"/>
        </w:rPr>
        <w:t xml:space="preserve"> </w:t>
      </w:r>
      <w:r>
        <w:rPr>
          <w:sz w:val="21"/>
        </w:rPr>
        <w:t>les</w:t>
      </w:r>
      <w:r>
        <w:rPr>
          <w:spacing w:val="-3"/>
          <w:sz w:val="21"/>
        </w:rPr>
        <w:t xml:space="preserve"> </w:t>
      </w:r>
      <w:r>
        <w:rPr>
          <w:sz w:val="21"/>
        </w:rPr>
        <w:t>plans</w:t>
      </w:r>
      <w:r>
        <w:rPr>
          <w:spacing w:val="-3"/>
          <w:sz w:val="21"/>
        </w:rPr>
        <w:t xml:space="preserve"> </w:t>
      </w:r>
      <w:r>
        <w:rPr>
          <w:sz w:val="21"/>
        </w:rPr>
        <w:t>descriptifs</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et notifier au Maitre d’Ouvrage de toute erreur ou inexactitude qui entrave ou peut entraver</w:t>
      </w:r>
      <w:r w:rsidR="00EE7BC2">
        <w:rPr>
          <w:sz w:val="21"/>
        </w:rPr>
        <w:t xml:space="preserve"> </w:t>
      </w:r>
      <w:r>
        <w:t>l’exécution</w:t>
      </w:r>
      <w:r w:rsidRPr="00EE7BC2">
        <w:rPr>
          <w:spacing w:val="-7"/>
        </w:rPr>
        <w:t xml:space="preserve"> </w:t>
      </w:r>
      <w:r>
        <w:t>du</w:t>
      </w:r>
      <w:r w:rsidRPr="00EE7BC2">
        <w:rPr>
          <w:spacing w:val="-6"/>
        </w:rPr>
        <w:t xml:space="preserve"> </w:t>
      </w:r>
      <w:r w:rsidRPr="00EE7BC2">
        <w:rPr>
          <w:spacing w:val="-2"/>
        </w:rPr>
        <w:t>Contrat.</w:t>
      </w:r>
    </w:p>
    <w:p w14:paraId="5C561190" w14:textId="77777777" w:rsidR="00350EC8" w:rsidRDefault="00350EC8" w:rsidP="00747E38">
      <w:pPr>
        <w:pStyle w:val="BodyText"/>
        <w:spacing w:before="122"/>
        <w:ind w:left="0"/>
        <w:jc w:val="both"/>
      </w:pPr>
    </w:p>
    <w:p w14:paraId="6CEC9FCB" w14:textId="77777777" w:rsidR="00350EC8" w:rsidRDefault="00350EC8" w:rsidP="00747E38">
      <w:pPr>
        <w:pStyle w:val="Heading2"/>
        <w:jc w:val="both"/>
      </w:pPr>
      <w:r>
        <w:t>CHAPITRE</w:t>
      </w:r>
      <w:r>
        <w:rPr>
          <w:spacing w:val="-10"/>
        </w:rPr>
        <w:t xml:space="preserve"> </w:t>
      </w:r>
      <w:r>
        <w:rPr>
          <w:spacing w:val="-5"/>
        </w:rPr>
        <w:t>VI</w:t>
      </w:r>
    </w:p>
    <w:p w14:paraId="4CBB30D2" w14:textId="77777777" w:rsidR="00350EC8" w:rsidRDefault="00350EC8" w:rsidP="00747E38">
      <w:pPr>
        <w:pStyle w:val="BodyText"/>
        <w:spacing w:before="239"/>
        <w:ind w:left="0"/>
        <w:jc w:val="both"/>
        <w:rPr>
          <w:rFonts w:ascii="Arial"/>
          <w:b/>
        </w:rPr>
      </w:pPr>
    </w:p>
    <w:p w14:paraId="444CCEB7" w14:textId="77777777" w:rsidR="00350EC8" w:rsidRDefault="00350EC8" w:rsidP="00747E38">
      <w:pPr>
        <w:pStyle w:val="Heading3"/>
        <w:spacing w:before="1"/>
        <w:jc w:val="both"/>
      </w:pPr>
      <w:r>
        <w:t>Article</w:t>
      </w:r>
      <w:r>
        <w:rPr>
          <w:spacing w:val="-5"/>
        </w:rPr>
        <w:t xml:space="preserve"> </w:t>
      </w:r>
      <w:r>
        <w:t>24.</w:t>
      </w:r>
      <w:r>
        <w:rPr>
          <w:spacing w:val="78"/>
        </w:rPr>
        <w:t xml:space="preserve">   </w:t>
      </w:r>
      <w:r>
        <w:t>Assurance</w:t>
      </w:r>
      <w:r>
        <w:rPr>
          <w:spacing w:val="-3"/>
        </w:rPr>
        <w:t xml:space="preserve"> </w:t>
      </w:r>
      <w:r>
        <w:t>de</w:t>
      </w:r>
      <w:r>
        <w:rPr>
          <w:spacing w:val="-2"/>
        </w:rPr>
        <w:t xml:space="preserve"> </w:t>
      </w:r>
      <w:r>
        <w:t>responsabilité</w:t>
      </w:r>
      <w:r>
        <w:rPr>
          <w:spacing w:val="-4"/>
        </w:rPr>
        <w:t xml:space="preserve"> </w:t>
      </w:r>
      <w:r>
        <w:rPr>
          <w:spacing w:val="-2"/>
        </w:rPr>
        <w:t>civile</w:t>
      </w:r>
    </w:p>
    <w:p w14:paraId="51A327EF" w14:textId="77777777" w:rsidR="00350EC8" w:rsidRDefault="00350EC8" w:rsidP="00747E38">
      <w:pPr>
        <w:pStyle w:val="BodyText"/>
        <w:spacing w:before="121" w:line="276" w:lineRule="auto"/>
        <w:ind w:right="356"/>
        <w:jc w:val="both"/>
      </w:pPr>
      <w:r>
        <w:t>Avant le début des Travaux et sans dérogation à ses obligations et responsabilités en vertu de la Clause 7.3 du présent</w:t>
      </w:r>
      <w:r>
        <w:rPr>
          <w:spacing w:val="-1"/>
        </w:rPr>
        <w:t xml:space="preserve"> </w:t>
      </w:r>
      <w:r>
        <w:t>Contrat,</w:t>
      </w:r>
      <w:r>
        <w:rPr>
          <w:spacing w:val="-1"/>
        </w:rPr>
        <w:t xml:space="preserve"> </w:t>
      </w:r>
      <w:r>
        <w:t>le Contractant</w:t>
      </w:r>
      <w:r>
        <w:rPr>
          <w:spacing w:val="-1"/>
        </w:rPr>
        <w:t xml:space="preserve"> </w:t>
      </w:r>
      <w:r>
        <w:t>est</w:t>
      </w:r>
      <w:r>
        <w:rPr>
          <w:spacing w:val="-1"/>
        </w:rPr>
        <w:t xml:space="preserve"> </w:t>
      </w:r>
      <w:r>
        <w:t>tenu de souscrire une assurance de responsabilité civile</w:t>
      </w:r>
      <w:r>
        <w:rPr>
          <w:spacing w:val="-6"/>
        </w:rPr>
        <w:t xml:space="preserve"> </w:t>
      </w:r>
      <w:r>
        <w:t>d’un</w:t>
      </w:r>
      <w:r>
        <w:rPr>
          <w:spacing w:val="-8"/>
        </w:rPr>
        <w:t xml:space="preserve"> </w:t>
      </w:r>
      <w:r>
        <w:t>montant</w:t>
      </w:r>
      <w:r>
        <w:rPr>
          <w:spacing w:val="-7"/>
        </w:rPr>
        <w:t xml:space="preserve"> </w:t>
      </w:r>
      <w:r>
        <w:t>adéquat</w:t>
      </w:r>
      <w:r>
        <w:rPr>
          <w:spacing w:val="-7"/>
        </w:rPr>
        <w:t xml:space="preserve"> </w:t>
      </w:r>
      <w:r>
        <w:t>pour</w:t>
      </w:r>
      <w:r>
        <w:rPr>
          <w:spacing w:val="-5"/>
        </w:rPr>
        <w:t xml:space="preserve"> </w:t>
      </w:r>
      <w:r>
        <w:t>couvrir</w:t>
      </w:r>
      <w:r>
        <w:rPr>
          <w:spacing w:val="-7"/>
        </w:rPr>
        <w:t xml:space="preserve"> </w:t>
      </w:r>
      <w:r>
        <w:t>les</w:t>
      </w:r>
      <w:r>
        <w:rPr>
          <w:spacing w:val="-6"/>
        </w:rPr>
        <w:t xml:space="preserve"> </w:t>
      </w:r>
      <w:r>
        <w:t>réclamations</w:t>
      </w:r>
      <w:r>
        <w:rPr>
          <w:spacing w:val="-6"/>
        </w:rPr>
        <w:t xml:space="preserve"> </w:t>
      </w:r>
      <w:r>
        <w:t>de</w:t>
      </w:r>
      <w:r>
        <w:rPr>
          <w:spacing w:val="-6"/>
        </w:rPr>
        <w:t xml:space="preserve"> </w:t>
      </w:r>
      <w:r>
        <w:t>tiers,</w:t>
      </w:r>
      <w:r>
        <w:rPr>
          <w:spacing w:val="-8"/>
        </w:rPr>
        <w:t xml:space="preserve"> </w:t>
      </w:r>
      <w:r>
        <w:t>y</w:t>
      </w:r>
      <w:r>
        <w:rPr>
          <w:spacing w:val="-6"/>
        </w:rPr>
        <w:t xml:space="preserve"> </w:t>
      </w:r>
      <w:r>
        <w:t>compris</w:t>
      </w:r>
      <w:r>
        <w:rPr>
          <w:spacing w:val="-8"/>
        </w:rPr>
        <w:t xml:space="preserve"> </w:t>
      </w:r>
      <w:r>
        <w:t>de</w:t>
      </w:r>
      <w:r>
        <w:rPr>
          <w:spacing w:val="-6"/>
        </w:rPr>
        <w:t xml:space="preserve"> </w:t>
      </w:r>
      <w:r>
        <w:t>l’Employeur</w:t>
      </w:r>
      <w:r>
        <w:rPr>
          <w:spacing w:val="-6"/>
        </w:rPr>
        <w:t xml:space="preserve"> </w:t>
      </w:r>
      <w:r>
        <w:t>et</w:t>
      </w:r>
      <w:r>
        <w:rPr>
          <w:spacing w:val="-7"/>
        </w:rPr>
        <w:t xml:space="preserve"> </w:t>
      </w:r>
      <w:r>
        <w:t>de</w:t>
      </w:r>
      <w:r>
        <w:rPr>
          <w:spacing w:val="-6"/>
        </w:rPr>
        <w:t xml:space="preserve"> </w:t>
      </w:r>
      <w:r>
        <w:t>ses employés,</w:t>
      </w:r>
      <w:r>
        <w:rPr>
          <w:spacing w:val="-2"/>
        </w:rPr>
        <w:t xml:space="preserve"> </w:t>
      </w:r>
      <w:r>
        <w:t>pour</w:t>
      </w:r>
      <w:r>
        <w:rPr>
          <w:spacing w:val="-1"/>
        </w:rPr>
        <w:t xml:space="preserve"> </w:t>
      </w:r>
      <w:r>
        <w:t>décès,</w:t>
      </w:r>
      <w:r>
        <w:rPr>
          <w:spacing w:val="-2"/>
        </w:rPr>
        <w:t xml:space="preserve"> </w:t>
      </w:r>
      <w:r>
        <w:t>dommages</w:t>
      </w:r>
      <w:r>
        <w:rPr>
          <w:spacing w:val="-2"/>
        </w:rPr>
        <w:t xml:space="preserve"> </w:t>
      </w:r>
      <w:r>
        <w:t>corporels</w:t>
      </w:r>
      <w:r>
        <w:rPr>
          <w:spacing w:val="-3"/>
        </w:rPr>
        <w:t xml:space="preserve"> </w:t>
      </w:r>
      <w:r>
        <w:t>ou</w:t>
      </w:r>
      <w:r>
        <w:rPr>
          <w:spacing w:val="-3"/>
        </w:rPr>
        <w:t xml:space="preserve"> </w:t>
      </w:r>
      <w:r>
        <w:t>matériels,</w:t>
      </w:r>
      <w:r>
        <w:rPr>
          <w:spacing w:val="-2"/>
        </w:rPr>
        <w:t xml:space="preserve"> </w:t>
      </w:r>
      <w:r>
        <w:t>perte</w:t>
      </w:r>
      <w:r>
        <w:rPr>
          <w:spacing w:val="-1"/>
        </w:rPr>
        <w:t xml:space="preserve"> </w:t>
      </w:r>
      <w:r>
        <w:t>ou</w:t>
      </w:r>
      <w:r>
        <w:rPr>
          <w:spacing w:val="-1"/>
        </w:rPr>
        <w:t xml:space="preserve"> </w:t>
      </w:r>
      <w:r>
        <w:t>blessure</w:t>
      </w:r>
      <w:r>
        <w:rPr>
          <w:spacing w:val="-2"/>
        </w:rPr>
        <w:t xml:space="preserve"> </w:t>
      </w:r>
      <w:r>
        <w:t>pouvant</w:t>
      </w:r>
      <w:r>
        <w:rPr>
          <w:spacing w:val="-2"/>
        </w:rPr>
        <w:t xml:space="preserve"> </w:t>
      </w:r>
      <w:r>
        <w:t>survenir</w:t>
      </w:r>
      <w:r>
        <w:rPr>
          <w:spacing w:val="-2"/>
        </w:rPr>
        <w:t xml:space="preserve"> </w:t>
      </w:r>
      <w:r>
        <w:t>durant l’exécution des Travaux ou l’acquittement des obligations du Contrat. A la demande de l’Employeur ou</w:t>
      </w:r>
      <w:r>
        <w:rPr>
          <w:spacing w:val="-12"/>
        </w:rPr>
        <w:t xml:space="preserve"> </w:t>
      </w:r>
      <w:r>
        <w:t>de</w:t>
      </w:r>
      <w:r>
        <w:rPr>
          <w:spacing w:val="-12"/>
        </w:rPr>
        <w:t xml:space="preserve"> </w:t>
      </w:r>
      <w:r>
        <w:t>l’Ingénieur,</w:t>
      </w:r>
      <w:r>
        <w:rPr>
          <w:spacing w:val="-13"/>
        </w:rPr>
        <w:t xml:space="preserve"> </w:t>
      </w:r>
      <w:r>
        <w:t>le</w:t>
      </w:r>
      <w:r>
        <w:rPr>
          <w:spacing w:val="-12"/>
        </w:rPr>
        <w:t xml:space="preserve"> </w:t>
      </w:r>
      <w:r>
        <w:t>Contractant</w:t>
      </w:r>
      <w:r>
        <w:rPr>
          <w:spacing w:val="-13"/>
        </w:rPr>
        <w:t xml:space="preserve"> </w:t>
      </w:r>
      <w:r>
        <w:t>fournira</w:t>
      </w:r>
      <w:r>
        <w:rPr>
          <w:spacing w:val="-12"/>
        </w:rPr>
        <w:t xml:space="preserve"> </w:t>
      </w:r>
      <w:r>
        <w:t>la</w:t>
      </w:r>
      <w:r>
        <w:rPr>
          <w:spacing w:val="-12"/>
        </w:rPr>
        <w:t xml:space="preserve"> </w:t>
      </w:r>
      <w:r>
        <w:t>ou</w:t>
      </w:r>
      <w:r>
        <w:rPr>
          <w:spacing w:val="-12"/>
        </w:rPr>
        <w:t xml:space="preserve"> </w:t>
      </w:r>
      <w:r>
        <w:t>les</w:t>
      </w:r>
      <w:r>
        <w:rPr>
          <w:spacing w:val="-12"/>
        </w:rPr>
        <w:t xml:space="preserve"> </w:t>
      </w:r>
      <w:r>
        <w:t>polices</w:t>
      </w:r>
      <w:r>
        <w:rPr>
          <w:spacing w:val="-12"/>
        </w:rPr>
        <w:t xml:space="preserve"> </w:t>
      </w:r>
      <w:r>
        <w:t>d’assurance</w:t>
      </w:r>
      <w:r>
        <w:rPr>
          <w:spacing w:val="-11"/>
        </w:rPr>
        <w:t xml:space="preserve"> </w:t>
      </w:r>
      <w:r>
        <w:t>ainsi</w:t>
      </w:r>
      <w:r>
        <w:rPr>
          <w:spacing w:val="-11"/>
        </w:rPr>
        <w:t xml:space="preserve"> </w:t>
      </w:r>
      <w:r>
        <w:t>que</w:t>
      </w:r>
      <w:r>
        <w:rPr>
          <w:spacing w:val="-12"/>
        </w:rPr>
        <w:t xml:space="preserve"> </w:t>
      </w:r>
      <w:r>
        <w:t>les</w:t>
      </w:r>
      <w:r>
        <w:rPr>
          <w:spacing w:val="-12"/>
        </w:rPr>
        <w:t xml:space="preserve"> </w:t>
      </w:r>
      <w:r>
        <w:t>reçus</w:t>
      </w:r>
      <w:r>
        <w:rPr>
          <w:spacing w:val="-11"/>
        </w:rPr>
        <w:t xml:space="preserve"> </w:t>
      </w:r>
      <w:r>
        <w:t>des</w:t>
      </w:r>
      <w:r>
        <w:rPr>
          <w:spacing w:val="-12"/>
        </w:rPr>
        <w:t xml:space="preserve"> </w:t>
      </w:r>
      <w:r>
        <w:t>derniers paiements effectués.</w:t>
      </w:r>
    </w:p>
    <w:p w14:paraId="7B3FD369" w14:textId="77777777" w:rsidR="00350EC8" w:rsidRDefault="00350EC8" w:rsidP="00747E38">
      <w:pPr>
        <w:pStyle w:val="BodyText"/>
        <w:spacing w:before="120"/>
        <w:jc w:val="both"/>
      </w:pPr>
      <w:r>
        <w:t>De</w:t>
      </w:r>
      <w:r>
        <w:rPr>
          <w:spacing w:val="-10"/>
        </w:rPr>
        <w:t xml:space="preserve"> </w:t>
      </w:r>
      <w:r>
        <w:t>manière</w:t>
      </w:r>
      <w:r>
        <w:rPr>
          <w:spacing w:val="-7"/>
        </w:rPr>
        <w:t xml:space="preserve"> </w:t>
      </w:r>
      <w:r>
        <w:t>spécifique,</w:t>
      </w:r>
      <w:r>
        <w:rPr>
          <w:spacing w:val="-7"/>
        </w:rPr>
        <w:t xml:space="preserve"> </w:t>
      </w:r>
      <w:r>
        <w:t>le</w:t>
      </w:r>
      <w:r>
        <w:rPr>
          <w:spacing w:val="-7"/>
        </w:rPr>
        <w:t xml:space="preserve"> </w:t>
      </w:r>
      <w:r>
        <w:t>Contractant</w:t>
      </w:r>
      <w:r>
        <w:rPr>
          <w:spacing w:val="-8"/>
        </w:rPr>
        <w:t xml:space="preserve"> </w:t>
      </w:r>
      <w:r>
        <w:t>doit</w:t>
      </w:r>
      <w:r>
        <w:rPr>
          <w:spacing w:val="-8"/>
        </w:rPr>
        <w:t xml:space="preserve"> </w:t>
      </w:r>
      <w:r>
        <w:t>souscrire</w:t>
      </w:r>
      <w:r>
        <w:rPr>
          <w:spacing w:val="-9"/>
        </w:rPr>
        <w:t xml:space="preserve"> </w:t>
      </w:r>
      <w:r>
        <w:t>les</w:t>
      </w:r>
      <w:r>
        <w:rPr>
          <w:spacing w:val="-7"/>
        </w:rPr>
        <w:t xml:space="preserve"> </w:t>
      </w:r>
      <w:r>
        <w:t>polices</w:t>
      </w:r>
      <w:r>
        <w:rPr>
          <w:spacing w:val="-7"/>
        </w:rPr>
        <w:t xml:space="preserve"> </w:t>
      </w:r>
      <w:r>
        <w:t>d’assurance</w:t>
      </w:r>
      <w:r>
        <w:rPr>
          <w:spacing w:val="-6"/>
        </w:rPr>
        <w:t xml:space="preserve"> </w:t>
      </w:r>
      <w:r>
        <w:t>suivantes</w:t>
      </w:r>
      <w:r>
        <w:rPr>
          <w:spacing w:val="-3"/>
        </w:rPr>
        <w:t xml:space="preserve"> </w:t>
      </w:r>
      <w:r>
        <w:rPr>
          <w:spacing w:val="-10"/>
        </w:rPr>
        <w:t>:</w:t>
      </w:r>
    </w:p>
    <w:p w14:paraId="5A9E704F" w14:textId="77777777" w:rsidR="00350EC8" w:rsidRDefault="00350EC8" w:rsidP="00747E38">
      <w:pPr>
        <w:pStyle w:val="ListParagraph"/>
        <w:numPr>
          <w:ilvl w:val="1"/>
          <w:numId w:val="9"/>
        </w:numPr>
        <w:tabs>
          <w:tab w:val="left" w:pos="1078"/>
          <w:tab w:val="left" w:pos="1080"/>
        </w:tabs>
        <w:spacing w:before="183" w:line="266" w:lineRule="auto"/>
        <w:ind w:right="350"/>
        <w:jc w:val="both"/>
        <w:rPr>
          <w:sz w:val="21"/>
        </w:rPr>
      </w:pPr>
      <w:r>
        <w:rPr>
          <w:sz w:val="21"/>
        </w:rPr>
        <w:t>L'assurance-responsabilité civile générale (personnel et équipement) telle que précisée ci- dessus ;</w:t>
      </w:r>
    </w:p>
    <w:p w14:paraId="0B4768A2" w14:textId="77777777" w:rsidR="00350EC8" w:rsidRDefault="00350EC8" w:rsidP="00747E38">
      <w:pPr>
        <w:pStyle w:val="ListParagraph"/>
        <w:numPr>
          <w:ilvl w:val="1"/>
          <w:numId w:val="9"/>
        </w:numPr>
        <w:tabs>
          <w:tab w:val="left" w:pos="1078"/>
        </w:tabs>
        <w:spacing w:before="4" w:line="238" w:lineRule="exact"/>
        <w:ind w:left="1078" w:hanging="358"/>
        <w:jc w:val="both"/>
        <w:rPr>
          <w:sz w:val="21"/>
        </w:rPr>
      </w:pPr>
      <w:r>
        <w:rPr>
          <w:sz w:val="21"/>
        </w:rPr>
        <w:t>L’assurance</w:t>
      </w:r>
      <w:r>
        <w:rPr>
          <w:spacing w:val="-7"/>
          <w:sz w:val="21"/>
        </w:rPr>
        <w:t xml:space="preserve"> </w:t>
      </w:r>
      <w:r>
        <w:rPr>
          <w:sz w:val="21"/>
        </w:rPr>
        <w:t>des</w:t>
      </w:r>
      <w:r>
        <w:rPr>
          <w:spacing w:val="-7"/>
          <w:sz w:val="21"/>
        </w:rPr>
        <w:t xml:space="preserve"> </w:t>
      </w:r>
      <w:r>
        <w:rPr>
          <w:sz w:val="21"/>
        </w:rPr>
        <w:t>biens</w:t>
      </w:r>
      <w:r>
        <w:rPr>
          <w:spacing w:val="-6"/>
          <w:sz w:val="21"/>
        </w:rPr>
        <w:t xml:space="preserve"> </w:t>
      </w:r>
      <w:r>
        <w:rPr>
          <w:sz w:val="21"/>
        </w:rPr>
        <w:t>d’équipement</w:t>
      </w:r>
      <w:r>
        <w:rPr>
          <w:spacing w:val="-8"/>
          <w:sz w:val="21"/>
        </w:rPr>
        <w:t xml:space="preserve"> </w:t>
      </w:r>
      <w:r>
        <w:rPr>
          <w:sz w:val="21"/>
        </w:rPr>
        <w:t>requise</w:t>
      </w:r>
      <w:r>
        <w:rPr>
          <w:spacing w:val="-6"/>
          <w:sz w:val="21"/>
        </w:rPr>
        <w:t xml:space="preserve"> </w:t>
      </w:r>
      <w:r>
        <w:rPr>
          <w:sz w:val="21"/>
        </w:rPr>
        <w:t>par</w:t>
      </w:r>
      <w:r>
        <w:rPr>
          <w:spacing w:val="-6"/>
          <w:sz w:val="21"/>
        </w:rPr>
        <w:t xml:space="preserve"> </w:t>
      </w:r>
      <w:r>
        <w:rPr>
          <w:sz w:val="21"/>
        </w:rPr>
        <w:t>les</w:t>
      </w:r>
      <w:r>
        <w:rPr>
          <w:spacing w:val="-9"/>
          <w:sz w:val="21"/>
        </w:rPr>
        <w:t xml:space="preserve"> </w:t>
      </w:r>
      <w:r>
        <w:rPr>
          <w:sz w:val="21"/>
        </w:rPr>
        <w:t>lois</w:t>
      </w:r>
      <w:r>
        <w:rPr>
          <w:spacing w:val="-7"/>
          <w:sz w:val="21"/>
        </w:rPr>
        <w:t xml:space="preserve"> </w:t>
      </w:r>
      <w:r>
        <w:rPr>
          <w:sz w:val="21"/>
        </w:rPr>
        <w:t>haïtiennes</w:t>
      </w:r>
      <w:r>
        <w:rPr>
          <w:spacing w:val="-5"/>
          <w:sz w:val="21"/>
        </w:rPr>
        <w:t xml:space="preserve"> </w:t>
      </w:r>
      <w:r>
        <w:rPr>
          <w:spacing w:val="-10"/>
          <w:sz w:val="21"/>
        </w:rPr>
        <w:t>;</w:t>
      </w:r>
    </w:p>
    <w:p w14:paraId="4D85D1D6" w14:textId="77777777" w:rsidR="00350EC8" w:rsidRDefault="00350EC8" w:rsidP="00747E38">
      <w:pPr>
        <w:pStyle w:val="ListParagraph"/>
        <w:numPr>
          <w:ilvl w:val="1"/>
          <w:numId w:val="9"/>
        </w:numPr>
        <w:tabs>
          <w:tab w:val="left" w:pos="1078"/>
          <w:tab w:val="left" w:pos="1080"/>
        </w:tabs>
        <w:spacing w:before="53" w:line="192" w:lineRule="auto"/>
        <w:ind w:right="356"/>
        <w:jc w:val="both"/>
        <w:rPr>
          <w:rFonts w:ascii="Malgun Gothic" w:hAnsi="Malgun Gothic"/>
          <w:sz w:val="21"/>
        </w:rPr>
      </w:pPr>
      <w:r>
        <w:rPr>
          <w:sz w:val="21"/>
        </w:rPr>
        <w:t>L’assurance</w:t>
      </w:r>
      <w:r>
        <w:rPr>
          <w:spacing w:val="-10"/>
          <w:sz w:val="21"/>
        </w:rPr>
        <w:t xml:space="preserve"> </w:t>
      </w:r>
      <w:r>
        <w:rPr>
          <w:sz w:val="21"/>
        </w:rPr>
        <w:t>d’indemnité</w:t>
      </w:r>
      <w:r>
        <w:rPr>
          <w:spacing w:val="-10"/>
          <w:sz w:val="21"/>
        </w:rPr>
        <w:t xml:space="preserve"> </w:t>
      </w:r>
      <w:r>
        <w:rPr>
          <w:sz w:val="21"/>
        </w:rPr>
        <w:t>pour</w:t>
      </w:r>
      <w:r>
        <w:rPr>
          <w:spacing w:val="-11"/>
          <w:sz w:val="21"/>
        </w:rPr>
        <w:t xml:space="preserve"> </w:t>
      </w:r>
      <w:r>
        <w:rPr>
          <w:sz w:val="21"/>
        </w:rPr>
        <w:t>accidents</w:t>
      </w:r>
      <w:r>
        <w:rPr>
          <w:spacing w:val="-10"/>
          <w:sz w:val="21"/>
        </w:rPr>
        <w:t xml:space="preserve"> </w:t>
      </w:r>
      <w:r>
        <w:rPr>
          <w:sz w:val="21"/>
        </w:rPr>
        <w:t>de</w:t>
      </w:r>
      <w:r>
        <w:rPr>
          <w:spacing w:val="-10"/>
          <w:sz w:val="21"/>
        </w:rPr>
        <w:t xml:space="preserve"> </w:t>
      </w:r>
      <w:r>
        <w:rPr>
          <w:sz w:val="21"/>
        </w:rPr>
        <w:t>travail</w:t>
      </w:r>
      <w:r>
        <w:rPr>
          <w:spacing w:val="-10"/>
          <w:sz w:val="21"/>
        </w:rPr>
        <w:t xml:space="preserve"> </w:t>
      </w:r>
      <w:r>
        <w:rPr>
          <w:sz w:val="21"/>
        </w:rPr>
        <w:t>pour</w:t>
      </w:r>
      <w:r>
        <w:rPr>
          <w:spacing w:val="-11"/>
          <w:sz w:val="21"/>
        </w:rPr>
        <w:t xml:space="preserve"> </w:t>
      </w:r>
      <w:r>
        <w:rPr>
          <w:sz w:val="21"/>
        </w:rPr>
        <w:t>chaque</w:t>
      </w:r>
      <w:r>
        <w:rPr>
          <w:spacing w:val="-10"/>
          <w:sz w:val="21"/>
        </w:rPr>
        <w:t xml:space="preserve"> </w:t>
      </w:r>
      <w:r>
        <w:rPr>
          <w:sz w:val="21"/>
        </w:rPr>
        <w:t>employé,</w:t>
      </w:r>
      <w:r>
        <w:rPr>
          <w:spacing w:val="-11"/>
          <w:sz w:val="21"/>
        </w:rPr>
        <w:t xml:space="preserve"> </w:t>
      </w:r>
      <w:r>
        <w:rPr>
          <w:sz w:val="21"/>
        </w:rPr>
        <w:t>au</w:t>
      </w:r>
      <w:r>
        <w:rPr>
          <w:spacing w:val="-10"/>
          <w:sz w:val="21"/>
        </w:rPr>
        <w:t xml:space="preserve"> </w:t>
      </w:r>
      <w:r>
        <w:rPr>
          <w:sz w:val="21"/>
        </w:rPr>
        <w:t>taux</w:t>
      </w:r>
      <w:r>
        <w:rPr>
          <w:spacing w:val="-10"/>
          <w:sz w:val="21"/>
        </w:rPr>
        <w:t xml:space="preserve"> </w:t>
      </w:r>
      <w:r>
        <w:rPr>
          <w:sz w:val="21"/>
        </w:rPr>
        <w:t>exigé</w:t>
      </w:r>
      <w:r>
        <w:rPr>
          <w:spacing w:val="-10"/>
          <w:sz w:val="21"/>
        </w:rPr>
        <w:t xml:space="preserve"> </w:t>
      </w:r>
      <w:r>
        <w:rPr>
          <w:sz w:val="21"/>
        </w:rPr>
        <w:t>par</w:t>
      </w:r>
      <w:r>
        <w:rPr>
          <w:spacing w:val="-11"/>
          <w:sz w:val="21"/>
        </w:rPr>
        <w:t xml:space="preserve"> </w:t>
      </w:r>
      <w:r>
        <w:rPr>
          <w:sz w:val="21"/>
        </w:rPr>
        <w:t>les lois haïtiennes ;</w:t>
      </w:r>
    </w:p>
    <w:p w14:paraId="21CFE76B" w14:textId="77777777" w:rsidR="00350EC8" w:rsidRDefault="00350EC8" w:rsidP="00747E38">
      <w:pPr>
        <w:pStyle w:val="ListParagraph"/>
        <w:numPr>
          <w:ilvl w:val="1"/>
          <w:numId w:val="9"/>
        </w:numPr>
        <w:tabs>
          <w:tab w:val="left" w:pos="1080"/>
        </w:tabs>
        <w:spacing w:before="59" w:line="192" w:lineRule="auto"/>
        <w:ind w:right="358"/>
        <w:jc w:val="both"/>
        <w:rPr>
          <w:rFonts w:ascii="Malgun Gothic"/>
          <w:sz w:val="21"/>
        </w:rPr>
      </w:pPr>
      <w:r>
        <w:rPr>
          <w:sz w:val="21"/>
        </w:rPr>
        <w:t>L'assurance pour couvrir les dommages ou la destruction des travaux, pour quelque cause que ce soit ;</w:t>
      </w:r>
    </w:p>
    <w:p w14:paraId="3FEDC432" w14:textId="77777777" w:rsidR="00350EC8" w:rsidRDefault="00350EC8" w:rsidP="00747E38">
      <w:pPr>
        <w:pStyle w:val="ListParagraph"/>
        <w:numPr>
          <w:ilvl w:val="1"/>
          <w:numId w:val="9"/>
        </w:numPr>
        <w:tabs>
          <w:tab w:val="left" w:pos="1078"/>
        </w:tabs>
        <w:spacing w:before="9"/>
        <w:ind w:left="1078" w:hanging="358"/>
        <w:jc w:val="both"/>
        <w:rPr>
          <w:sz w:val="21"/>
        </w:rPr>
      </w:pPr>
      <w:r>
        <w:rPr>
          <w:sz w:val="21"/>
        </w:rPr>
        <w:t>Toutes</w:t>
      </w:r>
      <w:r>
        <w:rPr>
          <w:spacing w:val="-11"/>
          <w:sz w:val="21"/>
        </w:rPr>
        <w:t xml:space="preserve"> </w:t>
      </w:r>
      <w:r>
        <w:rPr>
          <w:sz w:val="21"/>
        </w:rPr>
        <w:t>les</w:t>
      </w:r>
      <w:r>
        <w:rPr>
          <w:spacing w:val="-6"/>
          <w:sz w:val="21"/>
        </w:rPr>
        <w:t xml:space="preserve"> </w:t>
      </w:r>
      <w:r>
        <w:rPr>
          <w:sz w:val="21"/>
        </w:rPr>
        <w:t>assurances</w:t>
      </w:r>
      <w:r>
        <w:rPr>
          <w:spacing w:val="-6"/>
          <w:sz w:val="21"/>
        </w:rPr>
        <w:t xml:space="preserve"> </w:t>
      </w:r>
      <w:r>
        <w:rPr>
          <w:sz w:val="21"/>
        </w:rPr>
        <w:t>sociales</w:t>
      </w:r>
      <w:r>
        <w:rPr>
          <w:spacing w:val="-6"/>
          <w:sz w:val="21"/>
        </w:rPr>
        <w:t xml:space="preserve"> </w:t>
      </w:r>
      <w:r>
        <w:rPr>
          <w:sz w:val="21"/>
        </w:rPr>
        <w:t>comme</w:t>
      </w:r>
      <w:r>
        <w:rPr>
          <w:spacing w:val="-7"/>
          <w:sz w:val="21"/>
        </w:rPr>
        <w:t xml:space="preserve"> </w:t>
      </w:r>
      <w:r>
        <w:rPr>
          <w:sz w:val="21"/>
        </w:rPr>
        <w:t>l'exigent</w:t>
      </w:r>
      <w:r>
        <w:rPr>
          <w:spacing w:val="-5"/>
          <w:sz w:val="21"/>
        </w:rPr>
        <w:t xml:space="preserve"> </w:t>
      </w:r>
      <w:r>
        <w:rPr>
          <w:sz w:val="21"/>
        </w:rPr>
        <w:t>les</w:t>
      </w:r>
      <w:r>
        <w:rPr>
          <w:spacing w:val="-8"/>
          <w:sz w:val="21"/>
        </w:rPr>
        <w:t xml:space="preserve"> </w:t>
      </w:r>
      <w:r>
        <w:rPr>
          <w:sz w:val="21"/>
        </w:rPr>
        <w:t>lois</w:t>
      </w:r>
      <w:r>
        <w:rPr>
          <w:spacing w:val="-7"/>
          <w:sz w:val="21"/>
        </w:rPr>
        <w:t xml:space="preserve"> </w:t>
      </w:r>
      <w:r>
        <w:rPr>
          <w:sz w:val="21"/>
        </w:rPr>
        <w:t>applicables</w:t>
      </w:r>
      <w:r>
        <w:rPr>
          <w:spacing w:val="-6"/>
          <w:sz w:val="21"/>
        </w:rPr>
        <w:t xml:space="preserve"> </w:t>
      </w:r>
      <w:r>
        <w:rPr>
          <w:sz w:val="21"/>
        </w:rPr>
        <w:t>pour</w:t>
      </w:r>
      <w:r>
        <w:rPr>
          <w:spacing w:val="-7"/>
          <w:sz w:val="21"/>
        </w:rPr>
        <w:t xml:space="preserve"> </w:t>
      </w:r>
      <w:r>
        <w:rPr>
          <w:sz w:val="21"/>
        </w:rPr>
        <w:t>tous</w:t>
      </w:r>
      <w:r>
        <w:rPr>
          <w:spacing w:val="-7"/>
          <w:sz w:val="21"/>
        </w:rPr>
        <w:t xml:space="preserve"> </w:t>
      </w:r>
      <w:r>
        <w:rPr>
          <w:sz w:val="21"/>
        </w:rPr>
        <w:t>les</w:t>
      </w:r>
      <w:r>
        <w:rPr>
          <w:spacing w:val="-6"/>
          <w:sz w:val="21"/>
        </w:rPr>
        <w:t xml:space="preserve"> </w:t>
      </w:r>
      <w:r>
        <w:rPr>
          <w:spacing w:val="-2"/>
          <w:sz w:val="21"/>
        </w:rPr>
        <w:t>employés.</w:t>
      </w:r>
    </w:p>
    <w:p w14:paraId="1F8C8137" w14:textId="77777777" w:rsidR="00350EC8" w:rsidRDefault="00350EC8" w:rsidP="00747E38">
      <w:pPr>
        <w:pStyle w:val="ListParagraph"/>
        <w:jc w:val="both"/>
        <w:rPr>
          <w:sz w:val="21"/>
        </w:rPr>
        <w:sectPr w:rsidR="00350EC8" w:rsidSect="00350EC8">
          <w:pgSz w:w="12240" w:h="15840"/>
          <w:pgMar w:top="1360" w:right="1080" w:bottom="1120" w:left="1080" w:header="0" w:footer="928" w:gutter="0"/>
          <w:cols w:space="720"/>
        </w:sectPr>
      </w:pPr>
    </w:p>
    <w:p w14:paraId="6C45E6A8" w14:textId="77777777" w:rsidR="00350EC8" w:rsidRDefault="00350EC8" w:rsidP="00747E38">
      <w:pPr>
        <w:pStyle w:val="Heading3"/>
        <w:tabs>
          <w:tab w:val="left" w:pos="1800"/>
        </w:tabs>
        <w:spacing w:before="80"/>
        <w:jc w:val="both"/>
      </w:pPr>
      <w:r>
        <w:lastRenderedPageBreak/>
        <w:t>Article</w:t>
      </w:r>
      <w:r>
        <w:rPr>
          <w:spacing w:val="-6"/>
        </w:rPr>
        <w:t xml:space="preserve"> </w:t>
      </w:r>
      <w:r>
        <w:rPr>
          <w:spacing w:val="-5"/>
        </w:rPr>
        <w:t>25.</w:t>
      </w:r>
      <w:r>
        <w:tab/>
        <w:t>Accidents</w:t>
      </w:r>
      <w:r>
        <w:rPr>
          <w:spacing w:val="-7"/>
        </w:rPr>
        <w:t xml:space="preserve"> </w:t>
      </w:r>
      <w:r>
        <w:t>du</w:t>
      </w:r>
      <w:r>
        <w:rPr>
          <w:spacing w:val="-5"/>
        </w:rPr>
        <w:t xml:space="preserve"> </w:t>
      </w:r>
      <w:r>
        <w:rPr>
          <w:spacing w:val="-2"/>
        </w:rPr>
        <w:t>travail</w:t>
      </w:r>
    </w:p>
    <w:p w14:paraId="50AEA667" w14:textId="77777777" w:rsidR="00350EC8" w:rsidRDefault="00350EC8" w:rsidP="00747E38">
      <w:pPr>
        <w:pStyle w:val="ListParagraph"/>
        <w:numPr>
          <w:ilvl w:val="0"/>
          <w:numId w:val="8"/>
        </w:numPr>
        <w:tabs>
          <w:tab w:val="left" w:pos="720"/>
        </w:tabs>
        <w:ind w:right="400"/>
        <w:jc w:val="both"/>
        <w:rPr>
          <w:sz w:val="21"/>
        </w:rPr>
      </w:pPr>
      <w:r>
        <w:rPr>
          <w:sz w:val="21"/>
        </w:rPr>
        <w:t>Le Maitre d’Ouvrage et HELVETAS ne seront pas responsables d’un dommage ou d’une compensation quelconque payable par la loi en cas d’accident ou de blessure d’un travailleur, d’une</w:t>
      </w:r>
      <w:r>
        <w:rPr>
          <w:spacing w:val="-2"/>
          <w:sz w:val="21"/>
        </w:rPr>
        <w:t xml:space="preserve"> </w:t>
      </w:r>
      <w:r>
        <w:rPr>
          <w:sz w:val="21"/>
        </w:rPr>
        <w:t>personne</w:t>
      </w:r>
      <w:r>
        <w:rPr>
          <w:spacing w:val="-2"/>
          <w:sz w:val="21"/>
        </w:rPr>
        <w:t xml:space="preserve"> </w:t>
      </w:r>
      <w:r>
        <w:rPr>
          <w:sz w:val="21"/>
        </w:rPr>
        <w:t>travaillant</w:t>
      </w:r>
      <w:r>
        <w:rPr>
          <w:spacing w:val="-5"/>
          <w:sz w:val="21"/>
        </w:rPr>
        <w:t xml:space="preserve"> </w:t>
      </w:r>
      <w:r>
        <w:rPr>
          <w:sz w:val="21"/>
        </w:rPr>
        <w:t>au</w:t>
      </w:r>
      <w:r>
        <w:rPr>
          <w:spacing w:val="-2"/>
          <w:sz w:val="21"/>
        </w:rPr>
        <w:t xml:space="preserve"> </w:t>
      </w:r>
      <w:r>
        <w:rPr>
          <w:sz w:val="21"/>
        </w:rPr>
        <w:t>compte</w:t>
      </w:r>
      <w:r>
        <w:rPr>
          <w:spacing w:val="-2"/>
          <w:sz w:val="21"/>
        </w:rPr>
        <w:t xml:space="preserve"> </w:t>
      </w:r>
      <w:r>
        <w:rPr>
          <w:sz w:val="21"/>
        </w:rPr>
        <w:t>du</w:t>
      </w:r>
      <w:r>
        <w:rPr>
          <w:spacing w:val="-4"/>
          <w:sz w:val="21"/>
        </w:rPr>
        <w:t xml:space="preserve"> </w:t>
      </w:r>
      <w:r>
        <w:rPr>
          <w:sz w:val="21"/>
        </w:rPr>
        <w:t>Contractant</w:t>
      </w:r>
      <w:r>
        <w:rPr>
          <w:spacing w:val="-3"/>
          <w:sz w:val="21"/>
        </w:rPr>
        <w:t xml:space="preserve"> </w:t>
      </w:r>
      <w:r>
        <w:rPr>
          <w:sz w:val="21"/>
        </w:rPr>
        <w:t>ou</w:t>
      </w:r>
      <w:r>
        <w:rPr>
          <w:spacing w:val="-2"/>
          <w:sz w:val="21"/>
        </w:rPr>
        <w:t xml:space="preserve"> </w:t>
      </w:r>
      <w:r>
        <w:rPr>
          <w:sz w:val="21"/>
        </w:rPr>
        <w:t>d’un</w:t>
      </w:r>
      <w:r>
        <w:rPr>
          <w:spacing w:val="-2"/>
          <w:sz w:val="21"/>
        </w:rPr>
        <w:t xml:space="preserve"> </w:t>
      </w:r>
      <w:r>
        <w:rPr>
          <w:sz w:val="21"/>
        </w:rPr>
        <w:t>sous-traitant</w:t>
      </w:r>
      <w:r>
        <w:rPr>
          <w:spacing w:val="-3"/>
          <w:sz w:val="21"/>
        </w:rPr>
        <w:t xml:space="preserve"> </w:t>
      </w:r>
      <w:r>
        <w:rPr>
          <w:sz w:val="21"/>
        </w:rPr>
        <w:t>sauf</w:t>
      </w:r>
      <w:r>
        <w:rPr>
          <w:spacing w:val="-3"/>
          <w:sz w:val="21"/>
        </w:rPr>
        <w:t xml:space="preserve"> </w:t>
      </w:r>
      <w:r>
        <w:rPr>
          <w:sz w:val="21"/>
        </w:rPr>
        <w:t>si</w:t>
      </w:r>
      <w:r>
        <w:rPr>
          <w:spacing w:val="-1"/>
          <w:sz w:val="21"/>
        </w:rPr>
        <w:t xml:space="preserve"> </w:t>
      </w:r>
      <w:r>
        <w:rPr>
          <w:sz w:val="21"/>
        </w:rPr>
        <w:t>l’accident</w:t>
      </w:r>
      <w:r>
        <w:rPr>
          <w:spacing w:val="-3"/>
          <w:sz w:val="21"/>
        </w:rPr>
        <w:t xml:space="preserve"> </w:t>
      </w:r>
      <w:r>
        <w:rPr>
          <w:sz w:val="21"/>
        </w:rPr>
        <w:t>ou</w:t>
      </w:r>
      <w:r>
        <w:rPr>
          <w:spacing w:val="-4"/>
          <w:sz w:val="21"/>
        </w:rPr>
        <w:t xml:space="preserve"> </w:t>
      </w:r>
      <w:r>
        <w:rPr>
          <w:sz w:val="21"/>
        </w:rPr>
        <w:t>la blessure découle d’actes ou d’erreurs de la part du Maitre d’Ouvrage, ses agents ou employés. Le Contractant dédommagera, protégera et défendra le Maitre d’Ouvrage, sauf dans les cas précités, de et contre tous dommages, compensations, réclamations, poursuites judiciaires y compris leurs coûts et dépenses</w:t>
      </w:r>
    </w:p>
    <w:p w14:paraId="5732A27F" w14:textId="77777777" w:rsidR="00350EC8" w:rsidRDefault="00350EC8" w:rsidP="00747E38">
      <w:pPr>
        <w:pStyle w:val="BodyText"/>
        <w:ind w:left="0"/>
        <w:jc w:val="both"/>
      </w:pPr>
    </w:p>
    <w:p w14:paraId="4C90BD40" w14:textId="77777777" w:rsidR="00350EC8" w:rsidRDefault="00350EC8" w:rsidP="00747E38">
      <w:pPr>
        <w:pStyle w:val="BodyText"/>
        <w:spacing w:before="35"/>
        <w:ind w:left="0"/>
        <w:jc w:val="both"/>
      </w:pPr>
    </w:p>
    <w:p w14:paraId="67B9154B" w14:textId="77777777" w:rsidR="00350EC8" w:rsidRDefault="00350EC8" w:rsidP="00747E38">
      <w:pPr>
        <w:pStyle w:val="ListParagraph"/>
        <w:numPr>
          <w:ilvl w:val="0"/>
          <w:numId w:val="8"/>
        </w:numPr>
        <w:tabs>
          <w:tab w:val="left" w:pos="719"/>
        </w:tabs>
        <w:spacing w:before="0"/>
        <w:ind w:left="719" w:hanging="359"/>
        <w:jc w:val="both"/>
        <w:rPr>
          <w:sz w:val="21"/>
        </w:rPr>
      </w:pPr>
      <w:r>
        <w:rPr>
          <w:sz w:val="21"/>
          <w:u w:val="single"/>
        </w:rPr>
        <w:t>Assurance</w:t>
      </w:r>
      <w:r>
        <w:rPr>
          <w:spacing w:val="-6"/>
          <w:sz w:val="21"/>
          <w:u w:val="single"/>
        </w:rPr>
        <w:t xml:space="preserve"> </w:t>
      </w:r>
      <w:r>
        <w:rPr>
          <w:sz w:val="21"/>
          <w:u w:val="single"/>
        </w:rPr>
        <w:t>contre</w:t>
      </w:r>
      <w:r>
        <w:rPr>
          <w:spacing w:val="-5"/>
          <w:sz w:val="21"/>
          <w:u w:val="single"/>
        </w:rPr>
        <w:t xml:space="preserve"> </w:t>
      </w:r>
      <w:r>
        <w:rPr>
          <w:sz w:val="21"/>
          <w:u w:val="single"/>
        </w:rPr>
        <w:t>les</w:t>
      </w:r>
      <w:r>
        <w:rPr>
          <w:spacing w:val="-5"/>
          <w:sz w:val="21"/>
          <w:u w:val="single"/>
        </w:rPr>
        <w:t xml:space="preserve"> </w:t>
      </w:r>
      <w:r>
        <w:rPr>
          <w:sz w:val="21"/>
          <w:u w:val="single"/>
        </w:rPr>
        <w:t>Accidents</w:t>
      </w:r>
      <w:r>
        <w:rPr>
          <w:spacing w:val="-6"/>
          <w:sz w:val="21"/>
          <w:u w:val="single"/>
        </w:rPr>
        <w:t xml:space="preserve"> </w:t>
      </w:r>
      <w:r>
        <w:rPr>
          <w:sz w:val="21"/>
          <w:u w:val="single"/>
        </w:rPr>
        <w:t>du</w:t>
      </w:r>
      <w:r>
        <w:rPr>
          <w:spacing w:val="-7"/>
          <w:sz w:val="21"/>
          <w:u w:val="single"/>
        </w:rPr>
        <w:t xml:space="preserve"> </w:t>
      </w:r>
      <w:r>
        <w:rPr>
          <w:sz w:val="21"/>
          <w:u w:val="single"/>
        </w:rPr>
        <w:t>Travail,</w:t>
      </w:r>
      <w:r>
        <w:rPr>
          <w:spacing w:val="-5"/>
          <w:sz w:val="21"/>
          <w:u w:val="single"/>
        </w:rPr>
        <w:t xml:space="preserve"> </w:t>
      </w:r>
      <w:r>
        <w:rPr>
          <w:spacing w:val="-4"/>
          <w:sz w:val="21"/>
          <w:u w:val="single"/>
        </w:rPr>
        <w:t>etc.</w:t>
      </w:r>
    </w:p>
    <w:p w14:paraId="4272BE4E" w14:textId="77777777" w:rsidR="00350EC8" w:rsidRDefault="00350EC8" w:rsidP="00747E38">
      <w:pPr>
        <w:pStyle w:val="BodyText"/>
        <w:spacing w:before="121"/>
        <w:ind w:right="354"/>
        <w:jc w:val="both"/>
      </w:pPr>
      <w:r>
        <w:t>Le</w:t>
      </w:r>
      <w:r>
        <w:rPr>
          <w:spacing w:val="-15"/>
        </w:rPr>
        <w:t xml:space="preserve"> </w:t>
      </w:r>
      <w:r>
        <w:t>Contractant</w:t>
      </w:r>
      <w:r>
        <w:rPr>
          <w:spacing w:val="-15"/>
        </w:rPr>
        <w:t xml:space="preserve"> </w:t>
      </w:r>
      <w:r>
        <w:t>et</w:t>
      </w:r>
      <w:r>
        <w:rPr>
          <w:spacing w:val="-14"/>
        </w:rPr>
        <w:t xml:space="preserve"> </w:t>
      </w:r>
      <w:r>
        <w:t>tout</w:t>
      </w:r>
      <w:r>
        <w:rPr>
          <w:spacing w:val="-15"/>
        </w:rPr>
        <w:t xml:space="preserve"> </w:t>
      </w:r>
      <w:r>
        <w:t>Sous-Traitant</w:t>
      </w:r>
      <w:r>
        <w:rPr>
          <w:spacing w:val="-14"/>
        </w:rPr>
        <w:t xml:space="preserve"> </w:t>
      </w:r>
      <w:r>
        <w:t>devront</w:t>
      </w:r>
      <w:r>
        <w:rPr>
          <w:spacing w:val="-15"/>
        </w:rPr>
        <w:t xml:space="preserve"> </w:t>
      </w:r>
      <w:r>
        <w:t>souscrire</w:t>
      </w:r>
      <w:r>
        <w:rPr>
          <w:spacing w:val="-14"/>
        </w:rPr>
        <w:t xml:space="preserve"> </w:t>
      </w:r>
      <w:r>
        <w:t>avec</w:t>
      </w:r>
      <w:r>
        <w:rPr>
          <w:spacing w:val="-14"/>
        </w:rPr>
        <w:t xml:space="preserve"> </w:t>
      </w:r>
      <w:r>
        <w:t>un</w:t>
      </w:r>
      <w:r>
        <w:rPr>
          <w:spacing w:val="-14"/>
        </w:rPr>
        <w:t xml:space="preserve"> </w:t>
      </w:r>
      <w:r>
        <w:t>assureur</w:t>
      </w:r>
      <w:r>
        <w:rPr>
          <w:spacing w:val="-15"/>
        </w:rPr>
        <w:t xml:space="preserve"> </w:t>
      </w:r>
      <w:r>
        <w:t>agréé</w:t>
      </w:r>
      <w:r>
        <w:rPr>
          <w:spacing w:val="-15"/>
        </w:rPr>
        <w:t xml:space="preserve"> </w:t>
      </w:r>
      <w:r>
        <w:t>par</w:t>
      </w:r>
      <w:r>
        <w:rPr>
          <w:spacing w:val="-13"/>
        </w:rPr>
        <w:t xml:space="preserve"> </w:t>
      </w:r>
      <w:r>
        <w:t>le</w:t>
      </w:r>
      <w:r>
        <w:rPr>
          <w:spacing w:val="-14"/>
        </w:rPr>
        <w:t xml:space="preserve"> </w:t>
      </w:r>
      <w:r>
        <w:t>Maitre</w:t>
      </w:r>
      <w:r>
        <w:rPr>
          <w:spacing w:val="-14"/>
        </w:rPr>
        <w:t xml:space="preserve"> </w:t>
      </w:r>
      <w:r>
        <w:t>d’Ouvrage et maintenir en vigueur durant toute la période d’emploi des travailleurs une assurance adéquate contre les accidents du travail pour tous les employés embauchés pour les Travaux.</w:t>
      </w:r>
      <w:r>
        <w:rPr>
          <w:spacing w:val="40"/>
        </w:rPr>
        <w:t xml:space="preserve"> </w:t>
      </w:r>
      <w:r>
        <w:t>A la demande de l’Ingénieur, le Contractant fournira une preuve satisfaisante de l’assurance requise ainsi que le reçu du dernier paiement effectué.</w:t>
      </w:r>
    </w:p>
    <w:p w14:paraId="46FB8AEE" w14:textId="77777777" w:rsidR="00350EC8" w:rsidRDefault="00350EC8" w:rsidP="00747E38">
      <w:pPr>
        <w:pStyle w:val="Heading3"/>
        <w:tabs>
          <w:tab w:val="left" w:pos="1800"/>
        </w:tabs>
        <w:spacing w:before="240"/>
        <w:jc w:val="both"/>
      </w:pPr>
      <w:r>
        <w:t>Article</w:t>
      </w:r>
      <w:r>
        <w:rPr>
          <w:spacing w:val="-6"/>
        </w:rPr>
        <w:t xml:space="preserve"> </w:t>
      </w:r>
      <w:r>
        <w:rPr>
          <w:spacing w:val="-5"/>
        </w:rPr>
        <w:t>26.</w:t>
      </w:r>
      <w:r>
        <w:tab/>
        <w:t>Respect</w:t>
      </w:r>
      <w:r>
        <w:rPr>
          <w:spacing w:val="-9"/>
        </w:rPr>
        <w:t xml:space="preserve"> </w:t>
      </w:r>
      <w:r>
        <w:t>des</w:t>
      </w:r>
      <w:r>
        <w:rPr>
          <w:spacing w:val="-6"/>
        </w:rPr>
        <w:t xml:space="preserve"> </w:t>
      </w:r>
      <w:r>
        <w:t>statuts,</w:t>
      </w:r>
      <w:r>
        <w:rPr>
          <w:spacing w:val="-7"/>
        </w:rPr>
        <w:t xml:space="preserve"> </w:t>
      </w:r>
      <w:r>
        <w:t>normes</w:t>
      </w:r>
      <w:r>
        <w:rPr>
          <w:spacing w:val="-6"/>
        </w:rPr>
        <w:t xml:space="preserve"> </w:t>
      </w:r>
      <w:r>
        <w:t>et</w:t>
      </w:r>
      <w:r>
        <w:rPr>
          <w:spacing w:val="-7"/>
        </w:rPr>
        <w:t xml:space="preserve"> </w:t>
      </w:r>
      <w:r>
        <w:t>règlements,</w:t>
      </w:r>
      <w:r>
        <w:rPr>
          <w:spacing w:val="-6"/>
        </w:rPr>
        <w:t xml:space="preserve"> </w:t>
      </w:r>
      <w:r>
        <w:rPr>
          <w:spacing w:val="-4"/>
        </w:rPr>
        <w:t>etc.</w:t>
      </w:r>
    </w:p>
    <w:p w14:paraId="161C04DD" w14:textId="05D6F521" w:rsidR="00350EC8" w:rsidRPr="00EE7BC2" w:rsidRDefault="00350EC8" w:rsidP="00747E38">
      <w:pPr>
        <w:pStyle w:val="ListParagraph"/>
        <w:numPr>
          <w:ilvl w:val="0"/>
          <w:numId w:val="7"/>
        </w:numPr>
        <w:tabs>
          <w:tab w:val="left" w:pos="720"/>
        </w:tabs>
        <w:spacing w:before="121"/>
        <w:ind w:right="519"/>
        <w:jc w:val="both"/>
        <w:rPr>
          <w:sz w:val="21"/>
        </w:rPr>
      </w:pPr>
      <w:r>
        <w:rPr>
          <w:sz w:val="21"/>
        </w:rPr>
        <w:t>Le Contractant devra donner toutes les notifications à l’autorité locale ou dûment constituée et payer tous les frais requis par les Lois locales ou nationales, Règlements, Décrets, Statuts et Règlements</w:t>
      </w:r>
      <w:r>
        <w:rPr>
          <w:spacing w:val="-3"/>
          <w:sz w:val="21"/>
        </w:rPr>
        <w:t xml:space="preserve"> </w:t>
      </w:r>
      <w:r>
        <w:rPr>
          <w:sz w:val="21"/>
        </w:rPr>
        <w:t>internes</w:t>
      </w:r>
      <w:r>
        <w:rPr>
          <w:spacing w:val="-3"/>
          <w:sz w:val="21"/>
        </w:rPr>
        <w:t xml:space="preserve"> </w:t>
      </w:r>
      <w:r>
        <w:rPr>
          <w:sz w:val="21"/>
        </w:rPr>
        <w:t>applicables</w:t>
      </w:r>
      <w:r>
        <w:rPr>
          <w:spacing w:val="-3"/>
          <w:sz w:val="21"/>
        </w:rPr>
        <w:t xml:space="preserve"> </w:t>
      </w:r>
      <w:r>
        <w:rPr>
          <w:sz w:val="21"/>
        </w:rPr>
        <w:t>aux</w:t>
      </w:r>
      <w:r>
        <w:rPr>
          <w:spacing w:val="-3"/>
          <w:sz w:val="21"/>
        </w:rPr>
        <w:t xml:space="preserve"> </w:t>
      </w:r>
      <w:r>
        <w:rPr>
          <w:sz w:val="21"/>
        </w:rPr>
        <w:t>Travaux</w:t>
      </w:r>
      <w:r>
        <w:rPr>
          <w:spacing w:val="-5"/>
          <w:sz w:val="21"/>
        </w:rPr>
        <w:t xml:space="preserve"> </w:t>
      </w:r>
      <w:r>
        <w:rPr>
          <w:sz w:val="21"/>
        </w:rPr>
        <w:t>Permanents</w:t>
      </w:r>
      <w:r>
        <w:rPr>
          <w:spacing w:val="-3"/>
          <w:sz w:val="21"/>
        </w:rPr>
        <w:t xml:space="preserve"> </w:t>
      </w:r>
      <w:r>
        <w:rPr>
          <w:sz w:val="21"/>
        </w:rPr>
        <w:t>ou</w:t>
      </w:r>
      <w:r>
        <w:rPr>
          <w:spacing w:val="-3"/>
          <w:sz w:val="21"/>
        </w:rPr>
        <w:t xml:space="preserve"> </w:t>
      </w:r>
      <w:r>
        <w:rPr>
          <w:sz w:val="21"/>
        </w:rPr>
        <w:t>Temporaires</w:t>
      </w:r>
      <w:r>
        <w:rPr>
          <w:spacing w:val="-3"/>
          <w:sz w:val="21"/>
        </w:rPr>
        <w:t xml:space="preserve"> </w:t>
      </w:r>
      <w:r>
        <w:rPr>
          <w:sz w:val="21"/>
        </w:rPr>
        <w:t>et</w:t>
      </w:r>
      <w:r>
        <w:rPr>
          <w:spacing w:val="-7"/>
          <w:sz w:val="21"/>
        </w:rPr>
        <w:t xml:space="preserve"> </w:t>
      </w:r>
      <w:r>
        <w:rPr>
          <w:sz w:val="21"/>
        </w:rPr>
        <w:t>par</w:t>
      </w:r>
      <w:r>
        <w:rPr>
          <w:spacing w:val="-4"/>
          <w:sz w:val="21"/>
        </w:rPr>
        <w:t xml:space="preserve"> </w:t>
      </w:r>
      <w:r>
        <w:rPr>
          <w:sz w:val="21"/>
        </w:rPr>
        <w:t>les</w:t>
      </w:r>
      <w:r>
        <w:rPr>
          <w:spacing w:val="-6"/>
          <w:sz w:val="21"/>
        </w:rPr>
        <w:t xml:space="preserve"> </w:t>
      </w:r>
      <w:r>
        <w:rPr>
          <w:sz w:val="21"/>
        </w:rPr>
        <w:t>Règles</w:t>
      </w:r>
      <w:r>
        <w:rPr>
          <w:spacing w:val="-3"/>
          <w:sz w:val="21"/>
        </w:rPr>
        <w:t xml:space="preserve"> </w:t>
      </w:r>
      <w:r>
        <w:rPr>
          <w:sz w:val="21"/>
        </w:rPr>
        <w:t>et Règlements de toutes les entités publiques et privées dont les propriétés ou les droits sont</w:t>
      </w:r>
      <w:r w:rsidR="00EE7BC2">
        <w:rPr>
          <w:sz w:val="21"/>
        </w:rPr>
        <w:t xml:space="preserve"> </w:t>
      </w:r>
      <w:r>
        <w:t>affectés</w:t>
      </w:r>
      <w:r w:rsidRPr="00EE7BC2">
        <w:rPr>
          <w:spacing w:val="-2"/>
        </w:rPr>
        <w:t xml:space="preserve"> </w:t>
      </w:r>
      <w:r>
        <w:t>ou</w:t>
      </w:r>
      <w:r w:rsidRPr="00EE7BC2">
        <w:rPr>
          <w:spacing w:val="-2"/>
        </w:rPr>
        <w:t xml:space="preserve"> </w:t>
      </w:r>
      <w:r>
        <w:t>peuvent</w:t>
      </w:r>
      <w:r w:rsidRPr="00EE7BC2">
        <w:rPr>
          <w:spacing w:val="-3"/>
        </w:rPr>
        <w:t xml:space="preserve"> </w:t>
      </w:r>
      <w:r>
        <w:t>être</w:t>
      </w:r>
      <w:r w:rsidRPr="00EE7BC2">
        <w:rPr>
          <w:spacing w:val="-2"/>
        </w:rPr>
        <w:t xml:space="preserve"> </w:t>
      </w:r>
      <w:r>
        <w:t>affectés,</w:t>
      </w:r>
      <w:r w:rsidRPr="00EE7BC2">
        <w:rPr>
          <w:spacing w:val="-3"/>
        </w:rPr>
        <w:t xml:space="preserve"> </w:t>
      </w:r>
      <w:r>
        <w:t>d’une</w:t>
      </w:r>
      <w:r w:rsidRPr="00EE7BC2">
        <w:rPr>
          <w:spacing w:val="-4"/>
        </w:rPr>
        <w:t xml:space="preserve"> </w:t>
      </w:r>
      <w:r>
        <w:t>manière</w:t>
      </w:r>
      <w:r w:rsidRPr="00EE7BC2">
        <w:rPr>
          <w:spacing w:val="-3"/>
        </w:rPr>
        <w:t xml:space="preserve"> </w:t>
      </w:r>
      <w:r>
        <w:t>ou</w:t>
      </w:r>
      <w:r w:rsidRPr="00EE7BC2">
        <w:rPr>
          <w:spacing w:val="-4"/>
        </w:rPr>
        <w:t xml:space="preserve"> </w:t>
      </w:r>
      <w:r>
        <w:t>d’une</w:t>
      </w:r>
      <w:r w:rsidRPr="00EE7BC2">
        <w:rPr>
          <w:spacing w:val="-2"/>
        </w:rPr>
        <w:t xml:space="preserve"> </w:t>
      </w:r>
      <w:r>
        <w:t>autre,</w:t>
      </w:r>
      <w:r w:rsidRPr="00EE7BC2">
        <w:rPr>
          <w:spacing w:val="-3"/>
        </w:rPr>
        <w:t xml:space="preserve"> </w:t>
      </w:r>
      <w:r>
        <w:t>par</w:t>
      </w:r>
      <w:r w:rsidRPr="00EE7BC2">
        <w:rPr>
          <w:spacing w:val="-3"/>
        </w:rPr>
        <w:t xml:space="preserve"> </w:t>
      </w:r>
      <w:r>
        <w:t>les</w:t>
      </w:r>
      <w:r w:rsidRPr="00EE7BC2">
        <w:rPr>
          <w:spacing w:val="-2"/>
        </w:rPr>
        <w:t xml:space="preserve"> </w:t>
      </w:r>
      <w:r>
        <w:t>Travaux</w:t>
      </w:r>
      <w:r w:rsidRPr="00EE7BC2">
        <w:rPr>
          <w:spacing w:val="-2"/>
        </w:rPr>
        <w:t xml:space="preserve"> </w:t>
      </w:r>
      <w:r>
        <w:t>Permanents</w:t>
      </w:r>
      <w:r w:rsidRPr="00EE7BC2">
        <w:rPr>
          <w:spacing w:val="-2"/>
        </w:rPr>
        <w:t xml:space="preserve"> </w:t>
      </w:r>
      <w:r>
        <w:t xml:space="preserve">ou </w:t>
      </w:r>
      <w:r w:rsidRPr="00EE7BC2">
        <w:rPr>
          <w:spacing w:val="-2"/>
        </w:rPr>
        <w:t>Temporaires.</w:t>
      </w:r>
    </w:p>
    <w:p w14:paraId="4BF34649" w14:textId="77777777" w:rsidR="00350EC8" w:rsidRDefault="00350EC8" w:rsidP="00747E38">
      <w:pPr>
        <w:pStyle w:val="ListParagraph"/>
        <w:numPr>
          <w:ilvl w:val="0"/>
          <w:numId w:val="7"/>
        </w:numPr>
        <w:tabs>
          <w:tab w:val="left" w:pos="719"/>
        </w:tabs>
        <w:spacing w:before="119"/>
        <w:ind w:left="719" w:hanging="359"/>
        <w:jc w:val="both"/>
        <w:rPr>
          <w:sz w:val="21"/>
        </w:rPr>
      </w:pPr>
      <w:r>
        <w:rPr>
          <w:sz w:val="21"/>
        </w:rPr>
        <w:t>Le</w:t>
      </w:r>
      <w:r>
        <w:rPr>
          <w:spacing w:val="-7"/>
          <w:sz w:val="21"/>
        </w:rPr>
        <w:t xml:space="preserve"> </w:t>
      </w:r>
      <w:r>
        <w:rPr>
          <w:sz w:val="21"/>
        </w:rPr>
        <w:t>Contractant</w:t>
      </w:r>
      <w:r>
        <w:rPr>
          <w:spacing w:val="-5"/>
          <w:sz w:val="21"/>
        </w:rPr>
        <w:t xml:space="preserve"> </w:t>
      </w:r>
      <w:r>
        <w:rPr>
          <w:sz w:val="21"/>
        </w:rPr>
        <w:t>se</w:t>
      </w:r>
      <w:r>
        <w:rPr>
          <w:spacing w:val="-5"/>
          <w:sz w:val="21"/>
        </w:rPr>
        <w:t xml:space="preserve"> </w:t>
      </w:r>
      <w:r>
        <w:rPr>
          <w:sz w:val="21"/>
        </w:rPr>
        <w:t>conformera</w:t>
      </w:r>
      <w:r>
        <w:rPr>
          <w:spacing w:val="-4"/>
          <w:sz w:val="21"/>
        </w:rPr>
        <w:t xml:space="preserve"> </w:t>
      </w:r>
      <w:r>
        <w:rPr>
          <w:sz w:val="21"/>
        </w:rPr>
        <w:t>strictement</w:t>
      </w:r>
      <w:r>
        <w:rPr>
          <w:spacing w:val="-6"/>
          <w:sz w:val="21"/>
        </w:rPr>
        <w:t xml:space="preserve"> </w:t>
      </w:r>
      <w:r>
        <w:rPr>
          <w:sz w:val="21"/>
        </w:rPr>
        <w:t>à</w:t>
      </w:r>
      <w:r>
        <w:rPr>
          <w:spacing w:val="-4"/>
          <w:sz w:val="21"/>
        </w:rPr>
        <w:t xml:space="preserve"> </w:t>
      </w:r>
      <w:r>
        <w:rPr>
          <w:sz w:val="21"/>
        </w:rPr>
        <w:t>tous</w:t>
      </w:r>
      <w:r>
        <w:rPr>
          <w:spacing w:val="-5"/>
          <w:sz w:val="21"/>
        </w:rPr>
        <w:t xml:space="preserve"> </w:t>
      </w:r>
      <w:r>
        <w:rPr>
          <w:sz w:val="21"/>
        </w:rPr>
        <w:t>les</w:t>
      </w:r>
      <w:r>
        <w:rPr>
          <w:spacing w:val="-4"/>
          <w:sz w:val="21"/>
        </w:rPr>
        <w:t xml:space="preserve"> </w:t>
      </w:r>
      <w:r>
        <w:rPr>
          <w:sz w:val="21"/>
        </w:rPr>
        <w:t>Décrets,</w:t>
      </w:r>
      <w:r>
        <w:rPr>
          <w:spacing w:val="-5"/>
          <w:sz w:val="21"/>
        </w:rPr>
        <w:t xml:space="preserve"> </w:t>
      </w:r>
      <w:r>
        <w:rPr>
          <w:sz w:val="21"/>
        </w:rPr>
        <w:t>Lois,</w:t>
      </w:r>
      <w:r>
        <w:rPr>
          <w:spacing w:val="-6"/>
          <w:sz w:val="21"/>
        </w:rPr>
        <w:t xml:space="preserve"> </w:t>
      </w:r>
      <w:r>
        <w:rPr>
          <w:sz w:val="21"/>
        </w:rPr>
        <w:t>Statuts</w:t>
      </w:r>
      <w:r>
        <w:rPr>
          <w:spacing w:val="-4"/>
          <w:sz w:val="21"/>
        </w:rPr>
        <w:t xml:space="preserve"> </w:t>
      </w:r>
      <w:r>
        <w:rPr>
          <w:sz w:val="21"/>
        </w:rPr>
        <w:t>et</w:t>
      </w:r>
      <w:r>
        <w:rPr>
          <w:spacing w:val="-8"/>
          <w:sz w:val="21"/>
        </w:rPr>
        <w:t xml:space="preserve"> </w:t>
      </w:r>
      <w:r>
        <w:rPr>
          <w:spacing w:val="-2"/>
          <w:sz w:val="21"/>
        </w:rPr>
        <w:t>Règlements</w:t>
      </w:r>
    </w:p>
    <w:p w14:paraId="4EDC3A9B" w14:textId="77777777" w:rsidR="00350EC8" w:rsidRDefault="00350EC8" w:rsidP="00747E38">
      <w:pPr>
        <w:pStyle w:val="BodyText"/>
        <w:spacing w:before="1"/>
        <w:ind w:left="720" w:right="378"/>
        <w:jc w:val="both"/>
      </w:pPr>
      <w:r>
        <w:t>Internes applicables aux Travaux conformément à toutes les exigences de l’autorité locale ou dûment</w:t>
      </w:r>
      <w:r>
        <w:rPr>
          <w:spacing w:val="-4"/>
        </w:rPr>
        <w:t xml:space="preserve"> </w:t>
      </w:r>
      <w:r>
        <w:t>constituée.</w:t>
      </w:r>
      <w:r>
        <w:rPr>
          <w:spacing w:val="40"/>
        </w:rPr>
        <w:t xml:space="preserve"> </w:t>
      </w:r>
      <w:r>
        <w:t>Il</w:t>
      </w:r>
      <w:r>
        <w:rPr>
          <w:spacing w:val="-2"/>
        </w:rPr>
        <w:t xml:space="preserve"> </w:t>
      </w:r>
      <w:r>
        <w:t>protégera</w:t>
      </w:r>
      <w:r>
        <w:rPr>
          <w:spacing w:val="-3"/>
        </w:rPr>
        <w:t xml:space="preserve"> </w:t>
      </w:r>
      <w:r>
        <w:t>et</w:t>
      </w:r>
      <w:r>
        <w:rPr>
          <w:spacing w:val="-4"/>
        </w:rPr>
        <w:t xml:space="preserve"> </w:t>
      </w:r>
      <w:r>
        <w:t>défendra</w:t>
      </w:r>
      <w:r>
        <w:rPr>
          <w:spacing w:val="-3"/>
        </w:rPr>
        <w:t xml:space="preserve"> </w:t>
      </w:r>
      <w:r>
        <w:t>l’Employeur</w:t>
      </w:r>
      <w:r>
        <w:rPr>
          <w:spacing w:val="-4"/>
        </w:rPr>
        <w:t xml:space="preserve"> </w:t>
      </w:r>
      <w:r>
        <w:t>de</w:t>
      </w:r>
      <w:r>
        <w:rPr>
          <w:spacing w:val="-3"/>
        </w:rPr>
        <w:t xml:space="preserve"> </w:t>
      </w:r>
      <w:r>
        <w:t>et</w:t>
      </w:r>
      <w:r>
        <w:rPr>
          <w:spacing w:val="-4"/>
        </w:rPr>
        <w:t xml:space="preserve"> </w:t>
      </w:r>
      <w:r>
        <w:t>contre</w:t>
      </w:r>
      <w:r>
        <w:rPr>
          <w:spacing w:val="-3"/>
        </w:rPr>
        <w:t xml:space="preserve"> </w:t>
      </w:r>
      <w:r>
        <w:t>toutes</w:t>
      </w:r>
      <w:r>
        <w:rPr>
          <w:spacing w:val="-3"/>
        </w:rPr>
        <w:t xml:space="preserve"> </w:t>
      </w:r>
      <w:r>
        <w:t>responsabilités</w:t>
      </w:r>
      <w:r>
        <w:rPr>
          <w:spacing w:val="-3"/>
        </w:rPr>
        <w:t xml:space="preserve"> </w:t>
      </w:r>
      <w:r>
        <w:t>ou pénalités découlant ou pouvant découler d’une infraction auxdits Règlements, Décrets, Lois, Statuts et Règlements Internes et autres règles applicables.</w:t>
      </w:r>
    </w:p>
    <w:p w14:paraId="71C12F36" w14:textId="77777777" w:rsidR="00350EC8" w:rsidRDefault="00350EC8" w:rsidP="00747E38">
      <w:pPr>
        <w:pStyle w:val="BodyText"/>
        <w:ind w:left="0"/>
        <w:jc w:val="both"/>
      </w:pPr>
    </w:p>
    <w:p w14:paraId="1B3D21D5" w14:textId="77777777" w:rsidR="00350EC8" w:rsidRDefault="00350EC8" w:rsidP="00747E38">
      <w:pPr>
        <w:pStyle w:val="Heading3"/>
        <w:tabs>
          <w:tab w:val="left" w:pos="1800"/>
        </w:tabs>
        <w:jc w:val="both"/>
      </w:pPr>
      <w:r>
        <w:t>Article</w:t>
      </w:r>
      <w:r>
        <w:rPr>
          <w:spacing w:val="-6"/>
        </w:rPr>
        <w:t xml:space="preserve"> </w:t>
      </w:r>
      <w:r>
        <w:rPr>
          <w:spacing w:val="-5"/>
        </w:rPr>
        <w:t>27.</w:t>
      </w:r>
      <w:r>
        <w:tab/>
        <w:t>Droits</w:t>
      </w:r>
      <w:r>
        <w:rPr>
          <w:spacing w:val="-9"/>
        </w:rPr>
        <w:t xml:space="preserve"> </w:t>
      </w:r>
      <w:r>
        <w:t>d’auteur,</w:t>
      </w:r>
      <w:r>
        <w:rPr>
          <w:spacing w:val="-6"/>
        </w:rPr>
        <w:t xml:space="preserve"> </w:t>
      </w:r>
      <w:r>
        <w:t>brevets</w:t>
      </w:r>
      <w:r>
        <w:rPr>
          <w:spacing w:val="-7"/>
        </w:rPr>
        <w:t xml:space="preserve"> </w:t>
      </w:r>
      <w:r>
        <w:t>et</w:t>
      </w:r>
      <w:r>
        <w:rPr>
          <w:spacing w:val="-7"/>
        </w:rPr>
        <w:t xml:space="preserve"> </w:t>
      </w:r>
      <w:r>
        <w:t>autres</w:t>
      </w:r>
      <w:r>
        <w:rPr>
          <w:spacing w:val="-6"/>
        </w:rPr>
        <w:t xml:space="preserve"> </w:t>
      </w:r>
      <w:r>
        <w:t>droits</w:t>
      </w:r>
      <w:r>
        <w:rPr>
          <w:spacing w:val="-6"/>
        </w:rPr>
        <w:t xml:space="preserve"> </w:t>
      </w:r>
      <w:r>
        <w:rPr>
          <w:spacing w:val="-2"/>
        </w:rPr>
        <w:t>exclusifs</w:t>
      </w:r>
    </w:p>
    <w:p w14:paraId="13479B8F" w14:textId="77777777" w:rsidR="00350EC8" w:rsidRDefault="00350EC8" w:rsidP="00747E38">
      <w:pPr>
        <w:pStyle w:val="ListParagraph"/>
        <w:numPr>
          <w:ilvl w:val="0"/>
          <w:numId w:val="6"/>
        </w:numPr>
        <w:tabs>
          <w:tab w:val="left" w:pos="720"/>
        </w:tabs>
        <w:ind w:right="566"/>
        <w:jc w:val="both"/>
        <w:rPr>
          <w:sz w:val="21"/>
        </w:rPr>
      </w:pPr>
      <w:r>
        <w:rPr>
          <w:sz w:val="21"/>
        </w:rPr>
        <w:t>Le Contractant dédommagera, protégera et défendra l’Employeur de et contre toutes réclamations et poursuites judiciaires relatives à une violation des droits de propriété intellectuelle y compris des brevets, des</w:t>
      </w:r>
      <w:r>
        <w:rPr>
          <w:spacing w:val="-1"/>
          <w:sz w:val="21"/>
        </w:rPr>
        <w:t xml:space="preserve"> </w:t>
      </w:r>
      <w:r>
        <w:rPr>
          <w:sz w:val="21"/>
        </w:rPr>
        <w:t>marques</w:t>
      </w:r>
      <w:r>
        <w:rPr>
          <w:spacing w:val="-1"/>
          <w:sz w:val="21"/>
        </w:rPr>
        <w:t xml:space="preserve"> </w:t>
      </w:r>
      <w:r>
        <w:rPr>
          <w:sz w:val="21"/>
        </w:rPr>
        <w:t>déposées, des noms de fabrique ou de tous autres droits réservés à l’utilisation d’un équipement, d’un matériel, d’un procédé ou d’une machinerie dans le cadre de l’exécution des Travaux Permanents ou Temporaires et contre toutes</w:t>
      </w:r>
      <w:r>
        <w:rPr>
          <w:spacing w:val="-2"/>
          <w:sz w:val="21"/>
        </w:rPr>
        <w:t xml:space="preserve"> </w:t>
      </w:r>
      <w:r>
        <w:rPr>
          <w:sz w:val="21"/>
        </w:rPr>
        <w:t>réclamations,</w:t>
      </w:r>
      <w:r>
        <w:rPr>
          <w:spacing w:val="-3"/>
          <w:sz w:val="21"/>
        </w:rPr>
        <w:t xml:space="preserve"> </w:t>
      </w:r>
      <w:r>
        <w:rPr>
          <w:sz w:val="21"/>
        </w:rPr>
        <w:t>demandes,</w:t>
      </w:r>
      <w:r>
        <w:rPr>
          <w:spacing w:val="-3"/>
          <w:sz w:val="21"/>
        </w:rPr>
        <w:t xml:space="preserve"> </w:t>
      </w:r>
      <w:r>
        <w:rPr>
          <w:sz w:val="21"/>
        </w:rPr>
        <w:t>poursuites</w:t>
      </w:r>
      <w:r>
        <w:rPr>
          <w:spacing w:val="-2"/>
          <w:sz w:val="21"/>
        </w:rPr>
        <w:t xml:space="preserve"> </w:t>
      </w:r>
      <w:r>
        <w:rPr>
          <w:sz w:val="21"/>
        </w:rPr>
        <w:t>judiciaires</w:t>
      </w:r>
      <w:r>
        <w:rPr>
          <w:spacing w:val="-2"/>
          <w:sz w:val="21"/>
        </w:rPr>
        <w:t xml:space="preserve"> </w:t>
      </w:r>
      <w:r>
        <w:rPr>
          <w:sz w:val="21"/>
        </w:rPr>
        <w:t>y</w:t>
      </w:r>
      <w:r>
        <w:rPr>
          <w:spacing w:val="-2"/>
          <w:sz w:val="21"/>
        </w:rPr>
        <w:t xml:space="preserve"> </w:t>
      </w:r>
      <w:r>
        <w:rPr>
          <w:sz w:val="21"/>
        </w:rPr>
        <w:t>compris</w:t>
      </w:r>
      <w:r>
        <w:rPr>
          <w:spacing w:val="-2"/>
          <w:sz w:val="21"/>
        </w:rPr>
        <w:t xml:space="preserve"> </w:t>
      </w:r>
      <w:r>
        <w:rPr>
          <w:sz w:val="21"/>
        </w:rPr>
        <w:t>leurs</w:t>
      </w:r>
      <w:r>
        <w:rPr>
          <w:spacing w:val="-2"/>
          <w:sz w:val="21"/>
        </w:rPr>
        <w:t xml:space="preserve"> </w:t>
      </w:r>
      <w:r>
        <w:rPr>
          <w:sz w:val="21"/>
        </w:rPr>
        <w:t>coûts</w:t>
      </w:r>
      <w:r>
        <w:rPr>
          <w:spacing w:val="-2"/>
          <w:sz w:val="21"/>
        </w:rPr>
        <w:t xml:space="preserve"> </w:t>
      </w:r>
      <w:r>
        <w:rPr>
          <w:sz w:val="21"/>
        </w:rPr>
        <w:t>et</w:t>
      </w:r>
      <w:r>
        <w:rPr>
          <w:spacing w:val="-3"/>
          <w:sz w:val="21"/>
        </w:rPr>
        <w:t xml:space="preserve"> </w:t>
      </w:r>
      <w:r>
        <w:rPr>
          <w:sz w:val="21"/>
        </w:rPr>
        <w:t>dépenses</w:t>
      </w:r>
      <w:r>
        <w:rPr>
          <w:spacing w:val="-2"/>
          <w:sz w:val="21"/>
        </w:rPr>
        <w:t xml:space="preserve"> </w:t>
      </w:r>
      <w:r>
        <w:rPr>
          <w:sz w:val="21"/>
        </w:rPr>
        <w:t>liés</w:t>
      </w:r>
      <w:r>
        <w:rPr>
          <w:spacing w:val="-2"/>
          <w:sz w:val="21"/>
        </w:rPr>
        <w:t xml:space="preserve"> </w:t>
      </w:r>
      <w:r>
        <w:rPr>
          <w:sz w:val="21"/>
        </w:rPr>
        <w:t>à l’exécution</w:t>
      </w:r>
      <w:r>
        <w:rPr>
          <w:spacing w:val="-3"/>
          <w:sz w:val="21"/>
        </w:rPr>
        <w:t xml:space="preserve"> </w:t>
      </w:r>
      <w:r>
        <w:rPr>
          <w:sz w:val="21"/>
        </w:rPr>
        <w:t>des</w:t>
      </w:r>
      <w:r>
        <w:rPr>
          <w:spacing w:val="-3"/>
          <w:sz w:val="21"/>
        </w:rPr>
        <w:t xml:space="preserve"> </w:t>
      </w:r>
      <w:r>
        <w:rPr>
          <w:sz w:val="21"/>
        </w:rPr>
        <w:t>Travaux</w:t>
      </w:r>
      <w:r>
        <w:rPr>
          <w:spacing w:val="-3"/>
          <w:sz w:val="21"/>
        </w:rPr>
        <w:t xml:space="preserve"> </w:t>
      </w:r>
      <w:r>
        <w:rPr>
          <w:sz w:val="21"/>
        </w:rPr>
        <w:t>Permanents</w:t>
      </w:r>
      <w:r>
        <w:rPr>
          <w:spacing w:val="-3"/>
          <w:sz w:val="21"/>
        </w:rPr>
        <w:t xml:space="preserve"> </w:t>
      </w:r>
      <w:r>
        <w:rPr>
          <w:sz w:val="21"/>
        </w:rPr>
        <w:t>et</w:t>
      </w:r>
      <w:r>
        <w:rPr>
          <w:spacing w:val="-4"/>
          <w:sz w:val="21"/>
        </w:rPr>
        <w:t xml:space="preserve"> </w:t>
      </w:r>
      <w:r>
        <w:rPr>
          <w:sz w:val="21"/>
        </w:rPr>
        <w:t>Temporaires</w:t>
      </w:r>
      <w:r>
        <w:rPr>
          <w:spacing w:val="-3"/>
          <w:sz w:val="21"/>
        </w:rPr>
        <w:t xml:space="preserve"> </w:t>
      </w:r>
      <w:r>
        <w:rPr>
          <w:sz w:val="21"/>
        </w:rPr>
        <w:t>sauf</w:t>
      </w:r>
      <w:r>
        <w:rPr>
          <w:spacing w:val="-4"/>
          <w:sz w:val="21"/>
        </w:rPr>
        <w:t xml:space="preserve"> </w:t>
      </w:r>
      <w:r>
        <w:rPr>
          <w:sz w:val="21"/>
        </w:rPr>
        <w:t>si</w:t>
      </w:r>
      <w:r>
        <w:rPr>
          <w:spacing w:val="-2"/>
          <w:sz w:val="21"/>
        </w:rPr>
        <w:t xml:space="preserve"> </w:t>
      </w:r>
      <w:r>
        <w:rPr>
          <w:sz w:val="21"/>
        </w:rPr>
        <w:t>de</w:t>
      </w:r>
      <w:r>
        <w:rPr>
          <w:spacing w:val="-3"/>
          <w:sz w:val="21"/>
        </w:rPr>
        <w:t xml:space="preserve"> </w:t>
      </w:r>
      <w:r>
        <w:rPr>
          <w:sz w:val="21"/>
        </w:rPr>
        <w:t>telles</w:t>
      </w:r>
      <w:r>
        <w:rPr>
          <w:spacing w:val="-3"/>
          <w:sz w:val="21"/>
        </w:rPr>
        <w:t xml:space="preserve"> </w:t>
      </w:r>
      <w:r>
        <w:rPr>
          <w:sz w:val="21"/>
        </w:rPr>
        <w:t>violations</w:t>
      </w:r>
      <w:r>
        <w:rPr>
          <w:spacing w:val="-3"/>
          <w:sz w:val="21"/>
        </w:rPr>
        <w:t xml:space="preserve"> </w:t>
      </w:r>
      <w:r>
        <w:rPr>
          <w:sz w:val="21"/>
        </w:rPr>
        <w:t>découlent</w:t>
      </w:r>
      <w:r>
        <w:rPr>
          <w:spacing w:val="-4"/>
          <w:sz w:val="21"/>
        </w:rPr>
        <w:t xml:space="preserve"> </w:t>
      </w:r>
      <w:r>
        <w:rPr>
          <w:sz w:val="21"/>
        </w:rPr>
        <w:t>de</w:t>
      </w:r>
      <w:r>
        <w:rPr>
          <w:spacing w:val="-3"/>
          <w:sz w:val="21"/>
        </w:rPr>
        <w:t xml:space="preserve"> </w:t>
      </w:r>
      <w:r>
        <w:rPr>
          <w:sz w:val="21"/>
        </w:rPr>
        <w:t>la mise en application du plan ou du Cahier de Charges fourni par l’Ingénieur.</w:t>
      </w:r>
    </w:p>
    <w:p w14:paraId="3D2772C0" w14:textId="77777777" w:rsidR="00350EC8" w:rsidRDefault="00350EC8" w:rsidP="00747E38">
      <w:pPr>
        <w:pStyle w:val="ListParagraph"/>
        <w:numPr>
          <w:ilvl w:val="0"/>
          <w:numId w:val="6"/>
        </w:numPr>
        <w:tabs>
          <w:tab w:val="left" w:pos="720"/>
        </w:tabs>
        <w:spacing w:before="121"/>
        <w:ind w:right="400"/>
        <w:jc w:val="both"/>
        <w:rPr>
          <w:sz w:val="21"/>
        </w:rPr>
      </w:pPr>
      <w:r>
        <w:rPr>
          <w:sz w:val="21"/>
        </w:rPr>
        <w:t>Sauf</w:t>
      </w:r>
      <w:r>
        <w:rPr>
          <w:spacing w:val="-3"/>
          <w:sz w:val="21"/>
        </w:rPr>
        <w:t xml:space="preserve"> </w:t>
      </w:r>
      <w:r>
        <w:rPr>
          <w:sz w:val="21"/>
        </w:rPr>
        <w:t>dispositions</w:t>
      </w:r>
      <w:r>
        <w:rPr>
          <w:spacing w:val="-2"/>
          <w:sz w:val="21"/>
        </w:rPr>
        <w:t xml:space="preserve"> </w:t>
      </w:r>
      <w:r>
        <w:rPr>
          <w:sz w:val="21"/>
        </w:rPr>
        <w:t>contraires,</w:t>
      </w:r>
      <w:r>
        <w:rPr>
          <w:spacing w:val="-3"/>
          <w:sz w:val="21"/>
        </w:rPr>
        <w:t xml:space="preserve"> </w:t>
      </w:r>
      <w:r>
        <w:rPr>
          <w:sz w:val="21"/>
        </w:rPr>
        <w:t>le</w:t>
      </w:r>
      <w:r>
        <w:rPr>
          <w:spacing w:val="-2"/>
          <w:sz w:val="21"/>
        </w:rPr>
        <w:t xml:space="preserve"> </w:t>
      </w:r>
      <w:r>
        <w:rPr>
          <w:sz w:val="21"/>
        </w:rPr>
        <w:t>Contractant</w:t>
      </w:r>
      <w:r>
        <w:rPr>
          <w:spacing w:val="-3"/>
          <w:sz w:val="21"/>
        </w:rPr>
        <w:t xml:space="preserve"> </w:t>
      </w:r>
      <w:r>
        <w:rPr>
          <w:sz w:val="21"/>
        </w:rPr>
        <w:t>payera</w:t>
      </w:r>
      <w:r>
        <w:rPr>
          <w:spacing w:val="-5"/>
          <w:sz w:val="21"/>
        </w:rPr>
        <w:t xml:space="preserve"> </w:t>
      </w:r>
      <w:r>
        <w:rPr>
          <w:sz w:val="21"/>
        </w:rPr>
        <w:t>tout</w:t>
      </w:r>
      <w:r>
        <w:rPr>
          <w:spacing w:val="-3"/>
          <w:sz w:val="21"/>
        </w:rPr>
        <w:t xml:space="preserve"> </w:t>
      </w:r>
      <w:r>
        <w:rPr>
          <w:sz w:val="21"/>
        </w:rPr>
        <w:t>le</w:t>
      </w:r>
      <w:r>
        <w:rPr>
          <w:spacing w:val="-2"/>
          <w:sz w:val="21"/>
        </w:rPr>
        <w:t xml:space="preserve"> </w:t>
      </w:r>
      <w:r>
        <w:rPr>
          <w:sz w:val="21"/>
        </w:rPr>
        <w:t>tonnage</w:t>
      </w:r>
      <w:r>
        <w:rPr>
          <w:spacing w:val="-2"/>
          <w:sz w:val="21"/>
        </w:rPr>
        <w:t xml:space="preserve"> </w:t>
      </w:r>
      <w:r>
        <w:rPr>
          <w:sz w:val="21"/>
        </w:rPr>
        <w:t>et</w:t>
      </w:r>
      <w:r>
        <w:rPr>
          <w:spacing w:val="-3"/>
          <w:sz w:val="21"/>
        </w:rPr>
        <w:t xml:space="preserve"> </w:t>
      </w:r>
      <w:r>
        <w:rPr>
          <w:sz w:val="21"/>
        </w:rPr>
        <w:t>d’autres</w:t>
      </w:r>
      <w:r>
        <w:rPr>
          <w:spacing w:val="-5"/>
          <w:sz w:val="21"/>
        </w:rPr>
        <w:t xml:space="preserve"> </w:t>
      </w:r>
      <w:r>
        <w:rPr>
          <w:sz w:val="21"/>
        </w:rPr>
        <w:t>droits,</w:t>
      </w:r>
      <w:r>
        <w:rPr>
          <w:spacing w:val="-3"/>
          <w:sz w:val="21"/>
        </w:rPr>
        <w:t xml:space="preserve"> </w:t>
      </w:r>
      <w:r>
        <w:rPr>
          <w:sz w:val="21"/>
        </w:rPr>
        <w:t>le</w:t>
      </w:r>
      <w:r>
        <w:rPr>
          <w:spacing w:val="-2"/>
          <w:sz w:val="21"/>
        </w:rPr>
        <w:t xml:space="preserve"> </w:t>
      </w:r>
      <w:r>
        <w:rPr>
          <w:sz w:val="21"/>
        </w:rPr>
        <w:t>louage</w:t>
      </w:r>
      <w:r>
        <w:rPr>
          <w:spacing w:val="-2"/>
          <w:sz w:val="21"/>
        </w:rPr>
        <w:t xml:space="preserve"> </w:t>
      </w:r>
      <w:r>
        <w:rPr>
          <w:sz w:val="21"/>
        </w:rPr>
        <w:t>et d’autres paiements ou compensations, le cas échéant, pour l’acquisition de roche, sable,</w:t>
      </w:r>
    </w:p>
    <w:p w14:paraId="2D69F343" w14:textId="77777777" w:rsidR="00350EC8" w:rsidRDefault="00350EC8" w:rsidP="00747E38">
      <w:pPr>
        <w:pStyle w:val="BodyText"/>
        <w:ind w:left="720"/>
        <w:jc w:val="both"/>
      </w:pPr>
      <w:proofErr w:type="gramStart"/>
      <w:r>
        <w:t>gravier</w:t>
      </w:r>
      <w:proofErr w:type="gramEnd"/>
      <w:r>
        <w:t>,</w:t>
      </w:r>
      <w:r>
        <w:rPr>
          <w:spacing w:val="-5"/>
        </w:rPr>
        <w:t xml:space="preserve"> </w:t>
      </w:r>
      <w:r>
        <w:t>argile</w:t>
      </w:r>
      <w:r>
        <w:rPr>
          <w:spacing w:val="-3"/>
        </w:rPr>
        <w:t xml:space="preserve"> </w:t>
      </w:r>
      <w:r>
        <w:t>ou</w:t>
      </w:r>
      <w:r>
        <w:rPr>
          <w:spacing w:val="-3"/>
        </w:rPr>
        <w:t xml:space="preserve"> </w:t>
      </w:r>
      <w:r>
        <w:t>autres</w:t>
      </w:r>
      <w:r>
        <w:rPr>
          <w:spacing w:val="-6"/>
        </w:rPr>
        <w:t xml:space="preserve"> </w:t>
      </w:r>
      <w:r>
        <w:t>matériaux</w:t>
      </w:r>
      <w:r>
        <w:rPr>
          <w:spacing w:val="-3"/>
        </w:rPr>
        <w:t xml:space="preserve"> </w:t>
      </w:r>
      <w:r>
        <w:t>nécessaires</w:t>
      </w:r>
      <w:r>
        <w:rPr>
          <w:spacing w:val="-3"/>
        </w:rPr>
        <w:t xml:space="preserve"> </w:t>
      </w:r>
      <w:r>
        <w:t>à</w:t>
      </w:r>
      <w:r>
        <w:rPr>
          <w:spacing w:val="-6"/>
        </w:rPr>
        <w:t xml:space="preserve"> </w:t>
      </w:r>
      <w:r>
        <w:t>l’exécution</w:t>
      </w:r>
      <w:r>
        <w:rPr>
          <w:spacing w:val="-3"/>
        </w:rPr>
        <w:t xml:space="preserve"> </w:t>
      </w:r>
      <w:r>
        <w:t>des</w:t>
      </w:r>
      <w:r>
        <w:rPr>
          <w:spacing w:val="-2"/>
        </w:rPr>
        <w:t xml:space="preserve"> </w:t>
      </w:r>
      <w:r>
        <w:t>Travaux</w:t>
      </w:r>
      <w:r>
        <w:rPr>
          <w:spacing w:val="-5"/>
        </w:rPr>
        <w:t xml:space="preserve"> </w:t>
      </w:r>
      <w:r>
        <w:t>Permanents</w:t>
      </w:r>
      <w:r>
        <w:rPr>
          <w:spacing w:val="-4"/>
        </w:rPr>
        <w:t xml:space="preserve"> </w:t>
      </w:r>
      <w:r>
        <w:t xml:space="preserve">ou </w:t>
      </w:r>
      <w:r>
        <w:rPr>
          <w:spacing w:val="-2"/>
        </w:rPr>
        <w:t>Temporaires.</w:t>
      </w:r>
    </w:p>
    <w:p w14:paraId="54A61E11" w14:textId="77777777" w:rsidR="00350EC8" w:rsidRDefault="00350EC8" w:rsidP="00747E38">
      <w:pPr>
        <w:pStyle w:val="BodyText"/>
        <w:ind w:left="0"/>
        <w:jc w:val="both"/>
      </w:pPr>
    </w:p>
    <w:p w14:paraId="03DC4C05" w14:textId="77777777" w:rsidR="00350EC8" w:rsidRDefault="00350EC8" w:rsidP="00747E38">
      <w:pPr>
        <w:pStyle w:val="Heading3"/>
        <w:tabs>
          <w:tab w:val="left" w:pos="1800"/>
        </w:tabs>
        <w:jc w:val="both"/>
      </w:pPr>
      <w:r>
        <w:t>Article</w:t>
      </w:r>
      <w:r>
        <w:rPr>
          <w:spacing w:val="-6"/>
        </w:rPr>
        <w:t xml:space="preserve"> </w:t>
      </w:r>
      <w:r>
        <w:rPr>
          <w:spacing w:val="-5"/>
        </w:rPr>
        <w:t>28.</w:t>
      </w:r>
      <w:r>
        <w:tab/>
        <w:t>Circulation</w:t>
      </w:r>
      <w:r>
        <w:rPr>
          <w:spacing w:val="-6"/>
        </w:rPr>
        <w:t xml:space="preserve"> </w:t>
      </w:r>
      <w:r>
        <w:t>intense</w:t>
      </w:r>
      <w:r>
        <w:rPr>
          <w:spacing w:val="-7"/>
        </w:rPr>
        <w:t xml:space="preserve"> </w:t>
      </w:r>
      <w:r>
        <w:t>et</w:t>
      </w:r>
      <w:r>
        <w:rPr>
          <w:spacing w:val="-8"/>
        </w:rPr>
        <w:t xml:space="preserve"> </w:t>
      </w:r>
      <w:r>
        <w:t>engins</w:t>
      </w:r>
      <w:r>
        <w:rPr>
          <w:spacing w:val="-6"/>
        </w:rPr>
        <w:t xml:space="preserve"> </w:t>
      </w:r>
      <w:r>
        <w:rPr>
          <w:spacing w:val="-2"/>
        </w:rPr>
        <w:t>lourds</w:t>
      </w:r>
    </w:p>
    <w:p w14:paraId="355D0720" w14:textId="77777777" w:rsidR="00350EC8" w:rsidRDefault="00350EC8" w:rsidP="00747E38">
      <w:pPr>
        <w:pStyle w:val="ListParagraph"/>
        <w:numPr>
          <w:ilvl w:val="0"/>
          <w:numId w:val="5"/>
        </w:numPr>
        <w:tabs>
          <w:tab w:val="left" w:pos="720"/>
        </w:tabs>
        <w:ind w:right="376"/>
        <w:jc w:val="both"/>
        <w:rPr>
          <w:sz w:val="21"/>
        </w:rPr>
      </w:pPr>
      <w:r>
        <w:rPr>
          <w:sz w:val="21"/>
        </w:rPr>
        <w:t>Le Contractant fera de son mieux pour éviter que ses engins lourds ou ceux d’un sous-traitant n’abîment</w:t>
      </w:r>
      <w:r>
        <w:rPr>
          <w:spacing w:val="-3"/>
          <w:sz w:val="21"/>
        </w:rPr>
        <w:t xml:space="preserve"> </w:t>
      </w:r>
      <w:r>
        <w:rPr>
          <w:sz w:val="21"/>
        </w:rPr>
        <w:t>pas</w:t>
      </w:r>
      <w:r>
        <w:rPr>
          <w:spacing w:val="-4"/>
          <w:sz w:val="21"/>
        </w:rPr>
        <w:t xml:space="preserve"> </w:t>
      </w:r>
      <w:r>
        <w:rPr>
          <w:sz w:val="21"/>
        </w:rPr>
        <w:t>les</w:t>
      </w:r>
      <w:r>
        <w:rPr>
          <w:spacing w:val="-2"/>
          <w:sz w:val="21"/>
        </w:rPr>
        <w:t xml:space="preserve"> </w:t>
      </w:r>
      <w:r>
        <w:rPr>
          <w:sz w:val="21"/>
        </w:rPr>
        <w:t>ponts</w:t>
      </w:r>
      <w:r>
        <w:rPr>
          <w:spacing w:val="-2"/>
          <w:sz w:val="21"/>
        </w:rPr>
        <w:t xml:space="preserve"> </w:t>
      </w:r>
      <w:r>
        <w:rPr>
          <w:sz w:val="21"/>
        </w:rPr>
        <w:t>et</w:t>
      </w:r>
      <w:r>
        <w:rPr>
          <w:spacing w:val="-3"/>
          <w:sz w:val="21"/>
        </w:rPr>
        <w:t xml:space="preserve"> </w:t>
      </w:r>
      <w:r>
        <w:rPr>
          <w:sz w:val="21"/>
        </w:rPr>
        <w:t>voies</w:t>
      </w:r>
      <w:r>
        <w:rPr>
          <w:spacing w:val="-2"/>
          <w:sz w:val="21"/>
        </w:rPr>
        <w:t xml:space="preserve"> </w:t>
      </w:r>
      <w:r>
        <w:rPr>
          <w:sz w:val="21"/>
        </w:rPr>
        <w:t>d’accès</w:t>
      </w:r>
      <w:r>
        <w:rPr>
          <w:spacing w:val="-2"/>
          <w:sz w:val="21"/>
        </w:rPr>
        <w:t xml:space="preserve"> </w:t>
      </w:r>
      <w:r>
        <w:rPr>
          <w:sz w:val="21"/>
        </w:rPr>
        <w:t>au</w:t>
      </w:r>
      <w:r>
        <w:rPr>
          <w:spacing w:val="-2"/>
          <w:sz w:val="21"/>
        </w:rPr>
        <w:t xml:space="preserve"> </w:t>
      </w:r>
      <w:r>
        <w:rPr>
          <w:sz w:val="21"/>
        </w:rPr>
        <w:t>Chantier</w:t>
      </w:r>
      <w:r>
        <w:rPr>
          <w:spacing w:val="-3"/>
          <w:sz w:val="21"/>
        </w:rPr>
        <w:t xml:space="preserve"> </w:t>
      </w:r>
      <w:r>
        <w:rPr>
          <w:sz w:val="21"/>
        </w:rPr>
        <w:t>et</w:t>
      </w:r>
      <w:r>
        <w:rPr>
          <w:spacing w:val="-3"/>
          <w:sz w:val="21"/>
        </w:rPr>
        <w:t xml:space="preserve"> </w:t>
      </w:r>
      <w:r>
        <w:rPr>
          <w:sz w:val="21"/>
        </w:rPr>
        <w:t>sélectionnera</w:t>
      </w:r>
      <w:r>
        <w:rPr>
          <w:spacing w:val="-3"/>
          <w:sz w:val="21"/>
        </w:rPr>
        <w:t xml:space="preserve"> </w:t>
      </w:r>
      <w:r>
        <w:rPr>
          <w:sz w:val="21"/>
        </w:rPr>
        <w:t>particulièrement</w:t>
      </w:r>
      <w:r>
        <w:rPr>
          <w:spacing w:val="-3"/>
          <w:sz w:val="21"/>
        </w:rPr>
        <w:t xml:space="preserve"> </w:t>
      </w:r>
      <w:r>
        <w:rPr>
          <w:sz w:val="21"/>
        </w:rPr>
        <w:t>les</w:t>
      </w:r>
      <w:r>
        <w:rPr>
          <w:spacing w:val="-2"/>
          <w:sz w:val="21"/>
        </w:rPr>
        <w:t xml:space="preserve"> </w:t>
      </w:r>
      <w:r>
        <w:rPr>
          <w:sz w:val="21"/>
        </w:rPr>
        <w:t>routes et</w:t>
      </w:r>
      <w:r>
        <w:rPr>
          <w:spacing w:val="-3"/>
          <w:sz w:val="21"/>
        </w:rPr>
        <w:t xml:space="preserve"> </w:t>
      </w:r>
      <w:r>
        <w:rPr>
          <w:sz w:val="21"/>
        </w:rPr>
        <w:t>les</w:t>
      </w:r>
      <w:r>
        <w:rPr>
          <w:spacing w:val="-2"/>
          <w:sz w:val="21"/>
        </w:rPr>
        <w:t xml:space="preserve"> </w:t>
      </w:r>
      <w:r>
        <w:rPr>
          <w:sz w:val="21"/>
        </w:rPr>
        <w:t>véhicules</w:t>
      </w:r>
      <w:r>
        <w:rPr>
          <w:spacing w:val="-2"/>
          <w:sz w:val="21"/>
        </w:rPr>
        <w:t xml:space="preserve"> </w:t>
      </w:r>
      <w:r>
        <w:rPr>
          <w:sz w:val="21"/>
        </w:rPr>
        <w:t>appropriés,</w:t>
      </w:r>
      <w:r>
        <w:rPr>
          <w:spacing w:val="-3"/>
          <w:sz w:val="21"/>
        </w:rPr>
        <w:t xml:space="preserve"> </w:t>
      </w:r>
      <w:r>
        <w:rPr>
          <w:sz w:val="21"/>
        </w:rPr>
        <w:t>limitera</w:t>
      </w:r>
      <w:r>
        <w:rPr>
          <w:spacing w:val="-2"/>
          <w:sz w:val="21"/>
        </w:rPr>
        <w:t xml:space="preserve"> </w:t>
      </w:r>
      <w:r>
        <w:rPr>
          <w:sz w:val="21"/>
        </w:rPr>
        <w:t>et</w:t>
      </w:r>
      <w:r>
        <w:rPr>
          <w:spacing w:val="-3"/>
          <w:sz w:val="21"/>
        </w:rPr>
        <w:t xml:space="preserve"> </w:t>
      </w:r>
      <w:r>
        <w:rPr>
          <w:sz w:val="21"/>
        </w:rPr>
        <w:t>répartira</w:t>
      </w:r>
      <w:r>
        <w:rPr>
          <w:spacing w:val="-2"/>
          <w:sz w:val="21"/>
        </w:rPr>
        <w:t xml:space="preserve"> </w:t>
      </w:r>
      <w:r>
        <w:rPr>
          <w:sz w:val="21"/>
        </w:rPr>
        <w:t>le</w:t>
      </w:r>
      <w:r>
        <w:rPr>
          <w:spacing w:val="-2"/>
          <w:sz w:val="21"/>
        </w:rPr>
        <w:t xml:space="preserve"> </w:t>
      </w:r>
      <w:r>
        <w:rPr>
          <w:sz w:val="21"/>
        </w:rPr>
        <w:t>transport</w:t>
      </w:r>
      <w:r>
        <w:rPr>
          <w:spacing w:val="-3"/>
          <w:sz w:val="21"/>
        </w:rPr>
        <w:t xml:space="preserve"> </w:t>
      </w:r>
      <w:r>
        <w:rPr>
          <w:sz w:val="21"/>
        </w:rPr>
        <w:t>d’un</w:t>
      </w:r>
      <w:r>
        <w:rPr>
          <w:spacing w:val="-2"/>
          <w:sz w:val="21"/>
        </w:rPr>
        <w:t xml:space="preserve"> </w:t>
      </w:r>
      <w:r>
        <w:rPr>
          <w:sz w:val="21"/>
        </w:rPr>
        <w:t>point</w:t>
      </w:r>
      <w:r>
        <w:rPr>
          <w:spacing w:val="-3"/>
          <w:sz w:val="21"/>
        </w:rPr>
        <w:t xml:space="preserve"> </w:t>
      </w:r>
      <w:r>
        <w:rPr>
          <w:sz w:val="21"/>
        </w:rPr>
        <w:t>à</w:t>
      </w:r>
      <w:r>
        <w:rPr>
          <w:spacing w:val="-2"/>
          <w:sz w:val="21"/>
        </w:rPr>
        <w:t xml:space="preserve"> </w:t>
      </w:r>
      <w:r>
        <w:rPr>
          <w:sz w:val="21"/>
        </w:rPr>
        <w:t>un</w:t>
      </w:r>
      <w:r>
        <w:rPr>
          <w:spacing w:val="-2"/>
          <w:sz w:val="21"/>
        </w:rPr>
        <w:t xml:space="preserve"> </w:t>
      </w:r>
      <w:r>
        <w:rPr>
          <w:sz w:val="21"/>
        </w:rPr>
        <w:t>autre</w:t>
      </w:r>
      <w:r>
        <w:rPr>
          <w:spacing w:val="-2"/>
          <w:sz w:val="21"/>
        </w:rPr>
        <w:t xml:space="preserve"> </w:t>
      </w:r>
      <w:r>
        <w:rPr>
          <w:sz w:val="21"/>
        </w:rPr>
        <w:t>de</w:t>
      </w:r>
      <w:r>
        <w:rPr>
          <w:spacing w:val="-2"/>
          <w:sz w:val="21"/>
        </w:rPr>
        <w:t xml:space="preserve"> </w:t>
      </w:r>
      <w:r>
        <w:rPr>
          <w:sz w:val="21"/>
        </w:rPr>
        <w:t>la</w:t>
      </w:r>
      <w:r>
        <w:rPr>
          <w:spacing w:val="-2"/>
          <w:sz w:val="21"/>
        </w:rPr>
        <w:t xml:space="preserve"> </w:t>
      </w:r>
      <w:r>
        <w:rPr>
          <w:sz w:val="21"/>
        </w:rPr>
        <w:t>cargaison, machinerie, équipement ou matériaux de manière à réduire autant que possible la circulation de ces poids lourds.</w:t>
      </w:r>
    </w:p>
    <w:p w14:paraId="4CE73004" w14:textId="77777777" w:rsidR="00350EC8" w:rsidRDefault="00350EC8" w:rsidP="00747E38">
      <w:pPr>
        <w:pStyle w:val="ListParagraph"/>
        <w:jc w:val="both"/>
        <w:rPr>
          <w:sz w:val="21"/>
        </w:rPr>
        <w:sectPr w:rsidR="00350EC8" w:rsidSect="00350EC8">
          <w:pgSz w:w="12240" w:h="15840"/>
          <w:pgMar w:top="1360" w:right="1080" w:bottom="1120" w:left="1080" w:header="0" w:footer="928" w:gutter="0"/>
          <w:cols w:space="720"/>
        </w:sectPr>
      </w:pPr>
    </w:p>
    <w:p w14:paraId="5C29D7AD" w14:textId="77777777" w:rsidR="00350EC8" w:rsidRDefault="00350EC8" w:rsidP="00747E38">
      <w:pPr>
        <w:pStyle w:val="ListParagraph"/>
        <w:numPr>
          <w:ilvl w:val="0"/>
          <w:numId w:val="5"/>
        </w:numPr>
        <w:tabs>
          <w:tab w:val="left" w:pos="720"/>
        </w:tabs>
        <w:spacing w:before="80"/>
        <w:ind w:right="424"/>
        <w:jc w:val="both"/>
        <w:rPr>
          <w:sz w:val="21"/>
        </w:rPr>
      </w:pPr>
      <w:r>
        <w:rPr>
          <w:sz w:val="21"/>
        </w:rPr>
        <w:lastRenderedPageBreak/>
        <w:t>Si le Contractant doit absolument utiliser une route particulière ou un pont pour transporter les matériaux, équipements et ouvrages préfabriqués sur le Chantier et que ce transport risque d’abîmer la route ou le pont à condition de les consolider, le</w:t>
      </w:r>
      <w:r>
        <w:rPr>
          <w:spacing w:val="-1"/>
          <w:sz w:val="21"/>
        </w:rPr>
        <w:t xml:space="preserve"> </w:t>
      </w:r>
      <w:r>
        <w:rPr>
          <w:sz w:val="21"/>
        </w:rPr>
        <w:t>Contractant sera</w:t>
      </w:r>
      <w:r>
        <w:rPr>
          <w:spacing w:val="-1"/>
          <w:sz w:val="21"/>
        </w:rPr>
        <w:t xml:space="preserve"> </w:t>
      </w:r>
      <w:r>
        <w:rPr>
          <w:sz w:val="21"/>
        </w:rPr>
        <w:t xml:space="preserve">alors responsable </w:t>
      </w:r>
      <w:proofErr w:type="gramStart"/>
      <w:r>
        <w:rPr>
          <w:sz w:val="21"/>
        </w:rPr>
        <w:t>de faire</w:t>
      </w:r>
      <w:proofErr w:type="gramEnd"/>
      <w:r>
        <w:rPr>
          <w:sz w:val="21"/>
        </w:rPr>
        <w:t xml:space="preserve"> les travaux appropriés, à ses frais, avant d’effectuer le transport.</w:t>
      </w:r>
      <w:r>
        <w:rPr>
          <w:spacing w:val="40"/>
          <w:sz w:val="21"/>
        </w:rPr>
        <w:t xml:space="preserve"> </w:t>
      </w:r>
      <w:r>
        <w:rPr>
          <w:sz w:val="21"/>
        </w:rPr>
        <w:t>Le Contractant protégera le Maitre d’Ouvrage de et contre toutes réclamations pour dommages causés à la route</w:t>
      </w:r>
      <w:r>
        <w:rPr>
          <w:spacing w:val="-3"/>
          <w:sz w:val="21"/>
        </w:rPr>
        <w:t xml:space="preserve"> </w:t>
      </w:r>
      <w:r>
        <w:rPr>
          <w:sz w:val="21"/>
        </w:rPr>
        <w:t>ou</w:t>
      </w:r>
      <w:r>
        <w:rPr>
          <w:spacing w:val="-3"/>
          <w:sz w:val="21"/>
        </w:rPr>
        <w:t xml:space="preserve"> </w:t>
      </w:r>
      <w:r>
        <w:rPr>
          <w:sz w:val="21"/>
        </w:rPr>
        <w:t>au</w:t>
      </w:r>
      <w:r>
        <w:rPr>
          <w:spacing w:val="-3"/>
          <w:sz w:val="21"/>
        </w:rPr>
        <w:t xml:space="preserve"> </w:t>
      </w:r>
      <w:r>
        <w:rPr>
          <w:sz w:val="21"/>
        </w:rPr>
        <w:t>pont</w:t>
      </w:r>
      <w:r>
        <w:rPr>
          <w:spacing w:val="-4"/>
          <w:sz w:val="21"/>
        </w:rPr>
        <w:t xml:space="preserve"> </w:t>
      </w:r>
      <w:r>
        <w:rPr>
          <w:sz w:val="21"/>
        </w:rPr>
        <w:t>y</w:t>
      </w:r>
      <w:r>
        <w:rPr>
          <w:spacing w:val="-3"/>
          <w:sz w:val="21"/>
        </w:rPr>
        <w:t xml:space="preserve"> </w:t>
      </w:r>
      <w:r>
        <w:rPr>
          <w:sz w:val="21"/>
        </w:rPr>
        <w:t>compris</w:t>
      </w:r>
      <w:r>
        <w:rPr>
          <w:spacing w:val="-3"/>
          <w:sz w:val="21"/>
        </w:rPr>
        <w:t xml:space="preserve"> </w:t>
      </w:r>
      <w:r>
        <w:rPr>
          <w:sz w:val="21"/>
        </w:rPr>
        <w:t>toute</w:t>
      </w:r>
      <w:r>
        <w:rPr>
          <w:spacing w:val="-3"/>
          <w:sz w:val="21"/>
        </w:rPr>
        <w:t xml:space="preserve"> </w:t>
      </w:r>
      <w:r>
        <w:rPr>
          <w:sz w:val="21"/>
        </w:rPr>
        <w:t>autre</w:t>
      </w:r>
      <w:r>
        <w:rPr>
          <w:spacing w:val="-3"/>
          <w:sz w:val="21"/>
        </w:rPr>
        <w:t xml:space="preserve"> </w:t>
      </w:r>
      <w:r>
        <w:rPr>
          <w:sz w:val="21"/>
        </w:rPr>
        <w:t>demande</w:t>
      </w:r>
      <w:r>
        <w:rPr>
          <w:spacing w:val="-2"/>
          <w:sz w:val="21"/>
        </w:rPr>
        <w:t xml:space="preserve"> </w:t>
      </w:r>
      <w:r>
        <w:rPr>
          <w:sz w:val="21"/>
        </w:rPr>
        <w:t>directe</w:t>
      </w:r>
      <w:r>
        <w:rPr>
          <w:spacing w:val="-3"/>
          <w:sz w:val="21"/>
        </w:rPr>
        <w:t xml:space="preserve"> </w:t>
      </w:r>
      <w:r>
        <w:rPr>
          <w:sz w:val="21"/>
        </w:rPr>
        <w:t>faite</w:t>
      </w:r>
      <w:r>
        <w:rPr>
          <w:spacing w:val="-3"/>
          <w:sz w:val="21"/>
        </w:rPr>
        <w:t xml:space="preserve"> </w:t>
      </w:r>
      <w:r>
        <w:rPr>
          <w:sz w:val="21"/>
        </w:rPr>
        <w:t>à</w:t>
      </w:r>
      <w:r>
        <w:rPr>
          <w:spacing w:val="-3"/>
          <w:sz w:val="21"/>
        </w:rPr>
        <w:t xml:space="preserve"> </w:t>
      </w:r>
      <w:r>
        <w:rPr>
          <w:sz w:val="21"/>
        </w:rPr>
        <w:t>l’Employeur,</w:t>
      </w:r>
      <w:r>
        <w:rPr>
          <w:spacing w:val="-4"/>
          <w:sz w:val="21"/>
        </w:rPr>
        <w:t xml:space="preserve"> </w:t>
      </w:r>
      <w:r>
        <w:rPr>
          <w:sz w:val="21"/>
        </w:rPr>
        <w:t>négociera</w:t>
      </w:r>
      <w:r>
        <w:rPr>
          <w:spacing w:val="-4"/>
          <w:sz w:val="21"/>
        </w:rPr>
        <w:t xml:space="preserve"> </w:t>
      </w:r>
      <w:r>
        <w:rPr>
          <w:sz w:val="21"/>
        </w:rPr>
        <w:t>et</w:t>
      </w:r>
      <w:r>
        <w:rPr>
          <w:spacing w:val="-4"/>
          <w:sz w:val="21"/>
        </w:rPr>
        <w:t xml:space="preserve"> </w:t>
      </w:r>
      <w:r>
        <w:rPr>
          <w:sz w:val="21"/>
        </w:rPr>
        <w:t>payera toutes les réclamations relatives au dommage en question.</w:t>
      </w:r>
    </w:p>
    <w:p w14:paraId="4C43F9F7" w14:textId="77777777" w:rsidR="00350EC8" w:rsidRDefault="00350EC8" w:rsidP="00747E38">
      <w:pPr>
        <w:pStyle w:val="Heading3"/>
        <w:tabs>
          <w:tab w:val="left" w:pos="1800"/>
        </w:tabs>
        <w:spacing w:before="239"/>
        <w:jc w:val="both"/>
      </w:pPr>
      <w:r>
        <w:t>Article</w:t>
      </w:r>
      <w:r>
        <w:rPr>
          <w:spacing w:val="-6"/>
        </w:rPr>
        <w:t xml:space="preserve"> </w:t>
      </w:r>
      <w:r>
        <w:rPr>
          <w:spacing w:val="-5"/>
        </w:rPr>
        <w:t>29.</w:t>
      </w:r>
      <w:r>
        <w:tab/>
      </w:r>
      <w:r>
        <w:rPr>
          <w:spacing w:val="-2"/>
        </w:rPr>
        <w:t>Epidémies</w:t>
      </w:r>
    </w:p>
    <w:p w14:paraId="66D944B5" w14:textId="77777777" w:rsidR="00350EC8" w:rsidRDefault="00350EC8" w:rsidP="00747E38">
      <w:pPr>
        <w:pStyle w:val="BodyText"/>
        <w:spacing w:before="121" w:line="276" w:lineRule="auto"/>
        <w:ind w:right="359"/>
        <w:jc w:val="both"/>
      </w:pPr>
      <w:r>
        <w:t xml:space="preserve">En cas d’épidémie, le Contractant se conformera aux règlements, ordres et exigences du Gouvernement ou des autorités locales médicales ou sanitaires en vue de traiter ou de combattre la </w:t>
      </w:r>
      <w:r>
        <w:rPr>
          <w:spacing w:val="-2"/>
        </w:rPr>
        <w:t>maladie.</w:t>
      </w:r>
    </w:p>
    <w:p w14:paraId="382DB4A3" w14:textId="77777777" w:rsidR="00350EC8" w:rsidRDefault="00350EC8" w:rsidP="00747E38">
      <w:pPr>
        <w:pStyle w:val="Heading3"/>
        <w:tabs>
          <w:tab w:val="left" w:pos="1857"/>
        </w:tabs>
        <w:spacing w:before="240"/>
        <w:jc w:val="both"/>
      </w:pPr>
      <w:r>
        <w:t>Article</w:t>
      </w:r>
      <w:r>
        <w:rPr>
          <w:spacing w:val="-6"/>
        </w:rPr>
        <w:t xml:space="preserve"> </w:t>
      </w:r>
      <w:r>
        <w:rPr>
          <w:spacing w:val="-5"/>
        </w:rPr>
        <w:t>30.</w:t>
      </w:r>
      <w:r>
        <w:tab/>
        <w:t>Mauvaise</w:t>
      </w:r>
      <w:r>
        <w:rPr>
          <w:spacing w:val="-10"/>
        </w:rPr>
        <w:t xml:space="preserve"> </w:t>
      </w:r>
      <w:r>
        <w:t>Conduite,</w:t>
      </w:r>
      <w:r>
        <w:rPr>
          <w:spacing w:val="-7"/>
        </w:rPr>
        <w:t xml:space="preserve"> </w:t>
      </w:r>
      <w:r>
        <w:rPr>
          <w:spacing w:val="-4"/>
        </w:rPr>
        <w:t>etc.</w:t>
      </w:r>
    </w:p>
    <w:p w14:paraId="4C77A5BC" w14:textId="77777777" w:rsidR="00350EC8" w:rsidRDefault="00350EC8" w:rsidP="00747E38">
      <w:pPr>
        <w:pStyle w:val="BodyText"/>
        <w:spacing w:before="121" w:line="276" w:lineRule="auto"/>
        <w:ind w:right="356"/>
        <w:jc w:val="both"/>
      </w:pPr>
      <w:r>
        <w:t>Le</w:t>
      </w:r>
      <w:r>
        <w:rPr>
          <w:spacing w:val="-12"/>
        </w:rPr>
        <w:t xml:space="preserve"> </w:t>
      </w:r>
      <w:r>
        <w:t>Contractant</w:t>
      </w:r>
      <w:r>
        <w:rPr>
          <w:spacing w:val="-13"/>
        </w:rPr>
        <w:t xml:space="preserve"> </w:t>
      </w:r>
      <w:r>
        <w:t>prendra</w:t>
      </w:r>
      <w:r>
        <w:rPr>
          <w:spacing w:val="-12"/>
        </w:rPr>
        <w:t xml:space="preserve"> </w:t>
      </w:r>
      <w:r>
        <w:t>toujours</w:t>
      </w:r>
      <w:r>
        <w:rPr>
          <w:spacing w:val="-12"/>
        </w:rPr>
        <w:t xml:space="preserve"> </w:t>
      </w:r>
      <w:r>
        <w:t>toutes</w:t>
      </w:r>
      <w:r>
        <w:rPr>
          <w:spacing w:val="-12"/>
        </w:rPr>
        <w:t xml:space="preserve"> </w:t>
      </w:r>
      <w:r>
        <w:t>les</w:t>
      </w:r>
      <w:r>
        <w:rPr>
          <w:spacing w:val="-12"/>
        </w:rPr>
        <w:t xml:space="preserve"> </w:t>
      </w:r>
      <w:r>
        <w:t>précautions</w:t>
      </w:r>
      <w:r>
        <w:rPr>
          <w:spacing w:val="-12"/>
        </w:rPr>
        <w:t xml:space="preserve"> </w:t>
      </w:r>
      <w:r>
        <w:t>nécessaires</w:t>
      </w:r>
      <w:r>
        <w:rPr>
          <w:spacing w:val="-12"/>
        </w:rPr>
        <w:t xml:space="preserve"> </w:t>
      </w:r>
      <w:r>
        <w:t>pour</w:t>
      </w:r>
      <w:r>
        <w:rPr>
          <w:spacing w:val="-12"/>
        </w:rPr>
        <w:t xml:space="preserve"> </w:t>
      </w:r>
      <w:r>
        <w:t>empêcher</w:t>
      </w:r>
      <w:r>
        <w:rPr>
          <w:spacing w:val="-12"/>
        </w:rPr>
        <w:t xml:space="preserve"> </w:t>
      </w:r>
      <w:r>
        <w:t>les</w:t>
      </w:r>
      <w:r>
        <w:rPr>
          <w:spacing w:val="-14"/>
        </w:rPr>
        <w:t xml:space="preserve"> </w:t>
      </w:r>
      <w:r>
        <w:t>manifestations illégales</w:t>
      </w:r>
      <w:r>
        <w:rPr>
          <w:spacing w:val="-11"/>
        </w:rPr>
        <w:t xml:space="preserve"> </w:t>
      </w:r>
      <w:r>
        <w:t>et</w:t>
      </w:r>
      <w:r>
        <w:rPr>
          <w:spacing w:val="-12"/>
        </w:rPr>
        <w:t xml:space="preserve"> </w:t>
      </w:r>
      <w:r>
        <w:t>les</w:t>
      </w:r>
      <w:r>
        <w:rPr>
          <w:spacing w:val="-11"/>
        </w:rPr>
        <w:t xml:space="preserve"> </w:t>
      </w:r>
      <w:r>
        <w:t>mauvaises</w:t>
      </w:r>
      <w:r>
        <w:rPr>
          <w:spacing w:val="-11"/>
        </w:rPr>
        <w:t xml:space="preserve"> </w:t>
      </w:r>
      <w:r>
        <w:t>conduites</w:t>
      </w:r>
      <w:r>
        <w:rPr>
          <w:spacing w:val="-11"/>
        </w:rPr>
        <w:t xml:space="preserve"> </w:t>
      </w:r>
      <w:r>
        <w:t>de</w:t>
      </w:r>
      <w:r>
        <w:rPr>
          <w:spacing w:val="-11"/>
        </w:rPr>
        <w:t xml:space="preserve"> </w:t>
      </w:r>
      <w:r>
        <w:t>ses</w:t>
      </w:r>
      <w:r>
        <w:rPr>
          <w:spacing w:val="-11"/>
        </w:rPr>
        <w:t xml:space="preserve"> </w:t>
      </w:r>
      <w:r>
        <w:t>employés</w:t>
      </w:r>
      <w:r>
        <w:rPr>
          <w:spacing w:val="-11"/>
        </w:rPr>
        <w:t xml:space="preserve"> </w:t>
      </w:r>
      <w:r>
        <w:t>et</w:t>
      </w:r>
      <w:r>
        <w:rPr>
          <w:spacing w:val="-12"/>
        </w:rPr>
        <w:t xml:space="preserve"> </w:t>
      </w:r>
      <w:r>
        <w:t>préserver</w:t>
      </w:r>
      <w:r>
        <w:rPr>
          <w:spacing w:val="-11"/>
        </w:rPr>
        <w:t xml:space="preserve"> </w:t>
      </w:r>
      <w:r>
        <w:t>la</w:t>
      </w:r>
      <w:r>
        <w:rPr>
          <w:spacing w:val="-11"/>
        </w:rPr>
        <w:t xml:space="preserve"> </w:t>
      </w:r>
      <w:r>
        <w:t>paix</w:t>
      </w:r>
      <w:r>
        <w:rPr>
          <w:spacing w:val="-11"/>
        </w:rPr>
        <w:t xml:space="preserve"> </w:t>
      </w:r>
      <w:r>
        <w:t>et</w:t>
      </w:r>
      <w:r>
        <w:rPr>
          <w:spacing w:val="-12"/>
        </w:rPr>
        <w:t xml:space="preserve"> </w:t>
      </w:r>
      <w:r>
        <w:t>la</w:t>
      </w:r>
      <w:r>
        <w:rPr>
          <w:spacing w:val="-11"/>
        </w:rPr>
        <w:t xml:space="preserve"> </w:t>
      </w:r>
      <w:r>
        <w:t>sécurité</w:t>
      </w:r>
      <w:r>
        <w:rPr>
          <w:spacing w:val="-11"/>
        </w:rPr>
        <w:t xml:space="preserve"> </w:t>
      </w:r>
      <w:r>
        <w:t>des</w:t>
      </w:r>
      <w:r>
        <w:rPr>
          <w:spacing w:val="-10"/>
        </w:rPr>
        <w:t xml:space="preserve"> </w:t>
      </w:r>
      <w:r>
        <w:t>personnes et des propriétés adjacentes aux lieux d’exécution des Travaux.</w:t>
      </w:r>
    </w:p>
    <w:p w14:paraId="251DF2F1" w14:textId="77777777" w:rsidR="00350EC8" w:rsidRDefault="00350EC8" w:rsidP="00747E38">
      <w:pPr>
        <w:pStyle w:val="Heading3"/>
        <w:tabs>
          <w:tab w:val="left" w:pos="1800"/>
        </w:tabs>
        <w:spacing w:before="240"/>
        <w:jc w:val="both"/>
      </w:pPr>
      <w:r>
        <w:t>Article</w:t>
      </w:r>
      <w:r>
        <w:rPr>
          <w:spacing w:val="-6"/>
        </w:rPr>
        <w:t xml:space="preserve"> </w:t>
      </w:r>
      <w:r>
        <w:rPr>
          <w:spacing w:val="-5"/>
        </w:rPr>
        <w:t>31.</w:t>
      </w:r>
      <w:r>
        <w:tab/>
        <w:t>Respect</w:t>
      </w:r>
      <w:r>
        <w:rPr>
          <w:spacing w:val="-7"/>
        </w:rPr>
        <w:t xml:space="preserve"> </w:t>
      </w:r>
      <w:r>
        <w:t>des</w:t>
      </w:r>
      <w:r>
        <w:rPr>
          <w:spacing w:val="-7"/>
        </w:rPr>
        <w:t xml:space="preserve"> </w:t>
      </w:r>
      <w:r>
        <w:rPr>
          <w:spacing w:val="-2"/>
        </w:rPr>
        <w:t>Dispositions</w:t>
      </w:r>
    </w:p>
    <w:p w14:paraId="08FDD2A2" w14:textId="77777777" w:rsidR="00350EC8" w:rsidRDefault="00350EC8" w:rsidP="00747E38">
      <w:pPr>
        <w:pStyle w:val="BodyText"/>
        <w:spacing w:before="119" w:line="276" w:lineRule="auto"/>
        <w:ind w:right="354"/>
        <w:jc w:val="both"/>
      </w:pPr>
      <w:r>
        <w:rPr>
          <w:spacing w:val="-2"/>
        </w:rPr>
        <w:t>Le</w:t>
      </w:r>
      <w:r>
        <w:rPr>
          <w:spacing w:val="-3"/>
        </w:rPr>
        <w:t xml:space="preserve"> </w:t>
      </w:r>
      <w:r>
        <w:rPr>
          <w:spacing w:val="-2"/>
        </w:rPr>
        <w:t>Contractant</w:t>
      </w:r>
      <w:r>
        <w:rPr>
          <w:spacing w:val="-4"/>
        </w:rPr>
        <w:t xml:space="preserve"> </w:t>
      </w:r>
      <w:r>
        <w:rPr>
          <w:spacing w:val="-2"/>
        </w:rPr>
        <w:t>sera</w:t>
      </w:r>
      <w:r>
        <w:rPr>
          <w:spacing w:val="-4"/>
        </w:rPr>
        <w:t xml:space="preserve"> </w:t>
      </w:r>
      <w:r>
        <w:rPr>
          <w:spacing w:val="-2"/>
        </w:rPr>
        <w:t>responsable</w:t>
      </w:r>
      <w:r>
        <w:rPr>
          <w:spacing w:val="-4"/>
        </w:rPr>
        <w:t xml:space="preserve"> </w:t>
      </w:r>
      <w:r>
        <w:rPr>
          <w:spacing w:val="-2"/>
        </w:rPr>
        <w:t>d’exiger</w:t>
      </w:r>
      <w:r>
        <w:rPr>
          <w:spacing w:val="-4"/>
        </w:rPr>
        <w:t xml:space="preserve"> </w:t>
      </w:r>
      <w:r>
        <w:rPr>
          <w:spacing w:val="-2"/>
        </w:rPr>
        <w:t>de</w:t>
      </w:r>
      <w:r>
        <w:rPr>
          <w:spacing w:val="-3"/>
        </w:rPr>
        <w:t xml:space="preserve"> </w:t>
      </w:r>
      <w:r>
        <w:rPr>
          <w:spacing w:val="-2"/>
        </w:rPr>
        <w:t>ses employés</w:t>
      </w:r>
      <w:r>
        <w:rPr>
          <w:spacing w:val="-4"/>
        </w:rPr>
        <w:t xml:space="preserve"> </w:t>
      </w:r>
      <w:r>
        <w:rPr>
          <w:spacing w:val="-2"/>
        </w:rPr>
        <w:t>et</w:t>
      </w:r>
      <w:r>
        <w:rPr>
          <w:spacing w:val="-4"/>
        </w:rPr>
        <w:t xml:space="preserve"> </w:t>
      </w:r>
      <w:r>
        <w:rPr>
          <w:spacing w:val="-2"/>
        </w:rPr>
        <w:t>sous-traitants</w:t>
      </w:r>
      <w:r>
        <w:rPr>
          <w:spacing w:val="-7"/>
        </w:rPr>
        <w:t xml:space="preserve"> </w:t>
      </w:r>
      <w:r>
        <w:rPr>
          <w:spacing w:val="-2"/>
        </w:rPr>
        <w:t>le</w:t>
      </w:r>
      <w:r>
        <w:rPr>
          <w:spacing w:val="-4"/>
        </w:rPr>
        <w:t xml:space="preserve"> </w:t>
      </w:r>
      <w:r>
        <w:rPr>
          <w:spacing w:val="-2"/>
        </w:rPr>
        <w:t>respect</w:t>
      </w:r>
      <w:r>
        <w:rPr>
          <w:spacing w:val="-4"/>
        </w:rPr>
        <w:t xml:space="preserve"> </w:t>
      </w:r>
      <w:r>
        <w:rPr>
          <w:spacing w:val="-2"/>
        </w:rPr>
        <w:t>des</w:t>
      </w:r>
      <w:r>
        <w:rPr>
          <w:spacing w:val="-4"/>
        </w:rPr>
        <w:t xml:space="preserve"> </w:t>
      </w:r>
      <w:r>
        <w:rPr>
          <w:spacing w:val="-2"/>
        </w:rPr>
        <w:t>dispositions précitées.</w:t>
      </w:r>
    </w:p>
    <w:p w14:paraId="0C86447B" w14:textId="77777777" w:rsidR="00350EC8" w:rsidRDefault="00350EC8" w:rsidP="00747E38">
      <w:pPr>
        <w:pStyle w:val="Heading3"/>
        <w:tabs>
          <w:tab w:val="left" w:pos="1800"/>
        </w:tabs>
        <w:spacing w:before="241"/>
        <w:jc w:val="both"/>
      </w:pPr>
      <w:r>
        <w:t>Article</w:t>
      </w:r>
      <w:r>
        <w:rPr>
          <w:spacing w:val="-6"/>
        </w:rPr>
        <w:t xml:space="preserve"> </w:t>
      </w:r>
      <w:r>
        <w:rPr>
          <w:spacing w:val="-5"/>
        </w:rPr>
        <w:t>32.</w:t>
      </w:r>
      <w:r>
        <w:tab/>
        <w:t>Droit</w:t>
      </w:r>
      <w:r>
        <w:rPr>
          <w:spacing w:val="-7"/>
        </w:rPr>
        <w:t xml:space="preserve"> </w:t>
      </w:r>
      <w:r>
        <w:t>applicable</w:t>
      </w:r>
      <w:r>
        <w:rPr>
          <w:spacing w:val="-6"/>
        </w:rPr>
        <w:t xml:space="preserve"> </w:t>
      </w:r>
      <w:r>
        <w:t>au</w:t>
      </w:r>
      <w:r>
        <w:rPr>
          <w:spacing w:val="-6"/>
        </w:rPr>
        <w:t xml:space="preserve"> </w:t>
      </w:r>
      <w:r>
        <w:rPr>
          <w:spacing w:val="-2"/>
        </w:rPr>
        <w:t>Travail</w:t>
      </w:r>
    </w:p>
    <w:p w14:paraId="15FDDBEF" w14:textId="77777777" w:rsidR="00350EC8" w:rsidRDefault="00350EC8" w:rsidP="00747E38">
      <w:pPr>
        <w:pStyle w:val="BodyText"/>
        <w:spacing w:before="118"/>
        <w:jc w:val="both"/>
      </w:pPr>
      <w:r>
        <w:t>Le</w:t>
      </w:r>
      <w:r>
        <w:rPr>
          <w:spacing w:val="-8"/>
        </w:rPr>
        <w:t xml:space="preserve"> </w:t>
      </w:r>
      <w:r>
        <w:t>Contractant</w:t>
      </w:r>
      <w:r>
        <w:rPr>
          <w:spacing w:val="-7"/>
        </w:rPr>
        <w:t xml:space="preserve"> </w:t>
      </w:r>
      <w:r>
        <w:t>respectera</w:t>
      </w:r>
      <w:r>
        <w:rPr>
          <w:spacing w:val="-9"/>
        </w:rPr>
        <w:t xml:space="preserve"> </w:t>
      </w:r>
      <w:r>
        <w:t>les</w:t>
      </w:r>
      <w:r>
        <w:rPr>
          <w:spacing w:val="-6"/>
        </w:rPr>
        <w:t xml:space="preserve"> </w:t>
      </w:r>
      <w:r>
        <w:t>lois</w:t>
      </w:r>
      <w:r>
        <w:rPr>
          <w:spacing w:val="-6"/>
        </w:rPr>
        <w:t xml:space="preserve"> </w:t>
      </w:r>
      <w:r>
        <w:t>et</w:t>
      </w:r>
      <w:r>
        <w:rPr>
          <w:spacing w:val="-7"/>
        </w:rPr>
        <w:t xml:space="preserve"> </w:t>
      </w:r>
      <w:r>
        <w:t>règlements</w:t>
      </w:r>
      <w:r>
        <w:rPr>
          <w:spacing w:val="-6"/>
        </w:rPr>
        <w:t xml:space="preserve"> </w:t>
      </w:r>
      <w:r>
        <w:t>applicables</w:t>
      </w:r>
      <w:r>
        <w:rPr>
          <w:spacing w:val="-6"/>
        </w:rPr>
        <w:t xml:space="preserve"> </w:t>
      </w:r>
      <w:r>
        <w:t>au</w:t>
      </w:r>
      <w:r>
        <w:rPr>
          <w:spacing w:val="-5"/>
        </w:rPr>
        <w:t xml:space="preserve"> </w:t>
      </w:r>
      <w:r>
        <w:rPr>
          <w:spacing w:val="-2"/>
        </w:rPr>
        <w:t>travail.</w:t>
      </w:r>
    </w:p>
    <w:p w14:paraId="46EB0A9C" w14:textId="77777777" w:rsidR="00350EC8" w:rsidRDefault="00350EC8" w:rsidP="00747E38">
      <w:pPr>
        <w:pStyle w:val="BodyText"/>
        <w:spacing w:before="36"/>
        <w:ind w:left="0"/>
        <w:jc w:val="both"/>
      </w:pPr>
    </w:p>
    <w:p w14:paraId="4202D1A6" w14:textId="77777777" w:rsidR="00350EC8" w:rsidRDefault="00350EC8" w:rsidP="00747E38">
      <w:pPr>
        <w:pStyle w:val="Heading2"/>
        <w:ind w:right="5"/>
        <w:jc w:val="both"/>
      </w:pPr>
      <w:r>
        <w:t>CHAPITRE</w:t>
      </w:r>
      <w:r>
        <w:rPr>
          <w:spacing w:val="-10"/>
        </w:rPr>
        <w:t xml:space="preserve"> </w:t>
      </w:r>
      <w:r>
        <w:rPr>
          <w:spacing w:val="-5"/>
        </w:rPr>
        <w:t>VII</w:t>
      </w:r>
    </w:p>
    <w:p w14:paraId="01319205" w14:textId="77777777" w:rsidR="00350EC8" w:rsidRDefault="00350EC8" w:rsidP="00747E38">
      <w:pPr>
        <w:pStyle w:val="BodyText"/>
        <w:ind w:left="0"/>
        <w:jc w:val="both"/>
        <w:rPr>
          <w:rFonts w:ascii="Arial"/>
          <w:b/>
        </w:rPr>
      </w:pPr>
    </w:p>
    <w:p w14:paraId="65BB6C95" w14:textId="77777777" w:rsidR="00350EC8" w:rsidRDefault="00350EC8" w:rsidP="00747E38">
      <w:pPr>
        <w:pStyle w:val="Heading3"/>
        <w:tabs>
          <w:tab w:val="left" w:pos="1800"/>
        </w:tabs>
        <w:jc w:val="both"/>
      </w:pPr>
      <w:r>
        <w:t>Article</w:t>
      </w:r>
      <w:r>
        <w:rPr>
          <w:spacing w:val="-6"/>
        </w:rPr>
        <w:t xml:space="preserve"> </w:t>
      </w:r>
      <w:r>
        <w:rPr>
          <w:spacing w:val="-5"/>
        </w:rPr>
        <w:t>33.</w:t>
      </w:r>
      <w:r>
        <w:tab/>
        <w:t>Accès</w:t>
      </w:r>
      <w:r>
        <w:rPr>
          <w:spacing w:val="-5"/>
        </w:rPr>
        <w:t xml:space="preserve"> </w:t>
      </w:r>
      <w:r>
        <w:t>au</w:t>
      </w:r>
      <w:r>
        <w:rPr>
          <w:spacing w:val="-4"/>
        </w:rPr>
        <w:t xml:space="preserve"> </w:t>
      </w:r>
      <w:r>
        <w:rPr>
          <w:spacing w:val="-2"/>
        </w:rPr>
        <w:t>chantier</w:t>
      </w:r>
    </w:p>
    <w:p w14:paraId="624174C2" w14:textId="77777777" w:rsidR="00350EC8" w:rsidRDefault="00350EC8" w:rsidP="00747E38">
      <w:pPr>
        <w:pStyle w:val="BodyText"/>
        <w:spacing w:before="118" w:line="276" w:lineRule="auto"/>
        <w:ind w:right="354"/>
        <w:jc w:val="both"/>
      </w:pPr>
      <w:r>
        <w:t>Le</w:t>
      </w:r>
      <w:r>
        <w:rPr>
          <w:spacing w:val="-5"/>
        </w:rPr>
        <w:t xml:space="preserve"> </w:t>
      </w:r>
      <w:r>
        <w:t>Maitre</w:t>
      </w:r>
      <w:r>
        <w:rPr>
          <w:spacing w:val="-6"/>
        </w:rPr>
        <w:t xml:space="preserve"> </w:t>
      </w:r>
      <w:r>
        <w:t>d’Ouvrage,</w:t>
      </w:r>
      <w:r>
        <w:rPr>
          <w:spacing w:val="-7"/>
        </w:rPr>
        <w:t xml:space="preserve"> </w:t>
      </w:r>
      <w:r>
        <w:t>l’Ingénieur</w:t>
      </w:r>
      <w:r>
        <w:rPr>
          <w:spacing w:val="-6"/>
        </w:rPr>
        <w:t xml:space="preserve"> </w:t>
      </w:r>
      <w:r>
        <w:t>et</w:t>
      </w:r>
      <w:r>
        <w:rPr>
          <w:spacing w:val="-7"/>
        </w:rPr>
        <w:t xml:space="preserve"> </w:t>
      </w:r>
      <w:r>
        <w:t>leurs</w:t>
      </w:r>
      <w:r>
        <w:rPr>
          <w:spacing w:val="-6"/>
        </w:rPr>
        <w:t xml:space="preserve"> </w:t>
      </w:r>
      <w:r>
        <w:t>représentants</w:t>
      </w:r>
      <w:r>
        <w:rPr>
          <w:spacing w:val="-6"/>
        </w:rPr>
        <w:t xml:space="preserve"> </w:t>
      </w:r>
      <w:r>
        <w:t>respectifs</w:t>
      </w:r>
      <w:r>
        <w:rPr>
          <w:spacing w:val="-6"/>
        </w:rPr>
        <w:t xml:space="preserve"> </w:t>
      </w:r>
      <w:r>
        <w:t>pourront</w:t>
      </w:r>
      <w:r>
        <w:rPr>
          <w:spacing w:val="-7"/>
        </w:rPr>
        <w:t xml:space="preserve"> </w:t>
      </w:r>
      <w:r>
        <w:t>à</w:t>
      </w:r>
      <w:r>
        <w:rPr>
          <w:spacing w:val="-6"/>
        </w:rPr>
        <w:t xml:space="preserve"> </w:t>
      </w:r>
      <w:r>
        <w:t>tout</w:t>
      </w:r>
      <w:r>
        <w:rPr>
          <w:spacing w:val="-7"/>
        </w:rPr>
        <w:t xml:space="preserve"> </w:t>
      </w:r>
      <w:r>
        <w:t>moment</w:t>
      </w:r>
      <w:r>
        <w:rPr>
          <w:spacing w:val="-7"/>
        </w:rPr>
        <w:t xml:space="preserve"> </w:t>
      </w:r>
      <w:r>
        <w:t>avoir</w:t>
      </w:r>
      <w:r>
        <w:rPr>
          <w:spacing w:val="-6"/>
        </w:rPr>
        <w:t xml:space="preserve"> </w:t>
      </w:r>
      <w:r>
        <w:t>accès aux Travaux, au Chantier, à tous les ateliers de fabrication et lieux de provenance de la machinerie, l’équipement et les matériaux qui seront utilisés pour les Travaux, et le Contractant fourniront les installations appropriées pour tels accès et inspection.</w:t>
      </w:r>
    </w:p>
    <w:p w14:paraId="0429199C" w14:textId="77777777" w:rsidR="00350EC8" w:rsidRDefault="00350EC8" w:rsidP="00747E38">
      <w:pPr>
        <w:pStyle w:val="Heading3"/>
        <w:tabs>
          <w:tab w:val="left" w:pos="1800"/>
        </w:tabs>
        <w:spacing w:before="241"/>
        <w:jc w:val="both"/>
      </w:pPr>
      <w:r>
        <w:t>Article</w:t>
      </w:r>
      <w:r>
        <w:rPr>
          <w:spacing w:val="-6"/>
        </w:rPr>
        <w:t xml:space="preserve"> </w:t>
      </w:r>
      <w:r>
        <w:rPr>
          <w:spacing w:val="-5"/>
        </w:rPr>
        <w:t>34.</w:t>
      </w:r>
      <w:r>
        <w:tab/>
        <w:t>Vérification</w:t>
      </w:r>
      <w:r>
        <w:rPr>
          <w:spacing w:val="-9"/>
        </w:rPr>
        <w:t xml:space="preserve"> </w:t>
      </w:r>
      <w:r>
        <w:t>des</w:t>
      </w:r>
      <w:r>
        <w:rPr>
          <w:spacing w:val="-5"/>
        </w:rPr>
        <w:t xml:space="preserve"> </w:t>
      </w:r>
      <w:r>
        <w:t>travaux</w:t>
      </w:r>
      <w:r>
        <w:rPr>
          <w:spacing w:val="-5"/>
        </w:rPr>
        <w:t xml:space="preserve"> </w:t>
      </w:r>
      <w:r>
        <w:t>avant</w:t>
      </w:r>
      <w:r>
        <w:rPr>
          <w:spacing w:val="-5"/>
        </w:rPr>
        <w:t xml:space="preserve"> </w:t>
      </w:r>
      <w:r>
        <w:t>de</w:t>
      </w:r>
      <w:r>
        <w:rPr>
          <w:spacing w:val="-5"/>
        </w:rPr>
        <w:t xml:space="preserve"> </w:t>
      </w:r>
      <w:r>
        <w:t>les</w:t>
      </w:r>
      <w:r>
        <w:rPr>
          <w:spacing w:val="-4"/>
        </w:rPr>
        <w:t xml:space="preserve"> </w:t>
      </w:r>
      <w:r>
        <w:rPr>
          <w:spacing w:val="-2"/>
        </w:rPr>
        <w:t>recouvrir</w:t>
      </w:r>
    </w:p>
    <w:p w14:paraId="37C83510" w14:textId="77777777" w:rsidR="00350EC8" w:rsidRDefault="00350EC8" w:rsidP="00747E38">
      <w:pPr>
        <w:pStyle w:val="BodyText"/>
        <w:spacing w:before="121" w:line="276" w:lineRule="auto"/>
        <w:ind w:right="356"/>
        <w:jc w:val="both"/>
      </w:pPr>
      <w:r>
        <w:t>Aucun travail ne sera recouvert ou mis hors de vue sans l’accord de l’Ingénieur.</w:t>
      </w:r>
      <w:r>
        <w:rPr>
          <w:spacing w:val="40"/>
        </w:rPr>
        <w:t xml:space="preserve"> </w:t>
      </w:r>
      <w:r>
        <w:t>Le Contractant donnera à l’Ingénieur toutes les facilités lui permettant de vérifier, mesurer et inspecter un travail ou une fondation avant la pause définitive.</w:t>
      </w:r>
      <w:r>
        <w:rPr>
          <w:spacing w:val="40"/>
        </w:rPr>
        <w:t xml:space="preserve"> </w:t>
      </w:r>
      <w:r>
        <w:t xml:space="preserve">Le Contractant avertira en temps opportun l’Ingénieur de la date de finition d’un travail ou d’une fondation et l’Ingénieur devra à son tour prévenir le Contractant de la date d’inspection sauf si, à son avis, sa présence n’est pas nécessaire pour la vérification ou </w:t>
      </w:r>
      <w:r>
        <w:rPr>
          <w:spacing w:val="-2"/>
        </w:rPr>
        <w:t>l’inspection.</w:t>
      </w:r>
    </w:p>
    <w:p w14:paraId="16A873EB" w14:textId="77777777" w:rsidR="00350EC8" w:rsidRDefault="00350EC8" w:rsidP="00747E38">
      <w:pPr>
        <w:pStyle w:val="Heading3"/>
        <w:tabs>
          <w:tab w:val="left" w:pos="1853"/>
        </w:tabs>
        <w:spacing w:before="240"/>
        <w:jc w:val="both"/>
      </w:pPr>
      <w:r>
        <w:t>Article</w:t>
      </w:r>
      <w:r>
        <w:rPr>
          <w:spacing w:val="-6"/>
        </w:rPr>
        <w:t xml:space="preserve"> </w:t>
      </w:r>
      <w:r>
        <w:rPr>
          <w:spacing w:val="-5"/>
        </w:rPr>
        <w:t>35.</w:t>
      </w:r>
      <w:r>
        <w:tab/>
        <w:t>Rejet</w:t>
      </w:r>
      <w:r>
        <w:rPr>
          <w:spacing w:val="-8"/>
        </w:rPr>
        <w:t xml:space="preserve"> </w:t>
      </w:r>
      <w:r>
        <w:t>d’un</w:t>
      </w:r>
      <w:r>
        <w:rPr>
          <w:spacing w:val="-3"/>
        </w:rPr>
        <w:t xml:space="preserve"> </w:t>
      </w:r>
      <w:r>
        <w:t>travail</w:t>
      </w:r>
      <w:r>
        <w:rPr>
          <w:spacing w:val="-5"/>
        </w:rPr>
        <w:t xml:space="preserve"> </w:t>
      </w:r>
      <w:r>
        <w:t>défectueux</w:t>
      </w:r>
      <w:r>
        <w:rPr>
          <w:spacing w:val="-5"/>
        </w:rPr>
        <w:t xml:space="preserve"> </w:t>
      </w:r>
      <w:r>
        <w:t>et</w:t>
      </w:r>
      <w:r>
        <w:rPr>
          <w:spacing w:val="-5"/>
        </w:rPr>
        <w:t xml:space="preserve"> </w:t>
      </w:r>
      <w:r>
        <w:t>de</w:t>
      </w:r>
      <w:r>
        <w:rPr>
          <w:spacing w:val="-4"/>
        </w:rPr>
        <w:t xml:space="preserve"> </w:t>
      </w:r>
      <w:r>
        <w:rPr>
          <w:spacing w:val="-2"/>
        </w:rPr>
        <w:t>matériaux</w:t>
      </w:r>
    </w:p>
    <w:p w14:paraId="5773AE53" w14:textId="77777777" w:rsidR="00350EC8" w:rsidRDefault="00350EC8" w:rsidP="00747E38">
      <w:pPr>
        <w:pStyle w:val="ListParagraph"/>
        <w:numPr>
          <w:ilvl w:val="1"/>
          <w:numId w:val="4"/>
        </w:numPr>
        <w:tabs>
          <w:tab w:val="left" w:pos="1080"/>
        </w:tabs>
        <w:jc w:val="both"/>
        <w:rPr>
          <w:sz w:val="21"/>
        </w:rPr>
      </w:pPr>
      <w:r>
        <w:rPr>
          <w:sz w:val="21"/>
        </w:rPr>
        <w:t>Droit</w:t>
      </w:r>
      <w:r>
        <w:rPr>
          <w:spacing w:val="-5"/>
          <w:sz w:val="21"/>
        </w:rPr>
        <w:t xml:space="preserve"> </w:t>
      </w:r>
      <w:r>
        <w:rPr>
          <w:sz w:val="21"/>
        </w:rPr>
        <w:t>de</w:t>
      </w:r>
      <w:r>
        <w:rPr>
          <w:spacing w:val="-3"/>
          <w:sz w:val="21"/>
        </w:rPr>
        <w:t xml:space="preserve"> </w:t>
      </w:r>
      <w:r>
        <w:rPr>
          <w:spacing w:val="-2"/>
          <w:sz w:val="21"/>
        </w:rPr>
        <w:t>l’Ingénieur</w:t>
      </w:r>
    </w:p>
    <w:p w14:paraId="0BF38996" w14:textId="77777777" w:rsidR="00350EC8" w:rsidRDefault="00350EC8" w:rsidP="00747E38">
      <w:pPr>
        <w:pStyle w:val="BodyText"/>
        <w:spacing w:before="121" w:line="276" w:lineRule="auto"/>
        <w:ind w:right="357"/>
        <w:jc w:val="both"/>
      </w:pPr>
      <w:r>
        <w:t>L’Ingénieur pourra à tout moment durant l’exécution des Travaux demander par écrit au Contractant d’entreprendre les opérations suivantes et le Contractant sera tenu de les exécuter à ses frais :</w:t>
      </w:r>
    </w:p>
    <w:p w14:paraId="18F1F465" w14:textId="77777777" w:rsidR="00350EC8" w:rsidRDefault="00350EC8" w:rsidP="00747E38">
      <w:pPr>
        <w:pStyle w:val="BodyText"/>
        <w:spacing w:line="276" w:lineRule="auto"/>
        <w:jc w:val="both"/>
        <w:sectPr w:rsidR="00350EC8" w:rsidSect="00350EC8">
          <w:pgSz w:w="12240" w:h="15840"/>
          <w:pgMar w:top="1360" w:right="1080" w:bottom="1120" w:left="1080" w:header="0" w:footer="928" w:gutter="0"/>
          <w:cols w:space="720"/>
        </w:sectPr>
      </w:pPr>
    </w:p>
    <w:p w14:paraId="15398350" w14:textId="77777777" w:rsidR="00350EC8" w:rsidRDefault="00350EC8" w:rsidP="00747E38">
      <w:pPr>
        <w:pStyle w:val="ListParagraph"/>
        <w:numPr>
          <w:ilvl w:val="0"/>
          <w:numId w:val="3"/>
        </w:numPr>
        <w:tabs>
          <w:tab w:val="left" w:pos="720"/>
        </w:tabs>
        <w:spacing w:before="80"/>
        <w:ind w:right="882"/>
        <w:jc w:val="both"/>
        <w:rPr>
          <w:sz w:val="21"/>
        </w:rPr>
      </w:pPr>
      <w:proofErr w:type="gramStart"/>
      <w:r>
        <w:rPr>
          <w:sz w:val="21"/>
        </w:rPr>
        <w:lastRenderedPageBreak/>
        <w:t>l’enlèvement</w:t>
      </w:r>
      <w:proofErr w:type="gramEnd"/>
      <w:r>
        <w:rPr>
          <w:spacing w:val="-4"/>
          <w:sz w:val="21"/>
        </w:rPr>
        <w:t xml:space="preserve"> </w:t>
      </w:r>
      <w:r>
        <w:rPr>
          <w:sz w:val="21"/>
        </w:rPr>
        <w:t>du</w:t>
      </w:r>
      <w:r>
        <w:rPr>
          <w:spacing w:val="-5"/>
          <w:sz w:val="21"/>
        </w:rPr>
        <w:t xml:space="preserve"> </w:t>
      </w:r>
      <w:r>
        <w:rPr>
          <w:sz w:val="21"/>
        </w:rPr>
        <w:t>Chantier</w:t>
      </w:r>
      <w:r>
        <w:rPr>
          <w:spacing w:val="-6"/>
          <w:sz w:val="21"/>
        </w:rPr>
        <w:t xml:space="preserve"> </w:t>
      </w:r>
      <w:r>
        <w:rPr>
          <w:sz w:val="21"/>
        </w:rPr>
        <w:t>de</w:t>
      </w:r>
      <w:r>
        <w:rPr>
          <w:spacing w:val="-3"/>
          <w:sz w:val="21"/>
        </w:rPr>
        <w:t xml:space="preserve"> </w:t>
      </w:r>
      <w:r>
        <w:rPr>
          <w:sz w:val="21"/>
        </w:rPr>
        <w:t>matériaux</w:t>
      </w:r>
      <w:r>
        <w:rPr>
          <w:spacing w:val="-3"/>
          <w:sz w:val="21"/>
        </w:rPr>
        <w:t xml:space="preserve"> </w:t>
      </w:r>
      <w:r>
        <w:rPr>
          <w:sz w:val="21"/>
        </w:rPr>
        <w:t>qui,</w:t>
      </w:r>
      <w:r>
        <w:rPr>
          <w:spacing w:val="-4"/>
          <w:sz w:val="21"/>
        </w:rPr>
        <w:t xml:space="preserve"> </w:t>
      </w:r>
      <w:r>
        <w:rPr>
          <w:sz w:val="21"/>
        </w:rPr>
        <w:t>selon</w:t>
      </w:r>
      <w:r>
        <w:rPr>
          <w:spacing w:val="-3"/>
          <w:sz w:val="21"/>
        </w:rPr>
        <w:t xml:space="preserve"> </w:t>
      </w:r>
      <w:r>
        <w:rPr>
          <w:sz w:val="21"/>
        </w:rPr>
        <w:t>l’Ingénieur,</w:t>
      </w:r>
      <w:r>
        <w:rPr>
          <w:spacing w:val="-5"/>
          <w:sz w:val="21"/>
        </w:rPr>
        <w:t xml:space="preserve"> </w:t>
      </w:r>
      <w:r>
        <w:rPr>
          <w:sz w:val="21"/>
        </w:rPr>
        <w:t>ne</w:t>
      </w:r>
      <w:r>
        <w:rPr>
          <w:spacing w:val="-3"/>
          <w:sz w:val="21"/>
        </w:rPr>
        <w:t xml:space="preserve"> </w:t>
      </w:r>
      <w:r>
        <w:rPr>
          <w:sz w:val="21"/>
        </w:rPr>
        <w:t>répondent</w:t>
      </w:r>
      <w:r>
        <w:rPr>
          <w:spacing w:val="-4"/>
          <w:sz w:val="21"/>
        </w:rPr>
        <w:t xml:space="preserve"> </w:t>
      </w:r>
      <w:r>
        <w:rPr>
          <w:sz w:val="21"/>
        </w:rPr>
        <w:t>pas</w:t>
      </w:r>
      <w:r>
        <w:rPr>
          <w:spacing w:val="-3"/>
          <w:sz w:val="21"/>
        </w:rPr>
        <w:t xml:space="preserve"> </w:t>
      </w:r>
      <w:r>
        <w:rPr>
          <w:sz w:val="21"/>
        </w:rPr>
        <w:t>aux</w:t>
      </w:r>
      <w:r>
        <w:rPr>
          <w:spacing w:val="-3"/>
          <w:sz w:val="21"/>
        </w:rPr>
        <w:t xml:space="preserve"> </w:t>
      </w:r>
      <w:r>
        <w:rPr>
          <w:sz w:val="21"/>
        </w:rPr>
        <w:t>critères prévus au Contrat ;</w:t>
      </w:r>
    </w:p>
    <w:p w14:paraId="5A6F4584" w14:textId="77777777" w:rsidR="00350EC8" w:rsidRDefault="00350EC8" w:rsidP="00747E38">
      <w:pPr>
        <w:pStyle w:val="ListParagraph"/>
        <w:numPr>
          <w:ilvl w:val="0"/>
          <w:numId w:val="3"/>
        </w:numPr>
        <w:tabs>
          <w:tab w:val="left" w:pos="719"/>
        </w:tabs>
        <w:spacing w:before="119"/>
        <w:ind w:left="719" w:hanging="359"/>
        <w:jc w:val="both"/>
        <w:rPr>
          <w:sz w:val="21"/>
        </w:rPr>
      </w:pPr>
      <w:proofErr w:type="gramStart"/>
      <w:r>
        <w:rPr>
          <w:sz w:val="21"/>
        </w:rPr>
        <w:t>le</w:t>
      </w:r>
      <w:proofErr w:type="gramEnd"/>
      <w:r>
        <w:rPr>
          <w:spacing w:val="-6"/>
          <w:sz w:val="21"/>
        </w:rPr>
        <w:t xml:space="preserve"> </w:t>
      </w:r>
      <w:r>
        <w:rPr>
          <w:sz w:val="21"/>
        </w:rPr>
        <w:t>remplacement</w:t>
      </w:r>
      <w:r>
        <w:rPr>
          <w:spacing w:val="-6"/>
          <w:sz w:val="21"/>
        </w:rPr>
        <w:t xml:space="preserve"> </w:t>
      </w:r>
      <w:r>
        <w:rPr>
          <w:sz w:val="21"/>
        </w:rPr>
        <w:t>de</w:t>
      </w:r>
      <w:r>
        <w:rPr>
          <w:spacing w:val="-5"/>
          <w:sz w:val="21"/>
        </w:rPr>
        <w:t xml:space="preserve"> </w:t>
      </w:r>
      <w:r>
        <w:rPr>
          <w:sz w:val="21"/>
        </w:rPr>
        <w:t>ces</w:t>
      </w:r>
      <w:r>
        <w:rPr>
          <w:spacing w:val="-8"/>
          <w:sz w:val="21"/>
        </w:rPr>
        <w:t xml:space="preserve"> </w:t>
      </w:r>
      <w:proofErr w:type="gramStart"/>
      <w:r>
        <w:rPr>
          <w:sz w:val="21"/>
        </w:rPr>
        <w:t>matériaux;</w:t>
      </w:r>
      <w:proofErr w:type="gramEnd"/>
      <w:r>
        <w:rPr>
          <w:spacing w:val="-6"/>
          <w:sz w:val="21"/>
        </w:rPr>
        <w:t xml:space="preserve"> </w:t>
      </w:r>
      <w:r>
        <w:rPr>
          <w:spacing w:val="-5"/>
          <w:sz w:val="21"/>
        </w:rPr>
        <w:t>et</w:t>
      </w:r>
    </w:p>
    <w:p w14:paraId="79CAAE4B" w14:textId="77777777" w:rsidR="00350EC8" w:rsidRDefault="00350EC8" w:rsidP="00747E38">
      <w:pPr>
        <w:pStyle w:val="ListParagraph"/>
        <w:numPr>
          <w:ilvl w:val="0"/>
          <w:numId w:val="3"/>
        </w:numPr>
        <w:tabs>
          <w:tab w:val="left" w:pos="720"/>
        </w:tabs>
        <w:spacing w:before="119"/>
        <w:ind w:right="917"/>
        <w:jc w:val="both"/>
        <w:rPr>
          <w:sz w:val="21"/>
        </w:rPr>
      </w:pPr>
      <w:proofErr w:type="gramStart"/>
      <w:r>
        <w:rPr>
          <w:sz w:val="21"/>
        </w:rPr>
        <w:t>l’enlèvement</w:t>
      </w:r>
      <w:proofErr w:type="gramEnd"/>
      <w:r>
        <w:rPr>
          <w:spacing w:val="-4"/>
          <w:sz w:val="21"/>
        </w:rPr>
        <w:t xml:space="preserve"> </w:t>
      </w:r>
      <w:r>
        <w:rPr>
          <w:sz w:val="21"/>
        </w:rPr>
        <w:t>et</w:t>
      </w:r>
      <w:r>
        <w:rPr>
          <w:spacing w:val="-4"/>
          <w:sz w:val="21"/>
        </w:rPr>
        <w:t xml:space="preserve"> </w:t>
      </w:r>
      <w:r>
        <w:rPr>
          <w:sz w:val="21"/>
        </w:rPr>
        <w:t>la</w:t>
      </w:r>
      <w:r>
        <w:rPr>
          <w:spacing w:val="-3"/>
          <w:sz w:val="21"/>
        </w:rPr>
        <w:t xml:space="preserve"> </w:t>
      </w:r>
      <w:r>
        <w:rPr>
          <w:sz w:val="21"/>
        </w:rPr>
        <w:t>reconstruction</w:t>
      </w:r>
      <w:r>
        <w:rPr>
          <w:spacing w:val="-5"/>
          <w:sz w:val="21"/>
        </w:rPr>
        <w:t xml:space="preserve"> </w:t>
      </w:r>
      <w:r>
        <w:rPr>
          <w:sz w:val="21"/>
        </w:rPr>
        <w:t>adéquate</w:t>
      </w:r>
      <w:r>
        <w:rPr>
          <w:spacing w:val="-4"/>
          <w:sz w:val="21"/>
        </w:rPr>
        <w:t xml:space="preserve"> </w:t>
      </w:r>
      <w:r>
        <w:rPr>
          <w:sz w:val="21"/>
        </w:rPr>
        <w:t>de</w:t>
      </w:r>
      <w:r>
        <w:rPr>
          <w:spacing w:val="-3"/>
          <w:sz w:val="21"/>
        </w:rPr>
        <w:t xml:space="preserve"> </w:t>
      </w:r>
      <w:r>
        <w:rPr>
          <w:sz w:val="21"/>
        </w:rPr>
        <w:t>tout</w:t>
      </w:r>
      <w:r>
        <w:rPr>
          <w:spacing w:val="-4"/>
          <w:sz w:val="21"/>
        </w:rPr>
        <w:t xml:space="preserve"> </w:t>
      </w:r>
      <w:r>
        <w:rPr>
          <w:sz w:val="21"/>
        </w:rPr>
        <w:t>travail</w:t>
      </w:r>
      <w:r>
        <w:rPr>
          <w:spacing w:val="-5"/>
          <w:sz w:val="21"/>
        </w:rPr>
        <w:t xml:space="preserve"> </w:t>
      </w:r>
      <w:r>
        <w:rPr>
          <w:sz w:val="21"/>
        </w:rPr>
        <w:t>mal</w:t>
      </w:r>
      <w:r>
        <w:rPr>
          <w:spacing w:val="-2"/>
          <w:sz w:val="21"/>
        </w:rPr>
        <w:t xml:space="preserve"> </w:t>
      </w:r>
      <w:r>
        <w:rPr>
          <w:sz w:val="21"/>
        </w:rPr>
        <w:t>exécuté</w:t>
      </w:r>
      <w:r>
        <w:rPr>
          <w:spacing w:val="-3"/>
          <w:sz w:val="21"/>
        </w:rPr>
        <w:t xml:space="preserve"> </w:t>
      </w:r>
      <w:r>
        <w:rPr>
          <w:sz w:val="21"/>
        </w:rPr>
        <w:t>ou</w:t>
      </w:r>
      <w:r>
        <w:rPr>
          <w:spacing w:val="-3"/>
          <w:sz w:val="21"/>
        </w:rPr>
        <w:t xml:space="preserve"> </w:t>
      </w:r>
      <w:r>
        <w:rPr>
          <w:sz w:val="21"/>
        </w:rPr>
        <w:t>exécuté</w:t>
      </w:r>
      <w:r>
        <w:rPr>
          <w:spacing w:val="-3"/>
          <w:sz w:val="21"/>
        </w:rPr>
        <w:t xml:space="preserve"> </w:t>
      </w:r>
      <w:r>
        <w:rPr>
          <w:sz w:val="21"/>
        </w:rPr>
        <w:t>avec</w:t>
      </w:r>
      <w:r>
        <w:rPr>
          <w:spacing w:val="-3"/>
          <w:sz w:val="21"/>
        </w:rPr>
        <w:t xml:space="preserve"> </w:t>
      </w:r>
      <w:r>
        <w:rPr>
          <w:sz w:val="21"/>
        </w:rPr>
        <w:t>des matériaux qui, de l’avis de l’Ingénieur, ne répondent pas aux critères prévus au Contrat.</w:t>
      </w:r>
    </w:p>
    <w:p w14:paraId="6F8D6F2D" w14:textId="77777777" w:rsidR="00350EC8" w:rsidRDefault="00350EC8" w:rsidP="00747E38">
      <w:pPr>
        <w:pStyle w:val="BodyText"/>
        <w:ind w:left="0"/>
        <w:jc w:val="both"/>
      </w:pPr>
    </w:p>
    <w:p w14:paraId="1FEEFBF9" w14:textId="77777777" w:rsidR="00350EC8" w:rsidRDefault="00350EC8" w:rsidP="00747E38">
      <w:pPr>
        <w:pStyle w:val="BodyText"/>
        <w:spacing w:before="35"/>
        <w:ind w:left="0"/>
        <w:jc w:val="both"/>
      </w:pPr>
    </w:p>
    <w:p w14:paraId="2E454537" w14:textId="77777777" w:rsidR="00350EC8" w:rsidRDefault="00350EC8" w:rsidP="00747E38">
      <w:pPr>
        <w:pStyle w:val="ListParagraph"/>
        <w:numPr>
          <w:ilvl w:val="1"/>
          <w:numId w:val="4"/>
        </w:numPr>
        <w:tabs>
          <w:tab w:val="left" w:pos="1079"/>
        </w:tabs>
        <w:spacing w:before="0"/>
        <w:ind w:left="1079" w:hanging="719"/>
        <w:jc w:val="both"/>
        <w:rPr>
          <w:sz w:val="21"/>
        </w:rPr>
      </w:pPr>
      <w:r>
        <w:rPr>
          <w:sz w:val="21"/>
        </w:rPr>
        <w:t>Défaut</w:t>
      </w:r>
      <w:r>
        <w:rPr>
          <w:spacing w:val="-7"/>
          <w:sz w:val="21"/>
        </w:rPr>
        <w:t xml:space="preserve"> </w:t>
      </w:r>
      <w:r>
        <w:rPr>
          <w:sz w:val="21"/>
        </w:rPr>
        <w:t>du</w:t>
      </w:r>
      <w:r>
        <w:rPr>
          <w:spacing w:val="-4"/>
          <w:sz w:val="21"/>
        </w:rPr>
        <w:t xml:space="preserve"> </w:t>
      </w:r>
      <w:r>
        <w:rPr>
          <w:sz w:val="21"/>
        </w:rPr>
        <w:t>Contractant</w:t>
      </w:r>
      <w:r>
        <w:rPr>
          <w:spacing w:val="-4"/>
          <w:sz w:val="21"/>
        </w:rPr>
        <w:t xml:space="preserve"> </w:t>
      </w:r>
      <w:r>
        <w:rPr>
          <w:sz w:val="21"/>
        </w:rPr>
        <w:t>de</w:t>
      </w:r>
      <w:r>
        <w:rPr>
          <w:spacing w:val="-5"/>
          <w:sz w:val="21"/>
        </w:rPr>
        <w:t xml:space="preserve"> </w:t>
      </w:r>
      <w:r>
        <w:rPr>
          <w:sz w:val="21"/>
        </w:rPr>
        <w:t>respecter</w:t>
      </w:r>
      <w:r>
        <w:rPr>
          <w:spacing w:val="-5"/>
          <w:sz w:val="21"/>
        </w:rPr>
        <w:t xml:space="preserve"> </w:t>
      </w:r>
      <w:r>
        <w:rPr>
          <w:sz w:val="21"/>
        </w:rPr>
        <w:t>les</w:t>
      </w:r>
      <w:r>
        <w:rPr>
          <w:spacing w:val="-3"/>
          <w:sz w:val="21"/>
        </w:rPr>
        <w:t xml:space="preserve"> </w:t>
      </w:r>
      <w:r>
        <w:rPr>
          <w:sz w:val="21"/>
        </w:rPr>
        <w:t>Ordres</w:t>
      </w:r>
      <w:r>
        <w:rPr>
          <w:spacing w:val="-5"/>
          <w:sz w:val="21"/>
        </w:rPr>
        <w:t xml:space="preserve"> </w:t>
      </w:r>
      <w:r>
        <w:rPr>
          <w:sz w:val="21"/>
        </w:rPr>
        <w:t>de</w:t>
      </w:r>
      <w:r>
        <w:rPr>
          <w:spacing w:val="-3"/>
          <w:sz w:val="21"/>
        </w:rPr>
        <w:t xml:space="preserve"> </w:t>
      </w:r>
      <w:r>
        <w:rPr>
          <w:spacing w:val="-2"/>
          <w:sz w:val="21"/>
        </w:rPr>
        <w:t>l’Ingénieur</w:t>
      </w:r>
    </w:p>
    <w:p w14:paraId="327D2CF1" w14:textId="77777777" w:rsidR="00350EC8" w:rsidRDefault="00350EC8" w:rsidP="00747E38">
      <w:pPr>
        <w:pStyle w:val="BodyText"/>
        <w:spacing w:before="121" w:line="276" w:lineRule="auto"/>
        <w:ind w:right="354"/>
        <w:jc w:val="both"/>
      </w:pPr>
      <w:r>
        <w:t>A défaut</w:t>
      </w:r>
      <w:r>
        <w:rPr>
          <w:spacing w:val="-1"/>
        </w:rPr>
        <w:t xml:space="preserve"> </w:t>
      </w:r>
      <w:r>
        <w:t>du</w:t>
      </w:r>
      <w:r>
        <w:rPr>
          <w:spacing w:val="-2"/>
        </w:rPr>
        <w:t xml:space="preserve"> </w:t>
      </w:r>
      <w:r>
        <w:t>Contractant</w:t>
      </w:r>
      <w:r>
        <w:rPr>
          <w:spacing w:val="-1"/>
        </w:rPr>
        <w:t xml:space="preserve"> </w:t>
      </w:r>
      <w:r>
        <w:t>de respecter</w:t>
      </w:r>
      <w:r>
        <w:rPr>
          <w:spacing w:val="-1"/>
        </w:rPr>
        <w:t xml:space="preserve"> </w:t>
      </w:r>
      <w:r>
        <w:t>un ordre de</w:t>
      </w:r>
      <w:r>
        <w:rPr>
          <w:spacing w:val="-2"/>
        </w:rPr>
        <w:t xml:space="preserve"> </w:t>
      </w:r>
      <w:r>
        <w:t>l’Ingénieur, le Maitre d’Ouvrage pourra embaucher et rémunérer un ou plusieurs autres contractants pour exécuter l’ordre.</w:t>
      </w:r>
      <w:r>
        <w:rPr>
          <w:spacing w:val="40"/>
        </w:rPr>
        <w:t xml:space="preserve"> </w:t>
      </w:r>
      <w:r>
        <w:t>Les coûts et dépenses accessoires résultant</w:t>
      </w:r>
      <w:r>
        <w:rPr>
          <w:spacing w:val="-1"/>
        </w:rPr>
        <w:t xml:space="preserve"> </w:t>
      </w:r>
      <w:r>
        <w:t>d’une telle action seront</w:t>
      </w:r>
      <w:r>
        <w:rPr>
          <w:spacing w:val="-1"/>
        </w:rPr>
        <w:t xml:space="preserve"> </w:t>
      </w:r>
      <w:r>
        <w:t>à la charge du Contractant</w:t>
      </w:r>
      <w:r>
        <w:rPr>
          <w:spacing w:val="-1"/>
        </w:rPr>
        <w:t xml:space="preserve"> </w:t>
      </w:r>
      <w:r>
        <w:t>et</w:t>
      </w:r>
      <w:r>
        <w:rPr>
          <w:spacing w:val="-1"/>
        </w:rPr>
        <w:t xml:space="preserve"> </w:t>
      </w:r>
      <w:r>
        <w:t>pourront</w:t>
      </w:r>
      <w:r>
        <w:rPr>
          <w:spacing w:val="-1"/>
        </w:rPr>
        <w:t xml:space="preserve"> </w:t>
      </w:r>
      <w:r>
        <w:t>être retenus de tout montant dû ou à devoir au Contractant.</w:t>
      </w:r>
    </w:p>
    <w:p w14:paraId="0731EADA" w14:textId="77777777" w:rsidR="00350EC8" w:rsidRDefault="00350EC8" w:rsidP="00747E38">
      <w:pPr>
        <w:pStyle w:val="ListParagraph"/>
        <w:numPr>
          <w:ilvl w:val="1"/>
          <w:numId w:val="4"/>
        </w:numPr>
        <w:tabs>
          <w:tab w:val="left" w:pos="1079"/>
        </w:tabs>
        <w:spacing w:before="121"/>
        <w:ind w:left="1079" w:hanging="719"/>
        <w:jc w:val="both"/>
        <w:rPr>
          <w:sz w:val="21"/>
        </w:rPr>
      </w:pPr>
      <w:r>
        <w:rPr>
          <w:sz w:val="21"/>
        </w:rPr>
        <w:t>Coût</w:t>
      </w:r>
      <w:r>
        <w:rPr>
          <w:spacing w:val="-8"/>
          <w:sz w:val="21"/>
        </w:rPr>
        <w:t xml:space="preserve"> </w:t>
      </w:r>
      <w:r>
        <w:rPr>
          <w:sz w:val="21"/>
        </w:rPr>
        <w:t>de</w:t>
      </w:r>
      <w:r>
        <w:rPr>
          <w:spacing w:val="-4"/>
          <w:sz w:val="21"/>
        </w:rPr>
        <w:t xml:space="preserve"> </w:t>
      </w:r>
      <w:r>
        <w:rPr>
          <w:sz w:val="21"/>
        </w:rPr>
        <w:t>la</w:t>
      </w:r>
      <w:r>
        <w:rPr>
          <w:spacing w:val="-6"/>
          <w:sz w:val="21"/>
        </w:rPr>
        <w:t xml:space="preserve"> </w:t>
      </w:r>
      <w:r>
        <w:rPr>
          <w:sz w:val="21"/>
        </w:rPr>
        <w:t>Réparation,</w:t>
      </w:r>
      <w:r>
        <w:rPr>
          <w:spacing w:val="-5"/>
          <w:sz w:val="21"/>
        </w:rPr>
        <w:t xml:space="preserve"> </w:t>
      </w:r>
      <w:r>
        <w:rPr>
          <w:spacing w:val="-4"/>
          <w:sz w:val="21"/>
        </w:rPr>
        <w:t>etc.</w:t>
      </w:r>
    </w:p>
    <w:p w14:paraId="210B63BF" w14:textId="77777777" w:rsidR="00350EC8" w:rsidRDefault="00350EC8" w:rsidP="00747E38">
      <w:pPr>
        <w:pStyle w:val="BodyText"/>
        <w:spacing w:before="121" w:line="276" w:lineRule="auto"/>
        <w:ind w:right="353"/>
        <w:jc w:val="both"/>
      </w:pPr>
      <w:r>
        <w:t>Le Contractant devra réparer, à ses frais, les travaux défectueux si, de l’avis de l’Ingénieur, la fabrication ou l’utilisation des matériaux ne correspond pas aux critères de rendements prévus au Contrat</w:t>
      </w:r>
      <w:r>
        <w:rPr>
          <w:spacing w:val="-8"/>
        </w:rPr>
        <w:t xml:space="preserve"> </w:t>
      </w:r>
      <w:r>
        <w:t>ou</w:t>
      </w:r>
      <w:r>
        <w:rPr>
          <w:spacing w:val="-7"/>
        </w:rPr>
        <w:t xml:space="preserve"> </w:t>
      </w:r>
      <w:r>
        <w:t>que</w:t>
      </w:r>
      <w:r>
        <w:rPr>
          <w:spacing w:val="-7"/>
        </w:rPr>
        <w:t xml:space="preserve"> </w:t>
      </w:r>
      <w:r>
        <w:t>de</w:t>
      </w:r>
      <w:r>
        <w:rPr>
          <w:spacing w:val="-7"/>
        </w:rPr>
        <w:t xml:space="preserve"> </w:t>
      </w:r>
      <w:r>
        <w:t>tels</w:t>
      </w:r>
      <w:r>
        <w:rPr>
          <w:spacing w:val="-7"/>
        </w:rPr>
        <w:t xml:space="preserve"> </w:t>
      </w:r>
      <w:r>
        <w:t>défauts</w:t>
      </w:r>
      <w:r>
        <w:rPr>
          <w:spacing w:val="-7"/>
        </w:rPr>
        <w:t xml:space="preserve"> </w:t>
      </w:r>
      <w:r>
        <w:t>proviennent</w:t>
      </w:r>
      <w:r>
        <w:rPr>
          <w:spacing w:val="-8"/>
        </w:rPr>
        <w:t xml:space="preserve"> </w:t>
      </w:r>
      <w:r>
        <w:t>de</w:t>
      </w:r>
      <w:r>
        <w:rPr>
          <w:spacing w:val="-7"/>
        </w:rPr>
        <w:t xml:space="preserve"> </w:t>
      </w:r>
      <w:r>
        <w:t>la</w:t>
      </w:r>
      <w:r>
        <w:rPr>
          <w:spacing w:val="-7"/>
        </w:rPr>
        <w:t xml:space="preserve"> </w:t>
      </w:r>
      <w:r>
        <w:t>négligence</w:t>
      </w:r>
      <w:r>
        <w:rPr>
          <w:spacing w:val="-6"/>
        </w:rPr>
        <w:t xml:space="preserve"> </w:t>
      </w:r>
      <w:r>
        <w:t>ou</w:t>
      </w:r>
      <w:r>
        <w:rPr>
          <w:spacing w:val="-7"/>
        </w:rPr>
        <w:t xml:space="preserve"> </w:t>
      </w:r>
      <w:r>
        <w:t>du</w:t>
      </w:r>
      <w:r>
        <w:rPr>
          <w:spacing w:val="-7"/>
        </w:rPr>
        <w:t xml:space="preserve"> </w:t>
      </w:r>
      <w:r>
        <w:t>manquement</w:t>
      </w:r>
      <w:r>
        <w:rPr>
          <w:spacing w:val="-8"/>
        </w:rPr>
        <w:t xml:space="preserve"> </w:t>
      </w:r>
      <w:r>
        <w:t>du</w:t>
      </w:r>
      <w:r>
        <w:rPr>
          <w:spacing w:val="-7"/>
        </w:rPr>
        <w:t xml:space="preserve"> </w:t>
      </w:r>
      <w:r>
        <w:t>Contractant</w:t>
      </w:r>
      <w:r>
        <w:rPr>
          <w:spacing w:val="-8"/>
        </w:rPr>
        <w:t xml:space="preserve"> </w:t>
      </w:r>
      <w:r>
        <w:t>de</w:t>
      </w:r>
      <w:r>
        <w:rPr>
          <w:spacing w:val="-7"/>
        </w:rPr>
        <w:t xml:space="preserve"> </w:t>
      </w:r>
      <w:r>
        <w:t>se conformer à une obligation explicite ou tacite du Contrat.</w:t>
      </w:r>
    </w:p>
    <w:p w14:paraId="4CFE52DA" w14:textId="77777777" w:rsidR="00350EC8" w:rsidRDefault="00350EC8" w:rsidP="00747E38">
      <w:pPr>
        <w:spacing w:before="240"/>
        <w:ind w:left="360"/>
        <w:jc w:val="both"/>
        <w:rPr>
          <w:sz w:val="21"/>
        </w:rPr>
      </w:pPr>
      <w:r>
        <w:rPr>
          <w:rFonts w:ascii="Arial" w:hAnsi="Arial"/>
          <w:b/>
          <w:sz w:val="21"/>
        </w:rPr>
        <w:t>Article</w:t>
      </w:r>
      <w:r>
        <w:rPr>
          <w:rFonts w:ascii="Arial" w:hAnsi="Arial"/>
          <w:b/>
          <w:spacing w:val="-4"/>
          <w:sz w:val="21"/>
        </w:rPr>
        <w:t xml:space="preserve"> </w:t>
      </w:r>
      <w:r>
        <w:rPr>
          <w:rFonts w:ascii="Arial" w:hAnsi="Arial"/>
          <w:b/>
          <w:sz w:val="21"/>
        </w:rPr>
        <w:t>36.</w:t>
      </w:r>
      <w:r>
        <w:rPr>
          <w:rFonts w:ascii="Arial" w:hAnsi="Arial"/>
          <w:b/>
          <w:spacing w:val="51"/>
          <w:w w:val="150"/>
          <w:sz w:val="21"/>
        </w:rPr>
        <w:t xml:space="preserve">   </w:t>
      </w:r>
      <w:r>
        <w:rPr>
          <w:sz w:val="21"/>
        </w:rPr>
        <w:t>Enlèvement</w:t>
      </w:r>
      <w:r>
        <w:rPr>
          <w:spacing w:val="-4"/>
          <w:sz w:val="21"/>
        </w:rPr>
        <w:t xml:space="preserve"> </w:t>
      </w:r>
      <w:r>
        <w:rPr>
          <w:sz w:val="21"/>
        </w:rPr>
        <w:t>des</w:t>
      </w:r>
      <w:r>
        <w:rPr>
          <w:spacing w:val="-3"/>
          <w:sz w:val="21"/>
        </w:rPr>
        <w:t xml:space="preserve"> </w:t>
      </w:r>
      <w:r>
        <w:rPr>
          <w:sz w:val="21"/>
        </w:rPr>
        <w:t>Matériaux,</w:t>
      </w:r>
      <w:r>
        <w:rPr>
          <w:spacing w:val="-5"/>
          <w:sz w:val="21"/>
        </w:rPr>
        <w:t xml:space="preserve"> </w:t>
      </w:r>
      <w:r>
        <w:rPr>
          <w:spacing w:val="-4"/>
          <w:sz w:val="21"/>
        </w:rPr>
        <w:t>etc.</w:t>
      </w:r>
    </w:p>
    <w:p w14:paraId="53BD6570" w14:textId="77777777" w:rsidR="00350EC8" w:rsidRDefault="00350EC8" w:rsidP="00747E38">
      <w:pPr>
        <w:pStyle w:val="BodyText"/>
        <w:spacing w:before="119" w:line="276" w:lineRule="auto"/>
        <w:ind w:right="360"/>
        <w:jc w:val="both"/>
      </w:pPr>
      <w:r>
        <w:t>A la fin des Travaux, le Contractant doit enlever du Chantier la Machinerie, l’Equipement, les Matériaux, les Installations Temporaires et tout autre matériel non utilisé fourni par le Contractant.</w:t>
      </w:r>
    </w:p>
    <w:p w14:paraId="23E95746" w14:textId="77777777" w:rsidR="00350EC8" w:rsidRDefault="00350EC8" w:rsidP="00747E38">
      <w:pPr>
        <w:pStyle w:val="BodyText"/>
        <w:spacing w:before="241"/>
        <w:jc w:val="both"/>
      </w:pPr>
      <w:r>
        <w:rPr>
          <w:rFonts w:ascii="Arial" w:hAnsi="Arial"/>
          <w:b/>
        </w:rPr>
        <w:t>Article</w:t>
      </w:r>
      <w:r>
        <w:rPr>
          <w:rFonts w:ascii="Arial" w:hAnsi="Arial"/>
          <w:b/>
          <w:spacing w:val="-5"/>
        </w:rPr>
        <w:t xml:space="preserve"> </w:t>
      </w:r>
      <w:r>
        <w:rPr>
          <w:rFonts w:ascii="Arial" w:hAnsi="Arial"/>
          <w:b/>
        </w:rPr>
        <w:t>37.</w:t>
      </w:r>
      <w:r>
        <w:rPr>
          <w:rFonts w:ascii="Arial" w:hAnsi="Arial"/>
          <w:b/>
          <w:spacing w:val="77"/>
        </w:rPr>
        <w:t xml:space="preserve">   </w:t>
      </w:r>
      <w:r>
        <w:t>Non</w:t>
      </w:r>
      <w:r>
        <w:rPr>
          <w:spacing w:val="-2"/>
        </w:rPr>
        <w:t xml:space="preserve"> </w:t>
      </w:r>
      <w:r>
        <w:t>responsabilité</w:t>
      </w:r>
      <w:r>
        <w:rPr>
          <w:spacing w:val="-4"/>
        </w:rPr>
        <w:t xml:space="preserve"> </w:t>
      </w:r>
      <w:r>
        <w:t>de</w:t>
      </w:r>
      <w:r>
        <w:rPr>
          <w:spacing w:val="-5"/>
        </w:rPr>
        <w:t xml:space="preserve"> </w:t>
      </w:r>
      <w:r>
        <w:t>l’Employeur</w:t>
      </w:r>
      <w:r>
        <w:rPr>
          <w:spacing w:val="-5"/>
        </w:rPr>
        <w:t xml:space="preserve"> </w:t>
      </w:r>
      <w:r>
        <w:t>vis-à-vis</w:t>
      </w:r>
      <w:r>
        <w:rPr>
          <w:spacing w:val="-4"/>
        </w:rPr>
        <w:t xml:space="preserve"> </w:t>
      </w:r>
      <w:r>
        <w:t>des</w:t>
      </w:r>
      <w:r>
        <w:rPr>
          <w:spacing w:val="-5"/>
        </w:rPr>
        <w:t xml:space="preserve"> </w:t>
      </w:r>
      <w:r>
        <w:t>Dommages</w:t>
      </w:r>
      <w:r>
        <w:rPr>
          <w:spacing w:val="-3"/>
        </w:rPr>
        <w:t xml:space="preserve"> </w:t>
      </w:r>
      <w:r>
        <w:rPr>
          <w:spacing w:val="-2"/>
        </w:rPr>
        <w:t>Matériels</w:t>
      </w:r>
    </w:p>
    <w:p w14:paraId="49C5ED40" w14:textId="77777777" w:rsidR="00350EC8" w:rsidRDefault="00350EC8" w:rsidP="00747E38">
      <w:pPr>
        <w:pStyle w:val="BodyText"/>
        <w:spacing w:before="118" w:line="276" w:lineRule="auto"/>
        <w:ind w:right="356"/>
        <w:jc w:val="both"/>
      </w:pPr>
      <w:r>
        <w:t>Le</w:t>
      </w:r>
      <w:r>
        <w:rPr>
          <w:spacing w:val="-15"/>
        </w:rPr>
        <w:t xml:space="preserve"> </w:t>
      </w:r>
      <w:r>
        <w:t>Maitre</w:t>
      </w:r>
      <w:r>
        <w:rPr>
          <w:spacing w:val="-15"/>
        </w:rPr>
        <w:t xml:space="preserve"> </w:t>
      </w:r>
      <w:r>
        <w:t>d’Ouvrage</w:t>
      </w:r>
      <w:r>
        <w:rPr>
          <w:spacing w:val="-14"/>
        </w:rPr>
        <w:t xml:space="preserve"> </w:t>
      </w:r>
      <w:r>
        <w:t>ne</w:t>
      </w:r>
      <w:r>
        <w:rPr>
          <w:spacing w:val="-15"/>
        </w:rPr>
        <w:t xml:space="preserve"> </w:t>
      </w:r>
      <w:r>
        <w:t>sera</w:t>
      </w:r>
      <w:r>
        <w:rPr>
          <w:spacing w:val="-14"/>
        </w:rPr>
        <w:t xml:space="preserve"> </w:t>
      </w:r>
      <w:r>
        <w:t>en</w:t>
      </w:r>
      <w:r>
        <w:rPr>
          <w:spacing w:val="-15"/>
        </w:rPr>
        <w:t xml:space="preserve"> </w:t>
      </w:r>
      <w:r>
        <w:t>aucun</w:t>
      </w:r>
      <w:r>
        <w:rPr>
          <w:spacing w:val="-15"/>
        </w:rPr>
        <w:t xml:space="preserve"> </w:t>
      </w:r>
      <w:r>
        <w:t>cas</w:t>
      </w:r>
      <w:r>
        <w:rPr>
          <w:spacing w:val="-14"/>
        </w:rPr>
        <w:t xml:space="preserve"> </w:t>
      </w:r>
      <w:r>
        <w:t>responsable</w:t>
      </w:r>
      <w:r>
        <w:rPr>
          <w:spacing w:val="-15"/>
        </w:rPr>
        <w:t xml:space="preserve"> </w:t>
      </w:r>
      <w:r>
        <w:t>de</w:t>
      </w:r>
      <w:r>
        <w:rPr>
          <w:spacing w:val="-14"/>
        </w:rPr>
        <w:t xml:space="preserve"> </w:t>
      </w:r>
      <w:r>
        <w:t>la</w:t>
      </w:r>
      <w:r>
        <w:rPr>
          <w:spacing w:val="-15"/>
        </w:rPr>
        <w:t xml:space="preserve"> </w:t>
      </w:r>
      <w:r>
        <w:t>perte</w:t>
      </w:r>
      <w:r>
        <w:rPr>
          <w:spacing w:val="-15"/>
        </w:rPr>
        <w:t xml:space="preserve"> </w:t>
      </w:r>
      <w:r>
        <w:t>d’une</w:t>
      </w:r>
      <w:r>
        <w:rPr>
          <w:spacing w:val="-14"/>
        </w:rPr>
        <w:t xml:space="preserve"> </w:t>
      </w:r>
      <w:r>
        <w:t>machinerie,</w:t>
      </w:r>
      <w:r>
        <w:rPr>
          <w:spacing w:val="-15"/>
        </w:rPr>
        <w:t xml:space="preserve"> </w:t>
      </w:r>
      <w:r>
        <w:t>d’un</w:t>
      </w:r>
      <w:r>
        <w:rPr>
          <w:spacing w:val="-14"/>
        </w:rPr>
        <w:t xml:space="preserve"> </w:t>
      </w:r>
      <w:r>
        <w:t>équipement et de matériaux ou de dommages causés aux Installations Temporaires sauf si cette perte ou ce dommage découle d’actes ou d’omissions du Maitre d’Ouvrage, ses employés ou agents.</w:t>
      </w:r>
    </w:p>
    <w:p w14:paraId="492B7B67" w14:textId="77777777" w:rsidR="00350EC8" w:rsidRDefault="00350EC8" w:rsidP="00747E38">
      <w:pPr>
        <w:spacing w:before="241"/>
        <w:ind w:left="360"/>
        <w:jc w:val="both"/>
        <w:rPr>
          <w:sz w:val="21"/>
        </w:rPr>
      </w:pPr>
      <w:r>
        <w:rPr>
          <w:rFonts w:ascii="Arial" w:hAnsi="Arial"/>
          <w:b/>
          <w:sz w:val="21"/>
        </w:rPr>
        <w:t>Article</w:t>
      </w:r>
      <w:r>
        <w:rPr>
          <w:rFonts w:ascii="Arial" w:hAnsi="Arial"/>
          <w:b/>
          <w:spacing w:val="-4"/>
          <w:sz w:val="21"/>
        </w:rPr>
        <w:t xml:space="preserve"> </w:t>
      </w:r>
      <w:r>
        <w:rPr>
          <w:rFonts w:ascii="Arial" w:hAnsi="Arial"/>
          <w:b/>
          <w:sz w:val="21"/>
        </w:rPr>
        <w:t>38.</w:t>
      </w:r>
      <w:r>
        <w:rPr>
          <w:rFonts w:ascii="Arial" w:hAnsi="Arial"/>
          <w:b/>
          <w:spacing w:val="51"/>
          <w:w w:val="150"/>
          <w:sz w:val="21"/>
        </w:rPr>
        <w:t xml:space="preserve">   </w:t>
      </w:r>
      <w:r>
        <w:rPr>
          <w:sz w:val="21"/>
        </w:rPr>
        <w:t>Equipement</w:t>
      </w:r>
      <w:r>
        <w:rPr>
          <w:spacing w:val="-3"/>
          <w:sz w:val="21"/>
        </w:rPr>
        <w:t xml:space="preserve"> </w:t>
      </w:r>
      <w:r>
        <w:rPr>
          <w:sz w:val="21"/>
        </w:rPr>
        <w:t>et</w:t>
      </w:r>
      <w:r>
        <w:rPr>
          <w:spacing w:val="-4"/>
          <w:sz w:val="21"/>
        </w:rPr>
        <w:t xml:space="preserve"> </w:t>
      </w:r>
      <w:r>
        <w:rPr>
          <w:sz w:val="21"/>
        </w:rPr>
        <w:t>Matériels</w:t>
      </w:r>
      <w:r>
        <w:rPr>
          <w:spacing w:val="-3"/>
          <w:sz w:val="21"/>
        </w:rPr>
        <w:t xml:space="preserve"> </w:t>
      </w:r>
      <w:r>
        <w:rPr>
          <w:sz w:val="21"/>
        </w:rPr>
        <w:t>fournis</w:t>
      </w:r>
      <w:r>
        <w:rPr>
          <w:spacing w:val="-4"/>
          <w:sz w:val="21"/>
        </w:rPr>
        <w:t xml:space="preserve"> </w:t>
      </w:r>
      <w:r>
        <w:rPr>
          <w:sz w:val="21"/>
        </w:rPr>
        <w:t>par</w:t>
      </w:r>
      <w:r>
        <w:rPr>
          <w:spacing w:val="-4"/>
          <w:sz w:val="21"/>
        </w:rPr>
        <w:t xml:space="preserve"> </w:t>
      </w:r>
      <w:r>
        <w:rPr>
          <w:spacing w:val="-2"/>
          <w:sz w:val="21"/>
        </w:rPr>
        <w:t>l’Employeur</w:t>
      </w:r>
    </w:p>
    <w:p w14:paraId="2429FF61" w14:textId="77777777" w:rsidR="00350EC8" w:rsidRDefault="00350EC8" w:rsidP="00747E38">
      <w:pPr>
        <w:pStyle w:val="BodyText"/>
        <w:spacing w:before="120" w:line="276" w:lineRule="auto"/>
        <w:ind w:right="359"/>
        <w:jc w:val="both"/>
      </w:pPr>
      <w:r>
        <w:t>L’équipement</w:t>
      </w:r>
      <w:r>
        <w:rPr>
          <w:spacing w:val="-1"/>
        </w:rPr>
        <w:t xml:space="preserve"> </w:t>
      </w:r>
      <w:r>
        <w:t>et</w:t>
      </w:r>
      <w:r>
        <w:rPr>
          <w:spacing w:val="-1"/>
        </w:rPr>
        <w:t xml:space="preserve"> </w:t>
      </w:r>
      <w:r>
        <w:t>les matériels fournis par l’Employeur</w:t>
      </w:r>
      <w:r>
        <w:rPr>
          <w:spacing w:val="-1"/>
        </w:rPr>
        <w:t xml:space="preserve"> </w:t>
      </w:r>
      <w:r>
        <w:t>restent</w:t>
      </w:r>
      <w:r>
        <w:rPr>
          <w:spacing w:val="-1"/>
        </w:rPr>
        <w:t xml:space="preserve"> </w:t>
      </w:r>
      <w:r>
        <w:t>sa propriété et</w:t>
      </w:r>
      <w:r>
        <w:rPr>
          <w:spacing w:val="-1"/>
        </w:rPr>
        <w:t xml:space="preserve"> </w:t>
      </w:r>
      <w:r>
        <w:t>doivent</w:t>
      </w:r>
      <w:r>
        <w:rPr>
          <w:spacing w:val="-1"/>
        </w:rPr>
        <w:t xml:space="preserve"> </w:t>
      </w:r>
      <w:r>
        <w:t>lui être restitués à la fin du Contrat ou lorsque le Contractant n’en a plus besoin.</w:t>
      </w:r>
      <w:r>
        <w:rPr>
          <w:spacing w:val="40"/>
        </w:rPr>
        <w:t xml:space="preserve"> </w:t>
      </w:r>
      <w:r>
        <w:t>Le Contractant est tenu de restituer l’équipement et les matériels dans l’état qu’il les avait reçus compte tenu de l’usure normale.</w:t>
      </w:r>
    </w:p>
    <w:p w14:paraId="7A36E15C" w14:textId="77777777" w:rsidR="00350EC8" w:rsidRDefault="00350EC8" w:rsidP="00747E38">
      <w:pPr>
        <w:pStyle w:val="Heading3"/>
        <w:spacing w:before="240"/>
        <w:jc w:val="both"/>
      </w:pPr>
      <w:r>
        <w:t>Article</w:t>
      </w:r>
      <w:r>
        <w:rPr>
          <w:spacing w:val="-2"/>
        </w:rPr>
        <w:t xml:space="preserve"> </w:t>
      </w:r>
      <w:r>
        <w:t>39.</w:t>
      </w:r>
      <w:r>
        <w:rPr>
          <w:spacing w:val="54"/>
          <w:w w:val="150"/>
        </w:rPr>
        <w:t xml:space="preserve">   </w:t>
      </w:r>
      <w:r>
        <w:t>Motifs</w:t>
      </w:r>
      <w:r>
        <w:rPr>
          <w:spacing w:val="-1"/>
        </w:rPr>
        <w:t xml:space="preserve"> </w:t>
      </w:r>
      <w:r>
        <w:t>de</w:t>
      </w:r>
      <w:r>
        <w:rPr>
          <w:spacing w:val="-2"/>
        </w:rPr>
        <w:t xml:space="preserve"> révocation</w:t>
      </w:r>
    </w:p>
    <w:p w14:paraId="26707E4F" w14:textId="77777777" w:rsidR="00350EC8" w:rsidRDefault="00350EC8" w:rsidP="00747E38">
      <w:pPr>
        <w:pStyle w:val="BodyText"/>
        <w:spacing w:before="119"/>
        <w:ind w:right="469"/>
        <w:jc w:val="both"/>
      </w:pPr>
      <w:r>
        <w:t>L’Employeur</w:t>
      </w:r>
      <w:r>
        <w:rPr>
          <w:spacing w:val="-3"/>
        </w:rPr>
        <w:t xml:space="preserve"> </w:t>
      </w:r>
      <w:r>
        <w:t>pourra</w:t>
      </w:r>
      <w:r>
        <w:rPr>
          <w:spacing w:val="-2"/>
        </w:rPr>
        <w:t xml:space="preserve"> </w:t>
      </w:r>
      <w:r>
        <w:t>entrer</w:t>
      </w:r>
      <w:r>
        <w:rPr>
          <w:spacing w:val="-3"/>
        </w:rPr>
        <w:t xml:space="preserve"> </w:t>
      </w:r>
      <w:r>
        <w:t>sur</w:t>
      </w:r>
      <w:r>
        <w:rPr>
          <w:spacing w:val="-3"/>
        </w:rPr>
        <w:t xml:space="preserve"> </w:t>
      </w:r>
      <w:r>
        <w:t>le</w:t>
      </w:r>
      <w:r>
        <w:rPr>
          <w:spacing w:val="-2"/>
        </w:rPr>
        <w:t xml:space="preserve"> </w:t>
      </w:r>
      <w:r>
        <w:t>Chantier</w:t>
      </w:r>
      <w:r>
        <w:rPr>
          <w:spacing w:val="-3"/>
        </w:rPr>
        <w:t xml:space="preserve"> </w:t>
      </w:r>
      <w:r>
        <w:t>et</w:t>
      </w:r>
      <w:r>
        <w:rPr>
          <w:spacing w:val="-3"/>
        </w:rPr>
        <w:t xml:space="preserve"> </w:t>
      </w:r>
      <w:r>
        <w:t>révoquer</w:t>
      </w:r>
      <w:r>
        <w:rPr>
          <w:spacing w:val="-3"/>
        </w:rPr>
        <w:t xml:space="preserve"> </w:t>
      </w:r>
      <w:r>
        <w:t>de</w:t>
      </w:r>
      <w:r>
        <w:rPr>
          <w:spacing w:val="-2"/>
        </w:rPr>
        <w:t xml:space="preserve"> </w:t>
      </w:r>
      <w:r>
        <w:t>plein</w:t>
      </w:r>
      <w:r>
        <w:rPr>
          <w:spacing w:val="-2"/>
        </w:rPr>
        <w:t xml:space="preserve"> </w:t>
      </w:r>
      <w:r>
        <w:t>droit</w:t>
      </w:r>
      <w:r>
        <w:rPr>
          <w:spacing w:val="-3"/>
        </w:rPr>
        <w:t xml:space="preserve"> </w:t>
      </w:r>
      <w:r>
        <w:t>le</w:t>
      </w:r>
      <w:r>
        <w:rPr>
          <w:spacing w:val="-5"/>
        </w:rPr>
        <w:t xml:space="preserve"> </w:t>
      </w:r>
      <w:r>
        <w:t>Contractant</w:t>
      </w:r>
      <w:r>
        <w:rPr>
          <w:spacing w:val="-3"/>
        </w:rPr>
        <w:t xml:space="preserve"> </w:t>
      </w:r>
      <w:r>
        <w:t>sans</w:t>
      </w:r>
      <w:r>
        <w:rPr>
          <w:spacing w:val="-2"/>
        </w:rPr>
        <w:t xml:space="preserve"> </w:t>
      </w:r>
      <w:r>
        <w:t>pour</w:t>
      </w:r>
      <w:r>
        <w:rPr>
          <w:spacing w:val="-3"/>
        </w:rPr>
        <w:t xml:space="preserve"> </w:t>
      </w:r>
      <w:r>
        <w:t>autant le relever de ses obligations contractuelles ou léser les droits et pouvoirs de l’Employeur et de l’Ingénieur d’agir dans les cas suivants :</w:t>
      </w:r>
    </w:p>
    <w:p w14:paraId="44AA6827" w14:textId="77777777" w:rsidR="00350EC8" w:rsidRDefault="00350EC8" w:rsidP="00747E38">
      <w:pPr>
        <w:pStyle w:val="ListParagraph"/>
        <w:numPr>
          <w:ilvl w:val="0"/>
          <w:numId w:val="2"/>
        </w:numPr>
        <w:tabs>
          <w:tab w:val="left" w:pos="718"/>
          <w:tab w:val="left" w:pos="720"/>
        </w:tabs>
        <w:spacing w:before="121"/>
        <w:ind w:right="671"/>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fait</w:t>
      </w:r>
      <w:r>
        <w:rPr>
          <w:spacing w:val="-3"/>
          <w:sz w:val="21"/>
        </w:rPr>
        <w:t xml:space="preserve"> </w:t>
      </w:r>
      <w:r>
        <w:rPr>
          <w:sz w:val="21"/>
        </w:rPr>
        <w:t>faillite,</w:t>
      </w:r>
      <w:r>
        <w:rPr>
          <w:spacing w:val="-3"/>
          <w:sz w:val="21"/>
        </w:rPr>
        <w:t xml:space="preserve"> </w:t>
      </w:r>
      <w:r>
        <w:rPr>
          <w:sz w:val="21"/>
        </w:rPr>
        <w:t>se</w:t>
      </w:r>
      <w:r>
        <w:rPr>
          <w:spacing w:val="-2"/>
          <w:sz w:val="21"/>
        </w:rPr>
        <w:t xml:space="preserve"> </w:t>
      </w:r>
      <w:r>
        <w:rPr>
          <w:sz w:val="21"/>
        </w:rPr>
        <w:t>déclare</w:t>
      </w:r>
      <w:r>
        <w:rPr>
          <w:spacing w:val="-3"/>
          <w:sz w:val="21"/>
        </w:rPr>
        <w:t xml:space="preserve"> </w:t>
      </w:r>
      <w:r>
        <w:rPr>
          <w:sz w:val="21"/>
        </w:rPr>
        <w:t>en</w:t>
      </w:r>
      <w:r>
        <w:rPr>
          <w:spacing w:val="-2"/>
          <w:sz w:val="21"/>
        </w:rPr>
        <w:t xml:space="preserve"> </w:t>
      </w:r>
      <w:r>
        <w:rPr>
          <w:sz w:val="21"/>
        </w:rPr>
        <w:t>faillite</w:t>
      </w:r>
      <w:r>
        <w:rPr>
          <w:spacing w:val="-2"/>
          <w:sz w:val="21"/>
        </w:rPr>
        <w:t xml:space="preserve"> </w:t>
      </w:r>
      <w:r>
        <w:rPr>
          <w:sz w:val="21"/>
        </w:rPr>
        <w:t>ou</w:t>
      </w:r>
      <w:r>
        <w:rPr>
          <w:spacing w:val="-2"/>
          <w:sz w:val="21"/>
        </w:rPr>
        <w:t xml:space="preserve"> </w:t>
      </w:r>
      <w:r>
        <w:rPr>
          <w:sz w:val="21"/>
        </w:rPr>
        <w:t>est</w:t>
      </w:r>
      <w:r>
        <w:rPr>
          <w:spacing w:val="-3"/>
          <w:sz w:val="21"/>
        </w:rPr>
        <w:t xml:space="preserve"> </w:t>
      </w:r>
      <w:r>
        <w:rPr>
          <w:sz w:val="21"/>
        </w:rPr>
        <w:t>sous</w:t>
      </w:r>
      <w:r>
        <w:rPr>
          <w:spacing w:val="-2"/>
          <w:sz w:val="21"/>
        </w:rPr>
        <w:t xml:space="preserve"> </w:t>
      </w:r>
      <w:r>
        <w:rPr>
          <w:sz w:val="21"/>
        </w:rPr>
        <w:t>la</w:t>
      </w:r>
      <w:r>
        <w:rPr>
          <w:spacing w:val="-2"/>
          <w:sz w:val="21"/>
        </w:rPr>
        <w:t xml:space="preserve"> </w:t>
      </w:r>
      <w:r>
        <w:rPr>
          <w:sz w:val="21"/>
        </w:rPr>
        <w:t>juridiction</w:t>
      </w:r>
      <w:r>
        <w:rPr>
          <w:spacing w:val="-2"/>
          <w:sz w:val="21"/>
        </w:rPr>
        <w:t xml:space="preserve"> </w:t>
      </w:r>
      <w:r>
        <w:rPr>
          <w:sz w:val="21"/>
        </w:rPr>
        <w:t>d’un</w:t>
      </w:r>
      <w:r>
        <w:rPr>
          <w:spacing w:val="-4"/>
          <w:sz w:val="21"/>
        </w:rPr>
        <w:t xml:space="preserve"> </w:t>
      </w:r>
      <w:r>
        <w:rPr>
          <w:sz w:val="21"/>
        </w:rPr>
        <w:t>tribunal</w:t>
      </w:r>
      <w:r>
        <w:rPr>
          <w:spacing w:val="-1"/>
          <w:sz w:val="21"/>
        </w:rPr>
        <w:t xml:space="preserve"> </w:t>
      </w:r>
      <w:r>
        <w:rPr>
          <w:sz w:val="21"/>
        </w:rPr>
        <w:t>ou</w:t>
      </w:r>
      <w:r>
        <w:rPr>
          <w:spacing w:val="-2"/>
          <w:sz w:val="21"/>
        </w:rPr>
        <w:t xml:space="preserve"> </w:t>
      </w:r>
      <w:r>
        <w:rPr>
          <w:sz w:val="21"/>
        </w:rPr>
        <w:t>si</w:t>
      </w:r>
      <w:r>
        <w:rPr>
          <w:spacing w:val="-1"/>
          <w:sz w:val="21"/>
        </w:rPr>
        <w:t xml:space="preserve"> </w:t>
      </w:r>
      <w:r>
        <w:rPr>
          <w:sz w:val="21"/>
        </w:rPr>
        <w:t>le Contractant est une compagnie ou membre d’une compagnie dissoute par voie légale ;</w:t>
      </w:r>
    </w:p>
    <w:p w14:paraId="586A76A2" w14:textId="77777777" w:rsidR="00350EC8" w:rsidRDefault="00350EC8" w:rsidP="00747E38">
      <w:pPr>
        <w:pStyle w:val="ListParagraph"/>
        <w:numPr>
          <w:ilvl w:val="0"/>
          <w:numId w:val="2"/>
        </w:numPr>
        <w:tabs>
          <w:tab w:val="left" w:pos="718"/>
          <w:tab w:val="left" w:pos="720"/>
        </w:tabs>
        <w:spacing w:before="121"/>
        <w:ind w:right="713"/>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fait</w:t>
      </w:r>
      <w:r>
        <w:rPr>
          <w:spacing w:val="-3"/>
          <w:sz w:val="21"/>
        </w:rPr>
        <w:t xml:space="preserve"> </w:t>
      </w:r>
      <w:r>
        <w:rPr>
          <w:sz w:val="21"/>
        </w:rPr>
        <w:t>des</w:t>
      </w:r>
      <w:r>
        <w:rPr>
          <w:spacing w:val="-2"/>
          <w:sz w:val="21"/>
        </w:rPr>
        <w:t xml:space="preserve"> </w:t>
      </w:r>
      <w:r>
        <w:rPr>
          <w:sz w:val="21"/>
        </w:rPr>
        <w:t>arrangements</w:t>
      </w:r>
      <w:r>
        <w:rPr>
          <w:spacing w:val="-2"/>
          <w:sz w:val="21"/>
        </w:rPr>
        <w:t xml:space="preserve"> </w:t>
      </w:r>
      <w:r>
        <w:rPr>
          <w:sz w:val="21"/>
        </w:rPr>
        <w:t>avec</w:t>
      </w:r>
      <w:r>
        <w:rPr>
          <w:spacing w:val="-2"/>
          <w:sz w:val="21"/>
        </w:rPr>
        <w:t xml:space="preserve"> </w:t>
      </w:r>
      <w:r>
        <w:rPr>
          <w:sz w:val="21"/>
        </w:rPr>
        <w:t>ses</w:t>
      </w:r>
      <w:r>
        <w:rPr>
          <w:spacing w:val="-2"/>
          <w:sz w:val="21"/>
        </w:rPr>
        <w:t xml:space="preserve"> </w:t>
      </w:r>
      <w:r>
        <w:rPr>
          <w:sz w:val="21"/>
        </w:rPr>
        <w:t>créanciers</w:t>
      </w:r>
      <w:r>
        <w:rPr>
          <w:spacing w:val="-3"/>
          <w:sz w:val="21"/>
        </w:rPr>
        <w:t xml:space="preserve"> </w:t>
      </w:r>
      <w:r>
        <w:rPr>
          <w:sz w:val="21"/>
        </w:rPr>
        <w:t>ou</w:t>
      </w:r>
      <w:r>
        <w:rPr>
          <w:spacing w:val="-2"/>
          <w:sz w:val="21"/>
        </w:rPr>
        <w:t xml:space="preserve"> </w:t>
      </w:r>
      <w:r>
        <w:rPr>
          <w:sz w:val="21"/>
        </w:rPr>
        <w:t>accepte</w:t>
      </w:r>
      <w:r>
        <w:rPr>
          <w:spacing w:val="-2"/>
          <w:sz w:val="21"/>
        </w:rPr>
        <w:t xml:space="preserve"> </w:t>
      </w:r>
      <w:r>
        <w:rPr>
          <w:sz w:val="21"/>
        </w:rPr>
        <w:t>d’exécuter</w:t>
      </w:r>
      <w:r>
        <w:rPr>
          <w:spacing w:val="-3"/>
          <w:sz w:val="21"/>
        </w:rPr>
        <w:t xml:space="preserve"> </w:t>
      </w:r>
      <w:r>
        <w:rPr>
          <w:sz w:val="21"/>
        </w:rPr>
        <w:t>le</w:t>
      </w:r>
      <w:r>
        <w:rPr>
          <w:spacing w:val="-5"/>
          <w:sz w:val="21"/>
        </w:rPr>
        <w:t xml:space="preserve"> </w:t>
      </w:r>
      <w:r>
        <w:rPr>
          <w:sz w:val="21"/>
        </w:rPr>
        <w:t>Contrat moyennant l’inspection d’un comité établi par ses créanciers ;</w:t>
      </w:r>
    </w:p>
    <w:p w14:paraId="07561639" w14:textId="77777777" w:rsidR="00350EC8" w:rsidRDefault="00350EC8" w:rsidP="00747E38">
      <w:pPr>
        <w:pStyle w:val="ListParagraph"/>
        <w:numPr>
          <w:ilvl w:val="0"/>
          <w:numId w:val="2"/>
        </w:numPr>
        <w:tabs>
          <w:tab w:val="left" w:pos="718"/>
          <w:tab w:val="left" w:pos="720"/>
        </w:tabs>
        <w:spacing w:before="120"/>
        <w:ind w:right="924"/>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abandonne</w:t>
      </w:r>
      <w:r>
        <w:rPr>
          <w:spacing w:val="-2"/>
          <w:sz w:val="21"/>
        </w:rPr>
        <w:t xml:space="preserve"> </w:t>
      </w:r>
      <w:r>
        <w:rPr>
          <w:sz w:val="21"/>
        </w:rPr>
        <w:t>les</w:t>
      </w:r>
      <w:r>
        <w:rPr>
          <w:spacing w:val="-5"/>
          <w:sz w:val="21"/>
        </w:rPr>
        <w:t xml:space="preserve"> </w:t>
      </w:r>
      <w:r>
        <w:rPr>
          <w:sz w:val="21"/>
        </w:rPr>
        <w:t>Travaux</w:t>
      </w:r>
      <w:r>
        <w:rPr>
          <w:spacing w:val="-2"/>
          <w:sz w:val="21"/>
        </w:rPr>
        <w:t xml:space="preserve"> </w:t>
      </w:r>
      <w:r>
        <w:rPr>
          <w:sz w:val="21"/>
        </w:rPr>
        <w:t>ou</w:t>
      </w:r>
      <w:r>
        <w:rPr>
          <w:spacing w:val="-2"/>
          <w:sz w:val="21"/>
        </w:rPr>
        <w:t xml:space="preserve"> </w:t>
      </w:r>
      <w:r>
        <w:rPr>
          <w:sz w:val="21"/>
        </w:rPr>
        <w:t>cède</w:t>
      </w:r>
      <w:r>
        <w:rPr>
          <w:spacing w:val="-4"/>
          <w:sz w:val="21"/>
        </w:rPr>
        <w:t xml:space="preserve"> </w:t>
      </w:r>
      <w:r>
        <w:rPr>
          <w:sz w:val="21"/>
        </w:rPr>
        <w:t>le</w:t>
      </w:r>
      <w:r>
        <w:rPr>
          <w:spacing w:val="-5"/>
          <w:sz w:val="21"/>
        </w:rPr>
        <w:t xml:space="preserve"> </w:t>
      </w:r>
      <w:r>
        <w:rPr>
          <w:sz w:val="21"/>
        </w:rPr>
        <w:t>Contrat</w:t>
      </w:r>
      <w:r>
        <w:rPr>
          <w:spacing w:val="-3"/>
          <w:sz w:val="21"/>
        </w:rPr>
        <w:t xml:space="preserve"> </w:t>
      </w:r>
      <w:r>
        <w:rPr>
          <w:sz w:val="21"/>
        </w:rPr>
        <w:t>en</w:t>
      </w:r>
      <w:r>
        <w:rPr>
          <w:spacing w:val="-2"/>
          <w:sz w:val="21"/>
        </w:rPr>
        <w:t xml:space="preserve"> </w:t>
      </w:r>
      <w:r>
        <w:rPr>
          <w:sz w:val="21"/>
        </w:rPr>
        <w:t>tout</w:t>
      </w:r>
      <w:r>
        <w:rPr>
          <w:spacing w:val="-3"/>
          <w:sz w:val="21"/>
        </w:rPr>
        <w:t xml:space="preserve"> </w:t>
      </w:r>
      <w:r>
        <w:rPr>
          <w:sz w:val="21"/>
        </w:rPr>
        <w:t>ou</w:t>
      </w:r>
      <w:r>
        <w:rPr>
          <w:spacing w:val="-2"/>
          <w:sz w:val="21"/>
        </w:rPr>
        <w:t xml:space="preserve"> </w:t>
      </w:r>
      <w:r>
        <w:rPr>
          <w:sz w:val="21"/>
        </w:rPr>
        <w:t>en</w:t>
      </w:r>
      <w:r>
        <w:rPr>
          <w:spacing w:val="-2"/>
          <w:sz w:val="21"/>
        </w:rPr>
        <w:t xml:space="preserve"> </w:t>
      </w:r>
      <w:r>
        <w:rPr>
          <w:sz w:val="21"/>
        </w:rPr>
        <w:t>partie</w:t>
      </w:r>
      <w:r>
        <w:rPr>
          <w:spacing w:val="-2"/>
          <w:sz w:val="21"/>
        </w:rPr>
        <w:t xml:space="preserve"> </w:t>
      </w:r>
      <w:r>
        <w:rPr>
          <w:sz w:val="21"/>
        </w:rPr>
        <w:t>à</w:t>
      </w:r>
      <w:r>
        <w:rPr>
          <w:spacing w:val="-2"/>
          <w:sz w:val="21"/>
        </w:rPr>
        <w:t xml:space="preserve"> </w:t>
      </w:r>
      <w:r>
        <w:rPr>
          <w:sz w:val="21"/>
        </w:rPr>
        <w:t>d’autres personnes sans l’autorisation préalable écrite de l’Employeur et d’HELVETAS ;</w:t>
      </w:r>
    </w:p>
    <w:p w14:paraId="0C9F355E" w14:textId="77777777" w:rsidR="00350EC8" w:rsidRDefault="00350EC8" w:rsidP="00747E38">
      <w:pPr>
        <w:pStyle w:val="ListParagraph"/>
        <w:numPr>
          <w:ilvl w:val="0"/>
          <w:numId w:val="2"/>
        </w:numPr>
        <w:tabs>
          <w:tab w:val="left" w:pos="718"/>
          <w:tab w:val="left" w:pos="720"/>
        </w:tabs>
        <w:spacing w:before="119"/>
        <w:ind w:right="693"/>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ne</w:t>
      </w:r>
      <w:r>
        <w:rPr>
          <w:spacing w:val="-2"/>
          <w:sz w:val="21"/>
        </w:rPr>
        <w:t xml:space="preserve"> </w:t>
      </w:r>
      <w:r>
        <w:rPr>
          <w:sz w:val="21"/>
        </w:rPr>
        <w:t>commence</w:t>
      </w:r>
      <w:r>
        <w:rPr>
          <w:spacing w:val="-2"/>
          <w:sz w:val="21"/>
        </w:rPr>
        <w:t xml:space="preserve"> </w:t>
      </w:r>
      <w:r>
        <w:rPr>
          <w:sz w:val="21"/>
        </w:rPr>
        <w:t>pas</w:t>
      </w:r>
      <w:r>
        <w:rPr>
          <w:spacing w:val="-2"/>
          <w:sz w:val="21"/>
        </w:rPr>
        <w:t xml:space="preserve"> </w:t>
      </w:r>
      <w:r>
        <w:rPr>
          <w:sz w:val="21"/>
        </w:rPr>
        <w:t>les</w:t>
      </w:r>
      <w:r>
        <w:rPr>
          <w:spacing w:val="-2"/>
          <w:sz w:val="21"/>
        </w:rPr>
        <w:t xml:space="preserve"> </w:t>
      </w:r>
      <w:r>
        <w:rPr>
          <w:sz w:val="21"/>
        </w:rPr>
        <w:t>Travaux</w:t>
      </w:r>
      <w:r>
        <w:rPr>
          <w:spacing w:val="-2"/>
          <w:sz w:val="21"/>
        </w:rPr>
        <w:t xml:space="preserve"> </w:t>
      </w:r>
      <w:r>
        <w:rPr>
          <w:sz w:val="21"/>
        </w:rPr>
        <w:t>ou</w:t>
      </w:r>
      <w:r>
        <w:rPr>
          <w:spacing w:val="-2"/>
          <w:sz w:val="21"/>
        </w:rPr>
        <w:t xml:space="preserve"> </w:t>
      </w:r>
      <w:r>
        <w:rPr>
          <w:sz w:val="21"/>
        </w:rPr>
        <w:t>si,</w:t>
      </w:r>
      <w:r>
        <w:rPr>
          <w:spacing w:val="-3"/>
          <w:sz w:val="21"/>
        </w:rPr>
        <w:t xml:space="preserve"> </w:t>
      </w:r>
      <w:r>
        <w:rPr>
          <w:sz w:val="21"/>
        </w:rPr>
        <w:t>de</w:t>
      </w:r>
      <w:r>
        <w:rPr>
          <w:spacing w:val="-2"/>
          <w:sz w:val="21"/>
        </w:rPr>
        <w:t xml:space="preserve"> </w:t>
      </w:r>
      <w:r>
        <w:rPr>
          <w:sz w:val="21"/>
        </w:rPr>
        <w:t>l’avis</w:t>
      </w:r>
      <w:r>
        <w:rPr>
          <w:spacing w:val="-2"/>
          <w:sz w:val="21"/>
        </w:rPr>
        <w:t xml:space="preserve"> </w:t>
      </w:r>
      <w:r>
        <w:rPr>
          <w:sz w:val="21"/>
        </w:rPr>
        <w:t>de</w:t>
      </w:r>
      <w:r>
        <w:rPr>
          <w:spacing w:val="-4"/>
          <w:sz w:val="21"/>
        </w:rPr>
        <w:t xml:space="preserve"> </w:t>
      </w:r>
      <w:r>
        <w:rPr>
          <w:sz w:val="21"/>
        </w:rPr>
        <w:t>l’Ingénieur,</w:t>
      </w:r>
      <w:r>
        <w:rPr>
          <w:spacing w:val="-3"/>
          <w:sz w:val="21"/>
        </w:rPr>
        <w:t xml:space="preserve"> </w:t>
      </w:r>
      <w:r>
        <w:rPr>
          <w:sz w:val="21"/>
        </w:rPr>
        <w:t>les</w:t>
      </w:r>
      <w:r>
        <w:rPr>
          <w:spacing w:val="-2"/>
          <w:sz w:val="21"/>
        </w:rPr>
        <w:t xml:space="preserve"> </w:t>
      </w:r>
      <w:r>
        <w:rPr>
          <w:sz w:val="21"/>
        </w:rPr>
        <w:t>Travaux</w:t>
      </w:r>
      <w:r>
        <w:rPr>
          <w:spacing w:val="-2"/>
          <w:sz w:val="21"/>
        </w:rPr>
        <w:t xml:space="preserve"> </w:t>
      </w:r>
      <w:r>
        <w:rPr>
          <w:sz w:val="21"/>
        </w:rPr>
        <w:t>ne vont pas suffisamment vite et ne seront pas achevés à la date prévue ;</w:t>
      </w:r>
    </w:p>
    <w:p w14:paraId="52CF1484" w14:textId="77777777" w:rsidR="00350EC8" w:rsidRDefault="00350EC8" w:rsidP="00747E38">
      <w:pPr>
        <w:pStyle w:val="ListParagraph"/>
        <w:jc w:val="both"/>
        <w:rPr>
          <w:sz w:val="21"/>
        </w:rPr>
        <w:sectPr w:rsidR="00350EC8" w:rsidSect="00350EC8">
          <w:pgSz w:w="12240" w:h="15840"/>
          <w:pgMar w:top="1360" w:right="1080" w:bottom="1120" w:left="1080" w:header="0" w:footer="928" w:gutter="0"/>
          <w:cols w:space="720"/>
        </w:sectPr>
      </w:pPr>
    </w:p>
    <w:p w14:paraId="6D52DCB9" w14:textId="77777777" w:rsidR="00350EC8" w:rsidRDefault="00350EC8" w:rsidP="00747E38">
      <w:pPr>
        <w:pStyle w:val="ListParagraph"/>
        <w:numPr>
          <w:ilvl w:val="0"/>
          <w:numId w:val="2"/>
        </w:numPr>
        <w:tabs>
          <w:tab w:val="left" w:pos="718"/>
          <w:tab w:val="left" w:pos="720"/>
        </w:tabs>
        <w:spacing w:before="80"/>
        <w:ind w:right="821"/>
        <w:jc w:val="both"/>
        <w:rPr>
          <w:sz w:val="21"/>
        </w:rPr>
      </w:pPr>
      <w:r>
        <w:rPr>
          <w:sz w:val="21"/>
        </w:rPr>
        <w:lastRenderedPageBreak/>
        <w:t>Si</w:t>
      </w:r>
      <w:r>
        <w:rPr>
          <w:spacing w:val="-2"/>
          <w:sz w:val="21"/>
        </w:rPr>
        <w:t xml:space="preserve"> </w:t>
      </w:r>
      <w:r>
        <w:rPr>
          <w:sz w:val="21"/>
        </w:rPr>
        <w:t>le</w:t>
      </w:r>
      <w:r>
        <w:rPr>
          <w:spacing w:val="-3"/>
          <w:sz w:val="21"/>
        </w:rPr>
        <w:t xml:space="preserve"> </w:t>
      </w:r>
      <w:r>
        <w:rPr>
          <w:sz w:val="21"/>
        </w:rPr>
        <w:t>Contractant</w:t>
      </w:r>
      <w:r>
        <w:rPr>
          <w:spacing w:val="-4"/>
          <w:sz w:val="21"/>
        </w:rPr>
        <w:t xml:space="preserve"> </w:t>
      </w:r>
      <w:r>
        <w:rPr>
          <w:sz w:val="21"/>
        </w:rPr>
        <w:t>arrête</w:t>
      </w:r>
      <w:r>
        <w:rPr>
          <w:spacing w:val="-3"/>
          <w:sz w:val="21"/>
        </w:rPr>
        <w:t xml:space="preserve"> </w:t>
      </w:r>
      <w:r>
        <w:rPr>
          <w:sz w:val="21"/>
        </w:rPr>
        <w:t>les</w:t>
      </w:r>
      <w:r>
        <w:rPr>
          <w:spacing w:val="-3"/>
          <w:sz w:val="21"/>
        </w:rPr>
        <w:t xml:space="preserve"> </w:t>
      </w:r>
      <w:r>
        <w:rPr>
          <w:sz w:val="21"/>
        </w:rPr>
        <w:t>Travaux</w:t>
      </w:r>
      <w:r>
        <w:rPr>
          <w:spacing w:val="-3"/>
          <w:sz w:val="21"/>
        </w:rPr>
        <w:t xml:space="preserve"> </w:t>
      </w:r>
      <w:r>
        <w:rPr>
          <w:sz w:val="21"/>
        </w:rPr>
        <w:t>sans</w:t>
      </w:r>
      <w:r>
        <w:rPr>
          <w:spacing w:val="-3"/>
          <w:sz w:val="21"/>
        </w:rPr>
        <w:t xml:space="preserve"> </w:t>
      </w:r>
      <w:r>
        <w:rPr>
          <w:sz w:val="21"/>
        </w:rPr>
        <w:t>justification</w:t>
      </w:r>
      <w:r>
        <w:rPr>
          <w:spacing w:val="-3"/>
          <w:sz w:val="21"/>
        </w:rPr>
        <w:t xml:space="preserve"> </w:t>
      </w:r>
      <w:r>
        <w:rPr>
          <w:sz w:val="21"/>
        </w:rPr>
        <w:t>et</w:t>
      </w:r>
      <w:r>
        <w:rPr>
          <w:spacing w:val="-4"/>
          <w:sz w:val="21"/>
        </w:rPr>
        <w:t xml:space="preserve"> </w:t>
      </w:r>
      <w:r>
        <w:rPr>
          <w:sz w:val="21"/>
        </w:rPr>
        <w:t>ne</w:t>
      </w:r>
      <w:r>
        <w:rPr>
          <w:spacing w:val="-3"/>
          <w:sz w:val="21"/>
        </w:rPr>
        <w:t xml:space="preserve"> </w:t>
      </w:r>
      <w:r>
        <w:rPr>
          <w:sz w:val="21"/>
        </w:rPr>
        <w:t>les</w:t>
      </w:r>
      <w:r>
        <w:rPr>
          <w:spacing w:val="-3"/>
          <w:sz w:val="21"/>
        </w:rPr>
        <w:t xml:space="preserve"> </w:t>
      </w:r>
      <w:r>
        <w:rPr>
          <w:sz w:val="21"/>
        </w:rPr>
        <w:t>reprend</w:t>
      </w:r>
      <w:r>
        <w:rPr>
          <w:spacing w:val="-2"/>
          <w:sz w:val="21"/>
        </w:rPr>
        <w:t xml:space="preserve"> </w:t>
      </w:r>
      <w:r>
        <w:rPr>
          <w:sz w:val="21"/>
        </w:rPr>
        <w:t>pas</w:t>
      </w:r>
      <w:r>
        <w:rPr>
          <w:spacing w:val="-3"/>
          <w:sz w:val="21"/>
        </w:rPr>
        <w:t xml:space="preserve"> </w:t>
      </w:r>
      <w:r>
        <w:rPr>
          <w:sz w:val="21"/>
        </w:rPr>
        <w:t>dans</w:t>
      </w:r>
      <w:r>
        <w:rPr>
          <w:spacing w:val="-3"/>
          <w:sz w:val="21"/>
        </w:rPr>
        <w:t xml:space="preserve"> </w:t>
      </w:r>
      <w:r>
        <w:rPr>
          <w:sz w:val="21"/>
        </w:rPr>
        <w:t>un</w:t>
      </w:r>
      <w:r>
        <w:rPr>
          <w:spacing w:val="-3"/>
          <w:sz w:val="21"/>
        </w:rPr>
        <w:t xml:space="preserve"> </w:t>
      </w:r>
      <w:r>
        <w:rPr>
          <w:sz w:val="21"/>
        </w:rPr>
        <w:t>délai</w:t>
      </w:r>
      <w:r>
        <w:rPr>
          <w:spacing w:val="-2"/>
          <w:sz w:val="21"/>
        </w:rPr>
        <w:t xml:space="preserve"> </w:t>
      </w:r>
      <w:r>
        <w:rPr>
          <w:sz w:val="21"/>
        </w:rPr>
        <w:t>de quinze (15) jours à compter de la date de réception d’une mise en demeure de la part de l’Ingénieur ;</w:t>
      </w:r>
    </w:p>
    <w:p w14:paraId="1EEA9E12" w14:textId="77777777" w:rsidR="00350EC8" w:rsidRDefault="00350EC8" w:rsidP="00747E38">
      <w:pPr>
        <w:pStyle w:val="ListParagraph"/>
        <w:numPr>
          <w:ilvl w:val="0"/>
          <w:numId w:val="2"/>
        </w:numPr>
        <w:tabs>
          <w:tab w:val="left" w:pos="718"/>
          <w:tab w:val="left" w:pos="720"/>
        </w:tabs>
        <w:ind w:right="377"/>
        <w:jc w:val="both"/>
        <w:rPr>
          <w:sz w:val="21"/>
        </w:rPr>
      </w:pPr>
      <w:r>
        <w:rPr>
          <w:sz w:val="21"/>
        </w:rPr>
        <w:t>Si le Contractant n’exécute pas n’importe laquelle de ses obligations en vertu du Contrat et ne répare</w:t>
      </w:r>
      <w:r>
        <w:rPr>
          <w:spacing w:val="-2"/>
          <w:sz w:val="21"/>
        </w:rPr>
        <w:t xml:space="preserve"> </w:t>
      </w:r>
      <w:r>
        <w:rPr>
          <w:sz w:val="21"/>
        </w:rPr>
        <w:t>pas</w:t>
      </w:r>
      <w:r>
        <w:rPr>
          <w:spacing w:val="-2"/>
          <w:sz w:val="21"/>
        </w:rPr>
        <w:t xml:space="preserve"> </w:t>
      </w:r>
      <w:r>
        <w:rPr>
          <w:sz w:val="21"/>
        </w:rPr>
        <w:t>ce</w:t>
      </w:r>
      <w:r>
        <w:rPr>
          <w:spacing w:val="-5"/>
          <w:sz w:val="21"/>
        </w:rPr>
        <w:t xml:space="preserve"> </w:t>
      </w:r>
      <w:r>
        <w:rPr>
          <w:sz w:val="21"/>
        </w:rPr>
        <w:t>manquement</w:t>
      </w:r>
      <w:r>
        <w:rPr>
          <w:spacing w:val="-3"/>
          <w:sz w:val="21"/>
        </w:rPr>
        <w:t xml:space="preserve"> </w:t>
      </w:r>
      <w:r>
        <w:rPr>
          <w:sz w:val="21"/>
        </w:rPr>
        <w:t>dans</w:t>
      </w:r>
      <w:r>
        <w:rPr>
          <w:spacing w:val="-1"/>
          <w:sz w:val="21"/>
        </w:rPr>
        <w:t xml:space="preserve"> </w:t>
      </w:r>
      <w:r>
        <w:rPr>
          <w:sz w:val="21"/>
        </w:rPr>
        <w:t>un</w:t>
      </w:r>
      <w:r>
        <w:rPr>
          <w:spacing w:val="-2"/>
          <w:sz w:val="21"/>
        </w:rPr>
        <w:t xml:space="preserve"> </w:t>
      </w:r>
      <w:r>
        <w:rPr>
          <w:sz w:val="21"/>
        </w:rPr>
        <w:t>délai</w:t>
      </w:r>
      <w:r>
        <w:rPr>
          <w:spacing w:val="-1"/>
          <w:sz w:val="21"/>
        </w:rPr>
        <w:t xml:space="preserve"> </w:t>
      </w:r>
      <w:r>
        <w:rPr>
          <w:sz w:val="21"/>
        </w:rPr>
        <w:t>de</w:t>
      </w:r>
      <w:r>
        <w:rPr>
          <w:spacing w:val="-2"/>
          <w:sz w:val="21"/>
        </w:rPr>
        <w:t xml:space="preserve"> </w:t>
      </w:r>
      <w:r>
        <w:rPr>
          <w:sz w:val="21"/>
        </w:rPr>
        <w:t>quinze</w:t>
      </w:r>
      <w:r>
        <w:rPr>
          <w:spacing w:val="-4"/>
          <w:sz w:val="21"/>
        </w:rPr>
        <w:t xml:space="preserve"> </w:t>
      </w:r>
      <w:r>
        <w:rPr>
          <w:sz w:val="21"/>
        </w:rPr>
        <w:t>(15)</w:t>
      </w:r>
      <w:r>
        <w:rPr>
          <w:spacing w:val="-3"/>
          <w:sz w:val="21"/>
        </w:rPr>
        <w:t xml:space="preserve"> </w:t>
      </w:r>
      <w:r>
        <w:rPr>
          <w:sz w:val="21"/>
        </w:rPr>
        <w:t>jours</w:t>
      </w:r>
      <w:r>
        <w:rPr>
          <w:spacing w:val="-3"/>
          <w:sz w:val="21"/>
        </w:rPr>
        <w:t xml:space="preserve"> </w:t>
      </w:r>
      <w:r>
        <w:rPr>
          <w:sz w:val="21"/>
        </w:rPr>
        <w:t>à</w:t>
      </w:r>
      <w:r>
        <w:rPr>
          <w:spacing w:val="-2"/>
          <w:sz w:val="21"/>
        </w:rPr>
        <w:t xml:space="preserve"> </w:t>
      </w:r>
      <w:r>
        <w:rPr>
          <w:sz w:val="21"/>
        </w:rPr>
        <w:t>compter</w:t>
      </w:r>
      <w:r>
        <w:rPr>
          <w:spacing w:val="-3"/>
          <w:sz w:val="21"/>
        </w:rPr>
        <w:t xml:space="preserve"> </w:t>
      </w:r>
      <w:r>
        <w:rPr>
          <w:sz w:val="21"/>
        </w:rPr>
        <w:t>de</w:t>
      </w:r>
      <w:r>
        <w:rPr>
          <w:spacing w:val="-2"/>
          <w:sz w:val="21"/>
        </w:rPr>
        <w:t xml:space="preserve"> </w:t>
      </w:r>
      <w:r>
        <w:rPr>
          <w:sz w:val="21"/>
        </w:rPr>
        <w:t>la</w:t>
      </w:r>
      <w:r>
        <w:rPr>
          <w:spacing w:val="-5"/>
          <w:sz w:val="21"/>
        </w:rPr>
        <w:t xml:space="preserve"> </w:t>
      </w:r>
      <w:r>
        <w:rPr>
          <w:sz w:val="21"/>
        </w:rPr>
        <w:t>date</w:t>
      </w:r>
      <w:r>
        <w:rPr>
          <w:spacing w:val="-2"/>
          <w:sz w:val="21"/>
        </w:rPr>
        <w:t xml:space="preserve"> </w:t>
      </w:r>
      <w:r>
        <w:rPr>
          <w:sz w:val="21"/>
        </w:rPr>
        <w:t>de</w:t>
      </w:r>
      <w:r>
        <w:rPr>
          <w:spacing w:val="-2"/>
          <w:sz w:val="21"/>
        </w:rPr>
        <w:t xml:space="preserve"> </w:t>
      </w:r>
      <w:r>
        <w:rPr>
          <w:sz w:val="21"/>
        </w:rPr>
        <w:t>réception de la mise en demeure ;</w:t>
      </w:r>
    </w:p>
    <w:p w14:paraId="29BECB91" w14:textId="77777777" w:rsidR="00350EC8" w:rsidRDefault="00350EC8" w:rsidP="00747E38">
      <w:pPr>
        <w:pStyle w:val="ListParagraph"/>
        <w:numPr>
          <w:ilvl w:val="0"/>
          <w:numId w:val="2"/>
        </w:numPr>
        <w:tabs>
          <w:tab w:val="left" w:pos="718"/>
          <w:tab w:val="left" w:pos="720"/>
        </w:tabs>
        <w:spacing w:before="120"/>
        <w:ind w:right="566"/>
        <w:jc w:val="both"/>
        <w:rPr>
          <w:sz w:val="21"/>
        </w:rPr>
      </w:pPr>
      <w:r>
        <w:rPr>
          <w:sz w:val="21"/>
        </w:rPr>
        <w:t>Si</w:t>
      </w:r>
      <w:r>
        <w:rPr>
          <w:spacing w:val="-3"/>
          <w:sz w:val="21"/>
        </w:rPr>
        <w:t xml:space="preserve"> </w:t>
      </w:r>
      <w:r>
        <w:rPr>
          <w:sz w:val="21"/>
        </w:rPr>
        <w:t>le</w:t>
      </w:r>
      <w:r>
        <w:rPr>
          <w:spacing w:val="-4"/>
          <w:sz w:val="21"/>
        </w:rPr>
        <w:t xml:space="preserve"> </w:t>
      </w:r>
      <w:r>
        <w:rPr>
          <w:sz w:val="21"/>
        </w:rPr>
        <w:t>Contractant</w:t>
      </w:r>
      <w:r>
        <w:rPr>
          <w:spacing w:val="-5"/>
          <w:sz w:val="21"/>
        </w:rPr>
        <w:t xml:space="preserve"> </w:t>
      </w:r>
      <w:r>
        <w:rPr>
          <w:sz w:val="21"/>
        </w:rPr>
        <w:t>n’exécute</w:t>
      </w:r>
      <w:r>
        <w:rPr>
          <w:spacing w:val="-4"/>
          <w:sz w:val="21"/>
        </w:rPr>
        <w:t xml:space="preserve"> </w:t>
      </w:r>
      <w:r>
        <w:rPr>
          <w:sz w:val="21"/>
        </w:rPr>
        <w:t>pas</w:t>
      </w:r>
      <w:r>
        <w:rPr>
          <w:spacing w:val="-4"/>
          <w:sz w:val="21"/>
        </w:rPr>
        <w:t xml:space="preserve"> </w:t>
      </w:r>
      <w:r>
        <w:rPr>
          <w:sz w:val="21"/>
        </w:rPr>
        <w:t>le</w:t>
      </w:r>
      <w:r>
        <w:rPr>
          <w:spacing w:val="-4"/>
          <w:sz w:val="21"/>
        </w:rPr>
        <w:t xml:space="preserve"> </w:t>
      </w:r>
      <w:r>
        <w:rPr>
          <w:sz w:val="21"/>
        </w:rPr>
        <w:t>travail</w:t>
      </w:r>
      <w:r>
        <w:rPr>
          <w:spacing w:val="-3"/>
          <w:sz w:val="21"/>
        </w:rPr>
        <w:t xml:space="preserve"> </w:t>
      </w:r>
      <w:r>
        <w:rPr>
          <w:sz w:val="21"/>
        </w:rPr>
        <w:t>conformément</w:t>
      </w:r>
      <w:r>
        <w:rPr>
          <w:spacing w:val="-5"/>
          <w:sz w:val="21"/>
        </w:rPr>
        <w:t xml:space="preserve"> </w:t>
      </w:r>
      <w:r>
        <w:rPr>
          <w:sz w:val="21"/>
        </w:rPr>
        <w:t>aux</w:t>
      </w:r>
      <w:r>
        <w:rPr>
          <w:spacing w:val="-4"/>
          <w:sz w:val="21"/>
        </w:rPr>
        <w:t xml:space="preserve"> </w:t>
      </w:r>
      <w:r>
        <w:rPr>
          <w:sz w:val="21"/>
        </w:rPr>
        <w:t>standards</w:t>
      </w:r>
      <w:r>
        <w:rPr>
          <w:spacing w:val="-4"/>
          <w:sz w:val="21"/>
        </w:rPr>
        <w:t xml:space="preserve"> </w:t>
      </w:r>
      <w:r>
        <w:rPr>
          <w:sz w:val="21"/>
        </w:rPr>
        <w:t>professionnels</w:t>
      </w:r>
      <w:r>
        <w:rPr>
          <w:spacing w:val="-4"/>
          <w:sz w:val="21"/>
        </w:rPr>
        <w:t xml:space="preserve"> </w:t>
      </w:r>
      <w:r>
        <w:rPr>
          <w:sz w:val="21"/>
        </w:rPr>
        <w:t>énoncés au Contrat ;</w:t>
      </w:r>
    </w:p>
    <w:p w14:paraId="179447E7" w14:textId="77777777" w:rsidR="00350EC8" w:rsidRDefault="00350EC8" w:rsidP="00747E38">
      <w:pPr>
        <w:pStyle w:val="ListParagraph"/>
        <w:numPr>
          <w:ilvl w:val="0"/>
          <w:numId w:val="2"/>
        </w:numPr>
        <w:tabs>
          <w:tab w:val="left" w:pos="718"/>
          <w:tab w:val="left" w:pos="720"/>
        </w:tabs>
        <w:spacing w:before="122"/>
        <w:ind w:right="807"/>
        <w:jc w:val="both"/>
        <w:rPr>
          <w:sz w:val="21"/>
        </w:rPr>
      </w:pPr>
      <w:r>
        <w:rPr>
          <w:sz w:val="21"/>
        </w:rPr>
        <w:t>Si</w:t>
      </w:r>
      <w:r>
        <w:rPr>
          <w:spacing w:val="-1"/>
          <w:sz w:val="21"/>
        </w:rPr>
        <w:t xml:space="preserve"> </w:t>
      </w:r>
      <w:r>
        <w:rPr>
          <w:sz w:val="21"/>
        </w:rPr>
        <w:t>le</w:t>
      </w:r>
      <w:r>
        <w:rPr>
          <w:spacing w:val="-2"/>
          <w:sz w:val="21"/>
        </w:rPr>
        <w:t xml:space="preserve"> </w:t>
      </w:r>
      <w:r>
        <w:rPr>
          <w:sz w:val="21"/>
        </w:rPr>
        <w:t>Contractant</w:t>
      </w:r>
      <w:r>
        <w:rPr>
          <w:spacing w:val="-3"/>
          <w:sz w:val="21"/>
        </w:rPr>
        <w:t xml:space="preserve"> </w:t>
      </w:r>
      <w:r>
        <w:rPr>
          <w:sz w:val="21"/>
        </w:rPr>
        <w:t>donne</w:t>
      </w:r>
      <w:r>
        <w:rPr>
          <w:spacing w:val="-1"/>
          <w:sz w:val="21"/>
        </w:rPr>
        <w:t xml:space="preserve"> </w:t>
      </w:r>
      <w:r>
        <w:rPr>
          <w:sz w:val="21"/>
        </w:rPr>
        <w:t>ou</w:t>
      </w:r>
      <w:r>
        <w:rPr>
          <w:spacing w:val="-2"/>
          <w:sz w:val="21"/>
        </w:rPr>
        <w:t xml:space="preserve"> </w:t>
      </w:r>
      <w:r>
        <w:rPr>
          <w:sz w:val="21"/>
        </w:rPr>
        <w:t>promet</w:t>
      </w:r>
      <w:r>
        <w:rPr>
          <w:spacing w:val="-3"/>
          <w:sz w:val="21"/>
        </w:rPr>
        <w:t xml:space="preserve"> </w:t>
      </w:r>
      <w:r>
        <w:rPr>
          <w:sz w:val="21"/>
        </w:rPr>
        <w:t>un</w:t>
      </w:r>
      <w:r>
        <w:rPr>
          <w:spacing w:val="-2"/>
          <w:sz w:val="21"/>
        </w:rPr>
        <w:t xml:space="preserve"> </w:t>
      </w:r>
      <w:r>
        <w:rPr>
          <w:sz w:val="21"/>
        </w:rPr>
        <w:t>présent,</w:t>
      </w:r>
      <w:r>
        <w:rPr>
          <w:spacing w:val="-3"/>
          <w:sz w:val="21"/>
        </w:rPr>
        <w:t xml:space="preserve"> </w:t>
      </w:r>
      <w:r>
        <w:rPr>
          <w:sz w:val="21"/>
        </w:rPr>
        <w:t>un</w:t>
      </w:r>
      <w:r>
        <w:rPr>
          <w:spacing w:val="-2"/>
          <w:sz w:val="21"/>
        </w:rPr>
        <w:t xml:space="preserve"> </w:t>
      </w:r>
      <w:r>
        <w:rPr>
          <w:sz w:val="21"/>
        </w:rPr>
        <w:t>prêt</w:t>
      </w:r>
      <w:r>
        <w:rPr>
          <w:spacing w:val="-3"/>
          <w:sz w:val="21"/>
        </w:rPr>
        <w:t xml:space="preserve"> </w:t>
      </w:r>
      <w:r>
        <w:rPr>
          <w:sz w:val="21"/>
        </w:rPr>
        <w:t>ou</w:t>
      </w:r>
      <w:r>
        <w:rPr>
          <w:spacing w:val="-2"/>
          <w:sz w:val="21"/>
        </w:rPr>
        <w:t xml:space="preserve"> </w:t>
      </w:r>
      <w:r>
        <w:rPr>
          <w:sz w:val="21"/>
        </w:rPr>
        <w:t>une</w:t>
      </w:r>
      <w:r>
        <w:rPr>
          <w:spacing w:val="-1"/>
          <w:sz w:val="21"/>
        </w:rPr>
        <w:t xml:space="preserve"> </w:t>
      </w:r>
      <w:r>
        <w:rPr>
          <w:sz w:val="21"/>
        </w:rPr>
        <w:t>récompense</w:t>
      </w:r>
      <w:r>
        <w:rPr>
          <w:spacing w:val="-2"/>
          <w:sz w:val="21"/>
        </w:rPr>
        <w:t xml:space="preserve"> </w:t>
      </w:r>
      <w:r>
        <w:rPr>
          <w:sz w:val="21"/>
        </w:rPr>
        <w:t>à</w:t>
      </w:r>
      <w:r>
        <w:rPr>
          <w:spacing w:val="-5"/>
          <w:sz w:val="21"/>
        </w:rPr>
        <w:t xml:space="preserve"> </w:t>
      </w:r>
      <w:r>
        <w:rPr>
          <w:sz w:val="21"/>
        </w:rPr>
        <w:t>un</w:t>
      </w:r>
      <w:r>
        <w:rPr>
          <w:spacing w:val="-2"/>
          <w:sz w:val="21"/>
        </w:rPr>
        <w:t xml:space="preserve"> </w:t>
      </w:r>
      <w:r>
        <w:rPr>
          <w:sz w:val="21"/>
        </w:rPr>
        <w:t>employé du Maitre d’Ouvrage, de HELVETAS ou de l’Ingénieur.</w:t>
      </w:r>
    </w:p>
    <w:p w14:paraId="2E9734AC" w14:textId="77777777" w:rsidR="00350EC8" w:rsidRDefault="00350EC8" w:rsidP="00747E38">
      <w:pPr>
        <w:pStyle w:val="BodyText"/>
        <w:spacing w:before="120" w:line="276" w:lineRule="auto"/>
        <w:ind w:right="355"/>
        <w:jc w:val="both"/>
      </w:pPr>
      <w:r>
        <w:t>L’Employeur pourra terminer les Travaux lui-même ou embaucher un autre contractant à cette fin. L’Employeur ou ce contractant pourra, à sa convenance, utiliser la machinerie, l’équipement ou les matériaux destinés exclusivement à la construction et à l’achèvement des Travaux.</w:t>
      </w:r>
      <w:r>
        <w:rPr>
          <w:spacing w:val="40"/>
        </w:rPr>
        <w:t xml:space="preserve"> </w:t>
      </w:r>
      <w:r>
        <w:t>L’Employeur pourra</w:t>
      </w:r>
      <w:r>
        <w:rPr>
          <w:spacing w:val="-12"/>
        </w:rPr>
        <w:t xml:space="preserve"> </w:t>
      </w:r>
      <w:r>
        <w:t>prendre</w:t>
      </w:r>
      <w:r>
        <w:rPr>
          <w:spacing w:val="-12"/>
        </w:rPr>
        <w:t xml:space="preserve"> </w:t>
      </w:r>
      <w:r>
        <w:t>possession</w:t>
      </w:r>
      <w:r>
        <w:rPr>
          <w:spacing w:val="-12"/>
        </w:rPr>
        <w:t xml:space="preserve"> </w:t>
      </w:r>
      <w:r>
        <w:t>de</w:t>
      </w:r>
      <w:r>
        <w:rPr>
          <w:spacing w:val="-12"/>
        </w:rPr>
        <w:t xml:space="preserve"> </w:t>
      </w:r>
      <w:r>
        <w:t>tous</w:t>
      </w:r>
      <w:r>
        <w:rPr>
          <w:spacing w:val="-11"/>
        </w:rPr>
        <w:t xml:space="preserve"> </w:t>
      </w:r>
      <w:r>
        <w:t>les</w:t>
      </w:r>
      <w:r>
        <w:rPr>
          <w:spacing w:val="-12"/>
        </w:rPr>
        <w:t xml:space="preserve"> </w:t>
      </w:r>
      <w:r>
        <w:t>matériaux,</w:t>
      </w:r>
      <w:r>
        <w:rPr>
          <w:spacing w:val="-13"/>
        </w:rPr>
        <w:t xml:space="preserve"> </w:t>
      </w:r>
      <w:r>
        <w:t>machinerie,</w:t>
      </w:r>
      <w:r>
        <w:rPr>
          <w:spacing w:val="-13"/>
        </w:rPr>
        <w:t xml:space="preserve"> </w:t>
      </w:r>
      <w:r>
        <w:t>équipements,</w:t>
      </w:r>
      <w:r>
        <w:rPr>
          <w:spacing w:val="-13"/>
        </w:rPr>
        <w:t xml:space="preserve"> </w:t>
      </w:r>
      <w:r>
        <w:t>outils</w:t>
      </w:r>
      <w:r>
        <w:rPr>
          <w:spacing w:val="-12"/>
        </w:rPr>
        <w:t xml:space="preserve"> </w:t>
      </w:r>
      <w:r>
        <w:t>et</w:t>
      </w:r>
      <w:r>
        <w:rPr>
          <w:spacing w:val="-13"/>
        </w:rPr>
        <w:t xml:space="preserve"> </w:t>
      </w:r>
      <w:r>
        <w:t>appareils</w:t>
      </w:r>
      <w:r>
        <w:rPr>
          <w:spacing w:val="-12"/>
        </w:rPr>
        <w:t xml:space="preserve"> </w:t>
      </w:r>
      <w:r>
        <w:t>utilisés ou non sur le Chantier, les vendre et verser le produit de la vente dans les montants qui lui sont dus ou lui seront dus conformément aux dispositions du présent Contrat.</w:t>
      </w:r>
    </w:p>
    <w:p w14:paraId="79CC7675" w14:textId="77777777" w:rsidR="00350EC8" w:rsidRDefault="00350EC8" w:rsidP="00747E38">
      <w:pPr>
        <w:pStyle w:val="Heading3"/>
        <w:tabs>
          <w:tab w:val="left" w:pos="1800"/>
        </w:tabs>
        <w:spacing w:before="240"/>
        <w:jc w:val="both"/>
      </w:pPr>
      <w:r>
        <w:t>Article</w:t>
      </w:r>
      <w:r>
        <w:rPr>
          <w:spacing w:val="-6"/>
        </w:rPr>
        <w:t xml:space="preserve"> </w:t>
      </w:r>
      <w:r>
        <w:rPr>
          <w:spacing w:val="-5"/>
        </w:rPr>
        <w:t>40.</w:t>
      </w:r>
      <w:r>
        <w:tab/>
        <w:t>Evaluation</w:t>
      </w:r>
      <w:r>
        <w:rPr>
          <w:spacing w:val="-6"/>
        </w:rPr>
        <w:t xml:space="preserve"> </w:t>
      </w:r>
      <w:r>
        <w:t>à</w:t>
      </w:r>
      <w:r>
        <w:rPr>
          <w:spacing w:val="-5"/>
        </w:rPr>
        <w:t xml:space="preserve"> </w:t>
      </w:r>
      <w:r>
        <w:t>la</w:t>
      </w:r>
      <w:r>
        <w:rPr>
          <w:spacing w:val="-4"/>
        </w:rPr>
        <w:t xml:space="preserve"> </w:t>
      </w:r>
      <w:r>
        <w:t>suite</w:t>
      </w:r>
      <w:r>
        <w:rPr>
          <w:spacing w:val="-5"/>
        </w:rPr>
        <w:t xml:space="preserve"> </w:t>
      </w:r>
      <w:r>
        <w:t>de</w:t>
      </w:r>
      <w:r>
        <w:rPr>
          <w:spacing w:val="-4"/>
        </w:rPr>
        <w:t xml:space="preserve"> </w:t>
      </w:r>
      <w:r>
        <w:t>la</w:t>
      </w:r>
      <w:r>
        <w:rPr>
          <w:spacing w:val="-4"/>
        </w:rPr>
        <w:t xml:space="preserve"> </w:t>
      </w:r>
      <w:r>
        <w:rPr>
          <w:spacing w:val="-2"/>
        </w:rPr>
        <w:t>révocation</w:t>
      </w:r>
    </w:p>
    <w:p w14:paraId="33E96DC0" w14:textId="77777777" w:rsidR="00350EC8" w:rsidRDefault="00350EC8" w:rsidP="00747E38">
      <w:pPr>
        <w:pStyle w:val="BodyText"/>
        <w:spacing w:before="120" w:line="276" w:lineRule="auto"/>
        <w:ind w:right="353"/>
        <w:jc w:val="both"/>
      </w:pPr>
      <w:r>
        <w:t>L’Ingénieur</w:t>
      </w:r>
      <w:r>
        <w:rPr>
          <w:spacing w:val="-11"/>
        </w:rPr>
        <w:t xml:space="preserve"> </w:t>
      </w:r>
      <w:r>
        <w:t>devra</w:t>
      </w:r>
      <w:r>
        <w:rPr>
          <w:spacing w:val="-10"/>
        </w:rPr>
        <w:t xml:space="preserve"> </w:t>
      </w:r>
      <w:r>
        <w:t>aviser</w:t>
      </w:r>
      <w:r>
        <w:rPr>
          <w:spacing w:val="-11"/>
        </w:rPr>
        <w:t xml:space="preserve"> </w:t>
      </w:r>
      <w:r>
        <w:t>le</w:t>
      </w:r>
      <w:r>
        <w:rPr>
          <w:spacing w:val="-12"/>
        </w:rPr>
        <w:t xml:space="preserve"> </w:t>
      </w:r>
      <w:r>
        <w:t>Contractant,</w:t>
      </w:r>
      <w:r>
        <w:rPr>
          <w:spacing w:val="-11"/>
        </w:rPr>
        <w:t xml:space="preserve"> </w:t>
      </w:r>
      <w:r>
        <w:t>aussitôt</w:t>
      </w:r>
      <w:r>
        <w:rPr>
          <w:spacing w:val="-11"/>
        </w:rPr>
        <w:t xml:space="preserve"> </w:t>
      </w:r>
      <w:r>
        <w:t>que</w:t>
      </w:r>
      <w:r>
        <w:rPr>
          <w:spacing w:val="-12"/>
        </w:rPr>
        <w:t xml:space="preserve"> </w:t>
      </w:r>
      <w:r>
        <w:t>possible</w:t>
      </w:r>
      <w:r>
        <w:rPr>
          <w:spacing w:val="-10"/>
        </w:rPr>
        <w:t xml:space="preserve"> </w:t>
      </w:r>
      <w:r>
        <w:t>après</w:t>
      </w:r>
      <w:r>
        <w:rPr>
          <w:spacing w:val="-10"/>
        </w:rPr>
        <w:t xml:space="preserve"> </w:t>
      </w:r>
      <w:r>
        <w:t>sa</w:t>
      </w:r>
      <w:r>
        <w:rPr>
          <w:spacing w:val="-10"/>
        </w:rPr>
        <w:t xml:space="preserve"> </w:t>
      </w:r>
      <w:r>
        <w:t>révocation,</w:t>
      </w:r>
      <w:r>
        <w:rPr>
          <w:spacing w:val="-11"/>
        </w:rPr>
        <w:t xml:space="preserve"> </w:t>
      </w:r>
      <w:r>
        <w:t>d’être</w:t>
      </w:r>
      <w:r>
        <w:rPr>
          <w:spacing w:val="-10"/>
        </w:rPr>
        <w:t xml:space="preserve"> </w:t>
      </w:r>
      <w:r>
        <w:t>présent</w:t>
      </w:r>
      <w:r>
        <w:rPr>
          <w:spacing w:val="-11"/>
        </w:rPr>
        <w:t xml:space="preserve"> </w:t>
      </w:r>
      <w:r>
        <w:t>pour l’évaluation</w:t>
      </w:r>
      <w:r>
        <w:rPr>
          <w:spacing w:val="-4"/>
        </w:rPr>
        <w:t xml:space="preserve"> </w:t>
      </w:r>
      <w:r>
        <w:t>des</w:t>
      </w:r>
      <w:r>
        <w:rPr>
          <w:spacing w:val="-7"/>
        </w:rPr>
        <w:t xml:space="preserve"> </w:t>
      </w:r>
      <w:r>
        <w:t>Travaux.</w:t>
      </w:r>
      <w:r>
        <w:rPr>
          <w:spacing w:val="40"/>
        </w:rPr>
        <w:t xml:space="preserve"> </w:t>
      </w:r>
      <w:r>
        <w:t>Si,</w:t>
      </w:r>
      <w:r>
        <w:rPr>
          <w:spacing w:val="-6"/>
        </w:rPr>
        <w:t xml:space="preserve"> </w:t>
      </w:r>
      <w:r>
        <w:t>pour</w:t>
      </w:r>
      <w:r>
        <w:rPr>
          <w:spacing w:val="-5"/>
        </w:rPr>
        <w:t xml:space="preserve"> </w:t>
      </w:r>
      <w:r>
        <w:t>quelque</w:t>
      </w:r>
      <w:r>
        <w:rPr>
          <w:spacing w:val="-4"/>
        </w:rPr>
        <w:t xml:space="preserve"> </w:t>
      </w:r>
      <w:r>
        <w:t>raison</w:t>
      </w:r>
      <w:r>
        <w:rPr>
          <w:spacing w:val="-4"/>
        </w:rPr>
        <w:t xml:space="preserve"> </w:t>
      </w:r>
      <w:r>
        <w:t>que</w:t>
      </w:r>
      <w:r>
        <w:rPr>
          <w:spacing w:val="-5"/>
        </w:rPr>
        <w:t xml:space="preserve"> </w:t>
      </w:r>
      <w:r>
        <w:t>ce</w:t>
      </w:r>
      <w:r>
        <w:rPr>
          <w:spacing w:val="-5"/>
        </w:rPr>
        <w:t xml:space="preserve"> </w:t>
      </w:r>
      <w:r>
        <w:t>soit,</w:t>
      </w:r>
      <w:r>
        <w:rPr>
          <w:spacing w:val="-6"/>
        </w:rPr>
        <w:t xml:space="preserve"> </w:t>
      </w:r>
      <w:r>
        <w:t>le</w:t>
      </w:r>
      <w:r>
        <w:rPr>
          <w:spacing w:val="-7"/>
        </w:rPr>
        <w:t xml:space="preserve"> </w:t>
      </w:r>
      <w:r>
        <w:t>Contractant</w:t>
      </w:r>
      <w:r>
        <w:rPr>
          <w:spacing w:val="-6"/>
        </w:rPr>
        <w:t xml:space="preserve"> </w:t>
      </w:r>
      <w:r>
        <w:t>n’est</w:t>
      </w:r>
      <w:r>
        <w:rPr>
          <w:spacing w:val="-6"/>
        </w:rPr>
        <w:t xml:space="preserve"> </w:t>
      </w:r>
      <w:r>
        <w:t>pas</w:t>
      </w:r>
      <w:r>
        <w:rPr>
          <w:spacing w:val="-4"/>
        </w:rPr>
        <w:t xml:space="preserve"> </w:t>
      </w:r>
      <w:r>
        <w:t>présent</w:t>
      </w:r>
      <w:r>
        <w:rPr>
          <w:spacing w:val="-6"/>
        </w:rPr>
        <w:t xml:space="preserve"> </w:t>
      </w:r>
      <w:r>
        <w:t>durant cette</w:t>
      </w:r>
      <w:r>
        <w:rPr>
          <w:spacing w:val="-8"/>
        </w:rPr>
        <w:t xml:space="preserve"> </w:t>
      </w:r>
      <w:r>
        <w:t>évaluation,</w:t>
      </w:r>
      <w:r>
        <w:rPr>
          <w:spacing w:val="-9"/>
        </w:rPr>
        <w:t xml:space="preserve"> </w:t>
      </w:r>
      <w:r>
        <w:t>l’Ingénieur</w:t>
      </w:r>
      <w:r>
        <w:rPr>
          <w:spacing w:val="-9"/>
        </w:rPr>
        <w:t xml:space="preserve"> </w:t>
      </w:r>
      <w:r>
        <w:t>pourra</w:t>
      </w:r>
      <w:r>
        <w:rPr>
          <w:spacing w:val="-8"/>
        </w:rPr>
        <w:t xml:space="preserve"> </w:t>
      </w:r>
      <w:r>
        <w:t>procéder</w:t>
      </w:r>
      <w:r>
        <w:rPr>
          <w:spacing w:val="-9"/>
        </w:rPr>
        <w:t xml:space="preserve"> </w:t>
      </w:r>
      <w:r>
        <w:t>en</w:t>
      </w:r>
      <w:r>
        <w:rPr>
          <w:spacing w:val="-7"/>
        </w:rPr>
        <w:t xml:space="preserve"> </w:t>
      </w:r>
      <w:r>
        <w:t>son</w:t>
      </w:r>
      <w:r>
        <w:rPr>
          <w:spacing w:val="-11"/>
        </w:rPr>
        <w:t xml:space="preserve"> </w:t>
      </w:r>
      <w:r>
        <w:t>absence</w:t>
      </w:r>
      <w:r>
        <w:rPr>
          <w:spacing w:val="-8"/>
        </w:rPr>
        <w:t xml:space="preserve"> </w:t>
      </w:r>
      <w:r>
        <w:t>et</w:t>
      </w:r>
      <w:r>
        <w:rPr>
          <w:spacing w:val="-9"/>
        </w:rPr>
        <w:t xml:space="preserve"> </w:t>
      </w:r>
      <w:r>
        <w:t>émettre</w:t>
      </w:r>
      <w:r>
        <w:rPr>
          <w:spacing w:val="-8"/>
        </w:rPr>
        <w:t xml:space="preserve"> </w:t>
      </w:r>
      <w:r>
        <w:t>un</w:t>
      </w:r>
      <w:r>
        <w:rPr>
          <w:spacing w:val="-8"/>
        </w:rPr>
        <w:t xml:space="preserve"> </w:t>
      </w:r>
      <w:r>
        <w:t>certificat</w:t>
      </w:r>
      <w:r>
        <w:rPr>
          <w:spacing w:val="-9"/>
        </w:rPr>
        <w:t xml:space="preserve"> </w:t>
      </w:r>
      <w:r>
        <w:t>contenant</w:t>
      </w:r>
      <w:r>
        <w:rPr>
          <w:spacing w:val="-9"/>
        </w:rPr>
        <w:t xml:space="preserve"> </w:t>
      </w:r>
      <w:r>
        <w:t>le</w:t>
      </w:r>
      <w:r>
        <w:rPr>
          <w:spacing w:val="-8"/>
        </w:rPr>
        <w:t xml:space="preserve"> </w:t>
      </w:r>
      <w:r>
        <w:t>coût de la portion des travaux réalisés par le Contractant ainsi qui celui des matériaux non utilisés ou partiellement utilisés, de l’équipement et de toute portion des Installations Temporaires.</w:t>
      </w:r>
    </w:p>
    <w:p w14:paraId="1D243359" w14:textId="77777777" w:rsidR="00350EC8" w:rsidRDefault="00350EC8" w:rsidP="00747E38">
      <w:pPr>
        <w:pStyle w:val="BodyText"/>
        <w:ind w:left="0"/>
        <w:jc w:val="both"/>
      </w:pPr>
    </w:p>
    <w:p w14:paraId="10D29395" w14:textId="77777777" w:rsidR="00350EC8" w:rsidRDefault="00350EC8" w:rsidP="00747E38">
      <w:pPr>
        <w:pStyle w:val="Heading3"/>
        <w:tabs>
          <w:tab w:val="left" w:pos="1800"/>
        </w:tabs>
        <w:jc w:val="both"/>
      </w:pPr>
      <w:r>
        <w:t>Article</w:t>
      </w:r>
      <w:r>
        <w:rPr>
          <w:spacing w:val="-6"/>
        </w:rPr>
        <w:t xml:space="preserve"> </w:t>
      </w:r>
      <w:r>
        <w:rPr>
          <w:spacing w:val="-5"/>
        </w:rPr>
        <w:t>41.</w:t>
      </w:r>
      <w:r>
        <w:tab/>
        <w:t>Paiement</w:t>
      </w:r>
      <w:r>
        <w:rPr>
          <w:spacing w:val="-5"/>
        </w:rPr>
        <w:t xml:space="preserve"> </w:t>
      </w:r>
      <w:r>
        <w:t>à</w:t>
      </w:r>
      <w:r>
        <w:rPr>
          <w:spacing w:val="-3"/>
        </w:rPr>
        <w:t xml:space="preserve"> </w:t>
      </w:r>
      <w:r>
        <w:t>la</w:t>
      </w:r>
      <w:r>
        <w:rPr>
          <w:spacing w:val="-3"/>
        </w:rPr>
        <w:t xml:space="preserve"> </w:t>
      </w:r>
      <w:r>
        <w:t>suite</w:t>
      </w:r>
      <w:r>
        <w:rPr>
          <w:spacing w:val="-4"/>
        </w:rPr>
        <w:t xml:space="preserve"> </w:t>
      </w:r>
      <w:r>
        <w:t>de</w:t>
      </w:r>
      <w:r>
        <w:rPr>
          <w:spacing w:val="-3"/>
        </w:rPr>
        <w:t xml:space="preserve"> </w:t>
      </w:r>
      <w:r>
        <w:t>la</w:t>
      </w:r>
      <w:r>
        <w:rPr>
          <w:spacing w:val="-3"/>
        </w:rPr>
        <w:t xml:space="preserve"> </w:t>
      </w:r>
      <w:r>
        <w:rPr>
          <w:spacing w:val="-2"/>
        </w:rPr>
        <w:t>révocation</w:t>
      </w:r>
    </w:p>
    <w:p w14:paraId="79748215" w14:textId="77777777" w:rsidR="00350EC8" w:rsidRDefault="00350EC8" w:rsidP="00747E38">
      <w:pPr>
        <w:pStyle w:val="BodyText"/>
        <w:spacing w:before="119" w:line="276" w:lineRule="auto"/>
        <w:ind w:right="355"/>
        <w:jc w:val="both"/>
      </w:pPr>
      <w:r>
        <w:t>Dans le cas où l’Employeur entre sur le Chantier et révoque le Contractant conformément aux dispositions du présent Article, le Contractant n’aura droit de recevoir aucun autre paiement jusqu'à ce que la Période de Responsabilité des Travaux Défectueux ait expiré et que l’Ingénieur ait calculé et</w:t>
      </w:r>
      <w:r>
        <w:rPr>
          <w:spacing w:val="-13"/>
        </w:rPr>
        <w:t xml:space="preserve"> </w:t>
      </w:r>
      <w:r>
        <w:t>confirmé</w:t>
      </w:r>
      <w:r>
        <w:rPr>
          <w:spacing w:val="-14"/>
        </w:rPr>
        <w:t xml:space="preserve"> </w:t>
      </w:r>
      <w:r>
        <w:t>par</w:t>
      </w:r>
      <w:r>
        <w:rPr>
          <w:spacing w:val="-12"/>
        </w:rPr>
        <w:t xml:space="preserve"> </w:t>
      </w:r>
      <w:r>
        <w:t>écrit</w:t>
      </w:r>
      <w:r>
        <w:rPr>
          <w:spacing w:val="-13"/>
        </w:rPr>
        <w:t xml:space="preserve"> </w:t>
      </w:r>
      <w:r>
        <w:t>le</w:t>
      </w:r>
      <w:r>
        <w:rPr>
          <w:spacing w:val="-14"/>
        </w:rPr>
        <w:t xml:space="preserve"> </w:t>
      </w:r>
      <w:r>
        <w:t>montant</w:t>
      </w:r>
      <w:r>
        <w:rPr>
          <w:spacing w:val="-13"/>
        </w:rPr>
        <w:t xml:space="preserve"> </w:t>
      </w:r>
      <w:r>
        <w:t>des</w:t>
      </w:r>
      <w:r>
        <w:rPr>
          <w:spacing w:val="-12"/>
        </w:rPr>
        <w:t xml:space="preserve"> </w:t>
      </w:r>
      <w:r>
        <w:t>frais</w:t>
      </w:r>
      <w:r>
        <w:rPr>
          <w:spacing w:val="-12"/>
        </w:rPr>
        <w:t xml:space="preserve"> </w:t>
      </w:r>
      <w:r>
        <w:t>engagés</w:t>
      </w:r>
      <w:r>
        <w:rPr>
          <w:spacing w:val="-12"/>
        </w:rPr>
        <w:t xml:space="preserve"> </w:t>
      </w:r>
      <w:r>
        <w:t>par</w:t>
      </w:r>
      <w:r>
        <w:rPr>
          <w:spacing w:val="-13"/>
        </w:rPr>
        <w:t xml:space="preserve"> </w:t>
      </w:r>
      <w:r>
        <w:t>l’Employeur</w:t>
      </w:r>
      <w:r>
        <w:rPr>
          <w:spacing w:val="-12"/>
        </w:rPr>
        <w:t xml:space="preserve"> </w:t>
      </w:r>
      <w:r>
        <w:t>pour</w:t>
      </w:r>
      <w:r>
        <w:rPr>
          <w:spacing w:val="-12"/>
        </w:rPr>
        <w:t xml:space="preserve"> </w:t>
      </w:r>
      <w:r>
        <w:t>achever</w:t>
      </w:r>
      <w:r>
        <w:rPr>
          <w:spacing w:val="-13"/>
        </w:rPr>
        <w:t xml:space="preserve"> </w:t>
      </w:r>
      <w:r>
        <w:t>les</w:t>
      </w:r>
      <w:r>
        <w:rPr>
          <w:spacing w:val="-12"/>
        </w:rPr>
        <w:t xml:space="preserve"> </w:t>
      </w:r>
      <w:r>
        <w:t>Travaux</w:t>
      </w:r>
      <w:r>
        <w:rPr>
          <w:spacing w:val="-12"/>
        </w:rPr>
        <w:t xml:space="preserve"> </w:t>
      </w:r>
      <w:r>
        <w:t>et</w:t>
      </w:r>
      <w:r>
        <w:rPr>
          <w:spacing w:val="-13"/>
        </w:rPr>
        <w:t xml:space="preserve"> </w:t>
      </w:r>
      <w:r>
        <w:t>réparer les vices de construction, des frais découlant du retard dans l’achèvement des Travaux et de toutes les autres dépenses encourues par l’Employeur.</w:t>
      </w:r>
      <w:r>
        <w:rPr>
          <w:spacing w:val="40"/>
        </w:rPr>
        <w:t xml:space="preserve"> </w:t>
      </w:r>
      <w:r>
        <w:t>Si le solde impayé du montant dû au Contractant dépasse les frais engagés par l’Employeur, cette différence sera versée au Contractant.</w:t>
      </w:r>
      <w:r>
        <w:rPr>
          <w:spacing w:val="40"/>
        </w:rPr>
        <w:t xml:space="preserve"> </w:t>
      </w:r>
      <w:r>
        <w:t>Si lesdits frais</w:t>
      </w:r>
      <w:r>
        <w:rPr>
          <w:spacing w:val="-2"/>
        </w:rPr>
        <w:t xml:space="preserve"> </w:t>
      </w:r>
      <w:r>
        <w:t>encourus</w:t>
      </w:r>
      <w:r>
        <w:rPr>
          <w:spacing w:val="-3"/>
        </w:rPr>
        <w:t xml:space="preserve"> </w:t>
      </w:r>
      <w:r>
        <w:t>par</w:t>
      </w:r>
      <w:r>
        <w:rPr>
          <w:spacing w:val="-3"/>
        </w:rPr>
        <w:t xml:space="preserve"> </w:t>
      </w:r>
      <w:r>
        <w:t>l’Employeur</w:t>
      </w:r>
      <w:r>
        <w:rPr>
          <w:spacing w:val="-3"/>
        </w:rPr>
        <w:t xml:space="preserve"> </w:t>
      </w:r>
      <w:r>
        <w:t>excèdent</w:t>
      </w:r>
      <w:r>
        <w:rPr>
          <w:spacing w:val="-3"/>
        </w:rPr>
        <w:t xml:space="preserve"> </w:t>
      </w:r>
      <w:r>
        <w:t>le</w:t>
      </w:r>
      <w:r>
        <w:rPr>
          <w:spacing w:val="-2"/>
        </w:rPr>
        <w:t xml:space="preserve"> </w:t>
      </w:r>
      <w:r>
        <w:t>solde</w:t>
      </w:r>
      <w:r>
        <w:rPr>
          <w:spacing w:val="-2"/>
        </w:rPr>
        <w:t xml:space="preserve"> </w:t>
      </w:r>
      <w:r>
        <w:t>impayé,</w:t>
      </w:r>
      <w:r>
        <w:rPr>
          <w:spacing w:val="-3"/>
        </w:rPr>
        <w:t xml:space="preserve"> </w:t>
      </w:r>
      <w:r>
        <w:t>le</w:t>
      </w:r>
      <w:r>
        <w:rPr>
          <w:spacing w:val="-2"/>
        </w:rPr>
        <w:t xml:space="preserve"> </w:t>
      </w:r>
      <w:r>
        <w:t>Contractant</w:t>
      </w:r>
      <w:r>
        <w:rPr>
          <w:spacing w:val="-3"/>
        </w:rPr>
        <w:t xml:space="preserve"> </w:t>
      </w:r>
      <w:r>
        <w:t>en</w:t>
      </w:r>
      <w:r>
        <w:rPr>
          <w:spacing w:val="-1"/>
        </w:rPr>
        <w:t xml:space="preserve"> </w:t>
      </w:r>
      <w:r>
        <w:t>sera</w:t>
      </w:r>
      <w:r>
        <w:rPr>
          <w:spacing w:val="-3"/>
        </w:rPr>
        <w:t xml:space="preserve"> </w:t>
      </w:r>
      <w:r>
        <w:t>tenu</w:t>
      </w:r>
      <w:r>
        <w:rPr>
          <w:spacing w:val="-1"/>
        </w:rPr>
        <w:t xml:space="preserve"> </w:t>
      </w:r>
      <w:r>
        <w:t>responsable</w:t>
      </w:r>
      <w:r>
        <w:rPr>
          <w:spacing w:val="-2"/>
        </w:rPr>
        <w:t xml:space="preserve"> </w:t>
      </w:r>
      <w:r>
        <w:t>et l’Employeur pourra, dans un tel cas, recouvrer la différence du ou des montants dus au Contractant sans besoin de recours à la justice.</w:t>
      </w:r>
    </w:p>
    <w:p w14:paraId="05AF605C" w14:textId="77777777" w:rsidR="00350EC8" w:rsidRDefault="00350EC8" w:rsidP="00747E38">
      <w:pPr>
        <w:pStyle w:val="Heading3"/>
        <w:tabs>
          <w:tab w:val="left" w:pos="1800"/>
        </w:tabs>
        <w:spacing w:before="240"/>
        <w:jc w:val="both"/>
      </w:pPr>
      <w:r>
        <w:t>Article</w:t>
      </w:r>
      <w:r>
        <w:rPr>
          <w:spacing w:val="-6"/>
        </w:rPr>
        <w:t xml:space="preserve"> </w:t>
      </w:r>
      <w:r>
        <w:rPr>
          <w:spacing w:val="-5"/>
        </w:rPr>
        <w:t>42.</w:t>
      </w:r>
      <w:r>
        <w:tab/>
        <w:t>Réparations</w:t>
      </w:r>
      <w:r>
        <w:rPr>
          <w:spacing w:val="-16"/>
        </w:rPr>
        <w:t xml:space="preserve"> </w:t>
      </w:r>
      <w:r>
        <w:rPr>
          <w:spacing w:val="-2"/>
        </w:rPr>
        <w:t>urgentes</w:t>
      </w:r>
    </w:p>
    <w:p w14:paraId="34105F4C" w14:textId="77777777" w:rsidR="00350EC8" w:rsidRDefault="00350EC8" w:rsidP="00747E38">
      <w:pPr>
        <w:pStyle w:val="BodyText"/>
        <w:spacing w:before="121" w:line="276" w:lineRule="auto"/>
        <w:ind w:right="354"/>
        <w:jc w:val="both"/>
      </w:pPr>
      <w:r>
        <w:t>Si, pendant la phase d’exécution des Travaux ou durant la Période de Responsabilité des Travaux Défectueux,</w:t>
      </w:r>
      <w:r>
        <w:rPr>
          <w:spacing w:val="-4"/>
        </w:rPr>
        <w:t xml:space="preserve"> </w:t>
      </w:r>
      <w:r>
        <w:t>un</w:t>
      </w:r>
      <w:r>
        <w:rPr>
          <w:spacing w:val="-5"/>
        </w:rPr>
        <w:t xml:space="preserve"> </w:t>
      </w:r>
      <w:r>
        <w:t>accident,</w:t>
      </w:r>
      <w:r>
        <w:rPr>
          <w:spacing w:val="-4"/>
        </w:rPr>
        <w:t xml:space="preserve"> </w:t>
      </w:r>
      <w:r>
        <w:t>une</w:t>
      </w:r>
      <w:r>
        <w:rPr>
          <w:spacing w:val="-2"/>
        </w:rPr>
        <w:t xml:space="preserve"> </w:t>
      </w:r>
      <w:r>
        <w:t>erreur</w:t>
      </w:r>
      <w:r>
        <w:rPr>
          <w:spacing w:val="-4"/>
        </w:rPr>
        <w:t xml:space="preserve"> </w:t>
      </w:r>
      <w:r>
        <w:t>ou</w:t>
      </w:r>
      <w:r>
        <w:rPr>
          <w:spacing w:val="-3"/>
        </w:rPr>
        <w:t xml:space="preserve"> </w:t>
      </w:r>
      <w:r>
        <w:t>toute</w:t>
      </w:r>
      <w:r>
        <w:rPr>
          <w:spacing w:val="-3"/>
        </w:rPr>
        <w:t xml:space="preserve"> </w:t>
      </w:r>
      <w:r>
        <w:t>autre</w:t>
      </w:r>
      <w:r>
        <w:rPr>
          <w:spacing w:val="-5"/>
        </w:rPr>
        <w:t xml:space="preserve"> </w:t>
      </w:r>
      <w:r>
        <w:t>circonstance</w:t>
      </w:r>
      <w:r>
        <w:rPr>
          <w:spacing w:val="-3"/>
        </w:rPr>
        <w:t xml:space="preserve"> </w:t>
      </w:r>
      <w:r>
        <w:t>endommage</w:t>
      </w:r>
      <w:r>
        <w:rPr>
          <w:spacing w:val="-5"/>
        </w:rPr>
        <w:t xml:space="preserve"> </w:t>
      </w:r>
      <w:r>
        <w:t>une</w:t>
      </w:r>
      <w:r>
        <w:rPr>
          <w:spacing w:val="-2"/>
        </w:rPr>
        <w:t xml:space="preserve"> </w:t>
      </w:r>
      <w:r>
        <w:t>partie</w:t>
      </w:r>
      <w:r>
        <w:rPr>
          <w:spacing w:val="-3"/>
        </w:rPr>
        <w:t xml:space="preserve"> </w:t>
      </w:r>
      <w:r>
        <w:t>des</w:t>
      </w:r>
      <w:r>
        <w:rPr>
          <w:spacing w:val="-5"/>
        </w:rPr>
        <w:t xml:space="preserve"> </w:t>
      </w:r>
      <w:r>
        <w:t>Travaux et que, de l’avis de l’Ingénieur, il est nécessaire de la réparer ou de la reconstruire immédiatement pour raison de sécurité et si le Contractant n’a pas la capacité ou la volonté de le faire, l’Employeur ou d’autres ouvriers pourront le faire.</w:t>
      </w:r>
      <w:r>
        <w:rPr>
          <w:spacing w:val="40"/>
        </w:rPr>
        <w:t xml:space="preserve"> </w:t>
      </w:r>
      <w:r>
        <w:t>Si, de l’avis de l’Ingénieur, cette réparation ou reconstruction était à l’entière responsabilité et à la charge du Contractant conformément aux termes et conditions du Contrat, tous les coûts et dépenses engagés par l’Employeur à cet effet devront être remboursés</w:t>
      </w:r>
    </w:p>
    <w:p w14:paraId="7324B116" w14:textId="77777777" w:rsidR="00350EC8" w:rsidRDefault="00350EC8" w:rsidP="00747E38">
      <w:pPr>
        <w:pStyle w:val="BodyText"/>
        <w:spacing w:line="276" w:lineRule="auto"/>
        <w:jc w:val="both"/>
        <w:sectPr w:rsidR="00350EC8" w:rsidSect="00350EC8">
          <w:pgSz w:w="12240" w:h="15840"/>
          <w:pgMar w:top="1360" w:right="1080" w:bottom="1120" w:left="1080" w:header="0" w:footer="928" w:gutter="0"/>
          <w:cols w:space="720"/>
        </w:sectPr>
      </w:pPr>
    </w:p>
    <w:p w14:paraId="61AA87F6" w14:textId="77777777" w:rsidR="00350EC8" w:rsidRDefault="00350EC8" w:rsidP="00747E38">
      <w:pPr>
        <w:pStyle w:val="BodyText"/>
        <w:spacing w:before="80" w:line="276" w:lineRule="auto"/>
        <w:ind w:right="359"/>
        <w:jc w:val="both"/>
      </w:pPr>
      <w:proofErr w:type="gramStart"/>
      <w:r>
        <w:lastRenderedPageBreak/>
        <w:t>par</w:t>
      </w:r>
      <w:proofErr w:type="gramEnd"/>
      <w:r>
        <w:t xml:space="preserve"> le Contractant ou pourront être déduits du montant dû ou à devoir moyennant que l’Ingénieur notifie immédiatement par écrit l’Employeur de l’urgence constatée.</w:t>
      </w:r>
    </w:p>
    <w:p w14:paraId="662EC2A7" w14:textId="77777777" w:rsidR="00350EC8" w:rsidRDefault="00350EC8" w:rsidP="00747E38">
      <w:pPr>
        <w:pStyle w:val="BodyText"/>
        <w:ind w:left="0"/>
        <w:jc w:val="both"/>
      </w:pPr>
    </w:p>
    <w:p w14:paraId="2AEE7C27" w14:textId="77777777" w:rsidR="00350EC8" w:rsidRDefault="00350EC8" w:rsidP="00747E38">
      <w:pPr>
        <w:pStyle w:val="BodyText"/>
        <w:spacing w:before="154"/>
        <w:ind w:left="0"/>
        <w:jc w:val="both"/>
      </w:pPr>
    </w:p>
    <w:p w14:paraId="1A1DA4D5" w14:textId="77777777" w:rsidR="00350EC8" w:rsidRDefault="00350EC8" w:rsidP="00747E38">
      <w:pPr>
        <w:pStyle w:val="Heading3"/>
        <w:tabs>
          <w:tab w:val="left" w:pos="1800"/>
        </w:tabs>
        <w:jc w:val="both"/>
      </w:pPr>
      <w:r>
        <w:t>Article</w:t>
      </w:r>
      <w:r>
        <w:rPr>
          <w:spacing w:val="-6"/>
        </w:rPr>
        <w:t xml:space="preserve"> </w:t>
      </w:r>
      <w:r>
        <w:rPr>
          <w:spacing w:val="-5"/>
        </w:rPr>
        <w:t>43.</w:t>
      </w:r>
      <w:r>
        <w:tab/>
        <w:t>Augmentation</w:t>
      </w:r>
      <w:r>
        <w:rPr>
          <w:spacing w:val="-8"/>
        </w:rPr>
        <w:t xml:space="preserve"> </w:t>
      </w:r>
      <w:r>
        <w:t>et</w:t>
      </w:r>
      <w:r>
        <w:rPr>
          <w:spacing w:val="-8"/>
        </w:rPr>
        <w:t xml:space="preserve"> </w:t>
      </w:r>
      <w:r>
        <w:t>diminution</w:t>
      </w:r>
      <w:r>
        <w:rPr>
          <w:spacing w:val="-8"/>
        </w:rPr>
        <w:t xml:space="preserve"> </w:t>
      </w:r>
      <w:r>
        <w:t>des</w:t>
      </w:r>
      <w:r>
        <w:rPr>
          <w:spacing w:val="-7"/>
        </w:rPr>
        <w:t xml:space="preserve"> </w:t>
      </w:r>
      <w:r>
        <w:rPr>
          <w:spacing w:val="-2"/>
        </w:rPr>
        <w:t>couts</w:t>
      </w:r>
    </w:p>
    <w:p w14:paraId="7E494FD9" w14:textId="77777777" w:rsidR="00350EC8" w:rsidRDefault="00350EC8" w:rsidP="00747E38">
      <w:pPr>
        <w:pStyle w:val="BodyText"/>
        <w:spacing w:before="121" w:line="276" w:lineRule="auto"/>
        <w:ind w:right="355"/>
        <w:jc w:val="both"/>
      </w:pPr>
      <w:r>
        <w:t>Sauf indication contraire, aucun ajustement ne sera effectué au Prix du Contrat en raison de la fluctuation</w:t>
      </w:r>
      <w:r>
        <w:rPr>
          <w:spacing w:val="-12"/>
        </w:rPr>
        <w:t xml:space="preserve"> </w:t>
      </w:r>
      <w:r>
        <w:t>des</w:t>
      </w:r>
      <w:r>
        <w:rPr>
          <w:spacing w:val="-12"/>
        </w:rPr>
        <w:t xml:space="preserve"> </w:t>
      </w:r>
      <w:r>
        <w:t>prix</w:t>
      </w:r>
      <w:r>
        <w:rPr>
          <w:spacing w:val="-11"/>
        </w:rPr>
        <w:t xml:space="preserve"> </w:t>
      </w:r>
      <w:r>
        <w:t>de</w:t>
      </w:r>
      <w:r>
        <w:rPr>
          <w:spacing w:val="-12"/>
        </w:rPr>
        <w:t xml:space="preserve"> </w:t>
      </w:r>
      <w:r>
        <w:t>la</w:t>
      </w:r>
      <w:r>
        <w:rPr>
          <w:spacing w:val="-12"/>
        </w:rPr>
        <w:t xml:space="preserve"> </w:t>
      </w:r>
      <w:r>
        <w:t>main-d’œuvre,</w:t>
      </w:r>
      <w:r>
        <w:rPr>
          <w:spacing w:val="-13"/>
        </w:rPr>
        <w:t xml:space="preserve"> </w:t>
      </w:r>
      <w:r>
        <w:t>machinerie,</w:t>
      </w:r>
      <w:r>
        <w:rPr>
          <w:spacing w:val="-15"/>
        </w:rPr>
        <w:t xml:space="preserve"> </w:t>
      </w:r>
      <w:r>
        <w:t>équipement</w:t>
      </w:r>
      <w:r>
        <w:rPr>
          <w:spacing w:val="-12"/>
        </w:rPr>
        <w:t xml:space="preserve"> </w:t>
      </w:r>
      <w:r>
        <w:t>ou</w:t>
      </w:r>
      <w:r>
        <w:rPr>
          <w:spacing w:val="-14"/>
        </w:rPr>
        <w:t xml:space="preserve"> </w:t>
      </w:r>
      <w:r>
        <w:t>matériaux</w:t>
      </w:r>
      <w:r>
        <w:rPr>
          <w:spacing w:val="-14"/>
        </w:rPr>
        <w:t xml:space="preserve"> </w:t>
      </w:r>
      <w:r>
        <w:t>sur</w:t>
      </w:r>
      <w:r>
        <w:rPr>
          <w:spacing w:val="-12"/>
        </w:rPr>
        <w:t xml:space="preserve"> </w:t>
      </w:r>
      <w:r>
        <w:t>le</w:t>
      </w:r>
      <w:r>
        <w:rPr>
          <w:spacing w:val="-14"/>
        </w:rPr>
        <w:t xml:space="preserve"> </w:t>
      </w:r>
      <w:r>
        <w:t>marché,</w:t>
      </w:r>
      <w:r>
        <w:rPr>
          <w:spacing w:val="-13"/>
        </w:rPr>
        <w:t xml:space="preserve"> </w:t>
      </w:r>
      <w:r>
        <w:t>des</w:t>
      </w:r>
      <w:r>
        <w:rPr>
          <w:spacing w:val="-11"/>
        </w:rPr>
        <w:t xml:space="preserve"> </w:t>
      </w:r>
      <w:r>
        <w:t xml:space="preserve">taux d’intérêt, de la dévaluation de la monnaie ou de toute autre raison pouvant affecter le coût des </w:t>
      </w:r>
      <w:r>
        <w:rPr>
          <w:spacing w:val="-2"/>
        </w:rPr>
        <w:t>Travaux.</w:t>
      </w:r>
    </w:p>
    <w:p w14:paraId="5D893B2E" w14:textId="77777777" w:rsidR="00350EC8" w:rsidRDefault="00350EC8" w:rsidP="00747E38">
      <w:pPr>
        <w:pStyle w:val="Heading3"/>
        <w:tabs>
          <w:tab w:val="left" w:pos="1800"/>
        </w:tabs>
        <w:spacing w:before="241"/>
        <w:jc w:val="both"/>
      </w:pPr>
      <w:r>
        <w:t>Article</w:t>
      </w:r>
      <w:r>
        <w:rPr>
          <w:spacing w:val="-6"/>
        </w:rPr>
        <w:t xml:space="preserve"> </w:t>
      </w:r>
      <w:r>
        <w:rPr>
          <w:spacing w:val="-5"/>
        </w:rPr>
        <w:t>44.</w:t>
      </w:r>
      <w:r>
        <w:tab/>
      </w:r>
      <w:r>
        <w:rPr>
          <w:spacing w:val="-2"/>
        </w:rPr>
        <w:t>Taxation</w:t>
      </w:r>
    </w:p>
    <w:p w14:paraId="74B03D95" w14:textId="77777777" w:rsidR="00350EC8" w:rsidRDefault="00350EC8" w:rsidP="00747E38">
      <w:pPr>
        <w:pStyle w:val="BodyText"/>
        <w:spacing w:before="118" w:line="276" w:lineRule="auto"/>
        <w:ind w:right="355"/>
        <w:jc w:val="both"/>
      </w:pPr>
      <w:r>
        <w:t>Le Contractant sera responsable de s’acquitter de tous ses impôts et taxes conformément aux lois fiscales</w:t>
      </w:r>
      <w:r>
        <w:rPr>
          <w:spacing w:val="-15"/>
        </w:rPr>
        <w:t xml:space="preserve"> </w:t>
      </w:r>
      <w:r>
        <w:t>en</w:t>
      </w:r>
      <w:r>
        <w:rPr>
          <w:spacing w:val="-15"/>
        </w:rPr>
        <w:t xml:space="preserve"> </w:t>
      </w:r>
      <w:r>
        <w:t>vigueur</w:t>
      </w:r>
      <w:r>
        <w:rPr>
          <w:spacing w:val="-14"/>
        </w:rPr>
        <w:t xml:space="preserve"> </w:t>
      </w:r>
      <w:r>
        <w:t>et</w:t>
      </w:r>
      <w:r>
        <w:rPr>
          <w:spacing w:val="-15"/>
        </w:rPr>
        <w:t xml:space="preserve"> </w:t>
      </w:r>
      <w:r>
        <w:t>à</w:t>
      </w:r>
      <w:r>
        <w:rPr>
          <w:spacing w:val="-14"/>
        </w:rPr>
        <w:t xml:space="preserve"> </w:t>
      </w:r>
      <w:r>
        <w:t>tous</w:t>
      </w:r>
      <w:r>
        <w:rPr>
          <w:spacing w:val="-15"/>
        </w:rPr>
        <w:t xml:space="preserve"> </w:t>
      </w:r>
      <w:r>
        <w:t>les</w:t>
      </w:r>
      <w:r>
        <w:rPr>
          <w:spacing w:val="-15"/>
        </w:rPr>
        <w:t xml:space="preserve"> </w:t>
      </w:r>
      <w:r>
        <w:t>amendements</w:t>
      </w:r>
      <w:r>
        <w:rPr>
          <w:spacing w:val="-14"/>
        </w:rPr>
        <w:t xml:space="preserve"> </w:t>
      </w:r>
      <w:r>
        <w:t>y</w:t>
      </w:r>
      <w:r>
        <w:rPr>
          <w:spacing w:val="-15"/>
        </w:rPr>
        <w:t xml:space="preserve"> </w:t>
      </w:r>
      <w:r>
        <w:t>relatifs.</w:t>
      </w:r>
      <w:r>
        <w:rPr>
          <w:spacing w:val="1"/>
        </w:rPr>
        <w:t xml:space="preserve"> </w:t>
      </w:r>
      <w:r>
        <w:t>Il</w:t>
      </w:r>
      <w:r>
        <w:rPr>
          <w:spacing w:val="-15"/>
        </w:rPr>
        <w:t xml:space="preserve"> </w:t>
      </w:r>
      <w:r>
        <w:t>sera</w:t>
      </w:r>
      <w:r>
        <w:rPr>
          <w:spacing w:val="-14"/>
        </w:rPr>
        <w:t xml:space="preserve"> </w:t>
      </w:r>
      <w:r>
        <w:t>également</w:t>
      </w:r>
      <w:r>
        <w:rPr>
          <w:spacing w:val="-15"/>
        </w:rPr>
        <w:t xml:space="preserve"> </w:t>
      </w:r>
      <w:r>
        <w:t>responsable</w:t>
      </w:r>
      <w:r>
        <w:rPr>
          <w:spacing w:val="-14"/>
        </w:rPr>
        <w:t xml:space="preserve"> </w:t>
      </w:r>
      <w:r>
        <w:t>d’entreprendre toutes les démarches nécessaires à cet égard.</w:t>
      </w:r>
    </w:p>
    <w:p w14:paraId="28377038" w14:textId="6183555C" w:rsidR="00350EC8" w:rsidRDefault="00350EC8" w:rsidP="00747E38">
      <w:pPr>
        <w:pStyle w:val="Heading3"/>
        <w:tabs>
          <w:tab w:val="left" w:pos="1800"/>
        </w:tabs>
        <w:spacing w:before="240"/>
        <w:jc w:val="both"/>
      </w:pPr>
      <w:r>
        <w:t>Article</w:t>
      </w:r>
      <w:r>
        <w:rPr>
          <w:spacing w:val="-6"/>
        </w:rPr>
        <w:t xml:space="preserve"> </w:t>
      </w:r>
      <w:r>
        <w:rPr>
          <w:spacing w:val="-5"/>
        </w:rPr>
        <w:t>45.</w:t>
      </w:r>
      <w:r>
        <w:tab/>
        <w:t>Prévention</w:t>
      </w:r>
      <w:r>
        <w:rPr>
          <w:spacing w:val="-5"/>
        </w:rPr>
        <w:t xml:space="preserve"> </w:t>
      </w:r>
      <w:r>
        <w:t>de</w:t>
      </w:r>
      <w:r>
        <w:rPr>
          <w:spacing w:val="-5"/>
        </w:rPr>
        <w:t xml:space="preserve"> </w:t>
      </w:r>
      <w:r>
        <w:t>la</w:t>
      </w:r>
      <w:r>
        <w:rPr>
          <w:spacing w:val="-5"/>
        </w:rPr>
        <w:t xml:space="preserve"> </w:t>
      </w:r>
      <w:r>
        <w:rPr>
          <w:spacing w:val="-2"/>
        </w:rPr>
        <w:t>corruption</w:t>
      </w:r>
    </w:p>
    <w:p w14:paraId="71D8EE2E" w14:textId="77777777" w:rsidR="00350EC8" w:rsidRDefault="00350EC8" w:rsidP="00747E38">
      <w:pPr>
        <w:pStyle w:val="BodyText"/>
        <w:spacing w:before="121" w:line="276" w:lineRule="auto"/>
        <w:ind w:right="355"/>
        <w:jc w:val="both"/>
      </w:pPr>
      <w:r>
        <w:t>L’Employeur se réserve le droit de résilier le Contrat et de récupérer le montant des pertes causées par une telle résiliation si de son avis, le Contractant a offert ou a donné à une tierce personne un cadeau ou un quelconque avantage en vue d’influencer son action au cours de la sélection ou de l’exécution</w:t>
      </w:r>
      <w:r>
        <w:rPr>
          <w:spacing w:val="-7"/>
        </w:rPr>
        <w:t xml:space="preserve"> </w:t>
      </w:r>
      <w:r>
        <w:t>du</w:t>
      </w:r>
      <w:r>
        <w:rPr>
          <w:spacing w:val="-9"/>
        </w:rPr>
        <w:t xml:space="preserve"> </w:t>
      </w:r>
      <w:r>
        <w:t>présent</w:t>
      </w:r>
      <w:r>
        <w:rPr>
          <w:spacing w:val="-10"/>
        </w:rPr>
        <w:t xml:space="preserve"> </w:t>
      </w:r>
      <w:r>
        <w:t>Contrat</w:t>
      </w:r>
      <w:r>
        <w:rPr>
          <w:spacing w:val="-2"/>
        </w:rPr>
        <w:t xml:space="preserve"> </w:t>
      </w:r>
      <w:r>
        <w:t>;</w:t>
      </w:r>
      <w:r>
        <w:rPr>
          <w:spacing w:val="-8"/>
        </w:rPr>
        <w:t xml:space="preserve"> </w:t>
      </w:r>
      <w:r>
        <w:t>a</w:t>
      </w:r>
      <w:r>
        <w:rPr>
          <w:spacing w:val="-7"/>
        </w:rPr>
        <w:t xml:space="preserve"> </w:t>
      </w:r>
      <w:r>
        <w:t>montré</w:t>
      </w:r>
      <w:r>
        <w:rPr>
          <w:spacing w:val="-7"/>
        </w:rPr>
        <w:t xml:space="preserve"> </w:t>
      </w:r>
      <w:r>
        <w:t>ou</w:t>
      </w:r>
      <w:r>
        <w:rPr>
          <w:spacing w:val="-9"/>
        </w:rPr>
        <w:t xml:space="preserve"> </w:t>
      </w:r>
      <w:r>
        <w:t>a</w:t>
      </w:r>
      <w:r>
        <w:rPr>
          <w:spacing w:val="-9"/>
        </w:rPr>
        <w:t xml:space="preserve"> </w:t>
      </w:r>
      <w:r>
        <w:t>l’intention</w:t>
      </w:r>
      <w:r>
        <w:rPr>
          <w:spacing w:val="-9"/>
        </w:rPr>
        <w:t xml:space="preserve"> </w:t>
      </w:r>
      <w:r>
        <w:t>de</w:t>
      </w:r>
      <w:r>
        <w:rPr>
          <w:spacing w:val="-9"/>
        </w:rPr>
        <w:t xml:space="preserve"> </w:t>
      </w:r>
      <w:r>
        <w:t>montrer</w:t>
      </w:r>
      <w:r>
        <w:rPr>
          <w:spacing w:val="-8"/>
        </w:rPr>
        <w:t xml:space="preserve"> </w:t>
      </w:r>
      <w:r>
        <w:t>à</w:t>
      </w:r>
      <w:r>
        <w:rPr>
          <w:spacing w:val="-9"/>
        </w:rPr>
        <w:t xml:space="preserve"> </w:t>
      </w:r>
      <w:r>
        <w:t>un</w:t>
      </w:r>
      <w:r>
        <w:rPr>
          <w:spacing w:val="-9"/>
        </w:rPr>
        <w:t xml:space="preserve"> </w:t>
      </w:r>
      <w:r>
        <w:t>employé</w:t>
      </w:r>
      <w:r>
        <w:rPr>
          <w:spacing w:val="-9"/>
        </w:rPr>
        <w:t xml:space="preserve"> </w:t>
      </w:r>
      <w:r>
        <w:t>de</w:t>
      </w:r>
      <w:r>
        <w:rPr>
          <w:spacing w:val="-9"/>
        </w:rPr>
        <w:t xml:space="preserve"> </w:t>
      </w:r>
      <w:r>
        <w:t>l’Employeur</w:t>
      </w:r>
      <w:r>
        <w:rPr>
          <w:spacing w:val="-10"/>
        </w:rPr>
        <w:t xml:space="preserve"> </w:t>
      </w:r>
      <w:r>
        <w:t>une certaine faveur ou défaveur même lorsque de telles actions sont posées, avec ou sans l’accord du Contractant, par d’autres personnes engagées par lui ou agissant en son nom.</w:t>
      </w:r>
    </w:p>
    <w:p w14:paraId="2A3652BF" w14:textId="77777777" w:rsidR="00350EC8" w:rsidRDefault="00350EC8" w:rsidP="00747E38">
      <w:pPr>
        <w:pStyle w:val="Heading3"/>
        <w:tabs>
          <w:tab w:val="left" w:pos="1800"/>
        </w:tabs>
        <w:spacing w:before="240"/>
        <w:jc w:val="both"/>
      </w:pPr>
      <w:r>
        <w:t>Article</w:t>
      </w:r>
      <w:r>
        <w:rPr>
          <w:spacing w:val="-6"/>
        </w:rPr>
        <w:t xml:space="preserve"> </w:t>
      </w:r>
      <w:r>
        <w:rPr>
          <w:spacing w:val="-5"/>
        </w:rPr>
        <w:t>46.</w:t>
      </w:r>
      <w:r>
        <w:tab/>
        <w:t>Langue</w:t>
      </w:r>
      <w:r>
        <w:rPr>
          <w:spacing w:val="-5"/>
        </w:rPr>
        <w:t xml:space="preserve"> </w:t>
      </w:r>
      <w:r>
        <w:t>et</w:t>
      </w:r>
      <w:r>
        <w:rPr>
          <w:spacing w:val="-5"/>
        </w:rPr>
        <w:t xml:space="preserve"> </w:t>
      </w:r>
      <w:r>
        <w:t>système</w:t>
      </w:r>
      <w:r>
        <w:rPr>
          <w:spacing w:val="-4"/>
        </w:rPr>
        <w:t xml:space="preserve"> </w:t>
      </w:r>
      <w:r>
        <w:t>de</w:t>
      </w:r>
      <w:r>
        <w:rPr>
          <w:spacing w:val="-4"/>
        </w:rPr>
        <w:t xml:space="preserve"> </w:t>
      </w:r>
      <w:r>
        <w:rPr>
          <w:spacing w:val="-2"/>
        </w:rPr>
        <w:t>mesures</w:t>
      </w:r>
    </w:p>
    <w:p w14:paraId="011142EE" w14:textId="77777777" w:rsidR="00350EC8" w:rsidRDefault="00350EC8" w:rsidP="00747E38">
      <w:pPr>
        <w:pStyle w:val="BodyText"/>
        <w:spacing w:before="121" w:line="276" w:lineRule="auto"/>
        <w:ind w:right="355"/>
        <w:jc w:val="both"/>
      </w:pPr>
      <w:r>
        <w:t>Sauf indication contraire dans le Contrat, toute la correspondance entre les parties, y compris les notifications</w:t>
      </w:r>
      <w:r>
        <w:rPr>
          <w:spacing w:val="-5"/>
        </w:rPr>
        <w:t xml:space="preserve"> </w:t>
      </w:r>
      <w:r>
        <w:t>et</w:t>
      </w:r>
      <w:r>
        <w:rPr>
          <w:spacing w:val="-6"/>
        </w:rPr>
        <w:t xml:space="preserve"> </w:t>
      </w:r>
      <w:r>
        <w:t>les</w:t>
      </w:r>
      <w:r>
        <w:rPr>
          <w:spacing w:val="-5"/>
        </w:rPr>
        <w:t xml:space="preserve"> </w:t>
      </w:r>
      <w:r>
        <w:t>documents</w:t>
      </w:r>
      <w:r>
        <w:rPr>
          <w:spacing w:val="-5"/>
        </w:rPr>
        <w:t xml:space="preserve"> </w:t>
      </w:r>
      <w:r>
        <w:t>préparés</w:t>
      </w:r>
      <w:r>
        <w:rPr>
          <w:spacing w:val="-5"/>
        </w:rPr>
        <w:t xml:space="preserve"> </w:t>
      </w:r>
      <w:r>
        <w:t>par</w:t>
      </w:r>
      <w:r>
        <w:rPr>
          <w:spacing w:val="-5"/>
        </w:rPr>
        <w:t xml:space="preserve"> </w:t>
      </w:r>
      <w:r>
        <w:t>le</w:t>
      </w:r>
      <w:r>
        <w:rPr>
          <w:spacing w:val="-5"/>
        </w:rPr>
        <w:t xml:space="preserve"> </w:t>
      </w:r>
      <w:r>
        <w:t>Contractant</w:t>
      </w:r>
      <w:r>
        <w:rPr>
          <w:spacing w:val="-6"/>
        </w:rPr>
        <w:t xml:space="preserve"> </w:t>
      </w:r>
      <w:r>
        <w:t>pour</w:t>
      </w:r>
      <w:r>
        <w:rPr>
          <w:spacing w:val="-5"/>
        </w:rPr>
        <w:t xml:space="preserve"> </w:t>
      </w:r>
      <w:r>
        <w:t>les</w:t>
      </w:r>
      <w:r>
        <w:rPr>
          <w:spacing w:val="-5"/>
        </w:rPr>
        <w:t xml:space="preserve"> </w:t>
      </w:r>
      <w:r>
        <w:t>Travaux</w:t>
      </w:r>
      <w:r>
        <w:rPr>
          <w:spacing w:val="-5"/>
        </w:rPr>
        <w:t xml:space="preserve"> </w:t>
      </w:r>
      <w:r>
        <w:t>devront</w:t>
      </w:r>
      <w:r>
        <w:rPr>
          <w:spacing w:val="-6"/>
        </w:rPr>
        <w:t xml:space="preserve"> </w:t>
      </w:r>
      <w:r>
        <w:t>être</w:t>
      </w:r>
      <w:r>
        <w:rPr>
          <w:spacing w:val="-5"/>
        </w:rPr>
        <w:t xml:space="preserve"> </w:t>
      </w:r>
      <w:r>
        <w:t>en</w:t>
      </w:r>
      <w:r>
        <w:rPr>
          <w:spacing w:val="-4"/>
        </w:rPr>
        <w:t xml:space="preserve"> </w:t>
      </w:r>
      <w:r>
        <w:t>Français. Le système métrique devra être adopté.</w:t>
      </w:r>
    </w:p>
    <w:p w14:paraId="0E415A43" w14:textId="77777777" w:rsidR="00350EC8" w:rsidRDefault="00350EC8" w:rsidP="00747E38">
      <w:pPr>
        <w:pStyle w:val="BodyText"/>
        <w:ind w:left="0"/>
        <w:jc w:val="both"/>
      </w:pPr>
    </w:p>
    <w:p w14:paraId="7C307FD9" w14:textId="77777777" w:rsidR="00350EC8" w:rsidRDefault="00350EC8" w:rsidP="00747E38">
      <w:pPr>
        <w:pStyle w:val="BodyText"/>
        <w:spacing w:before="33"/>
        <w:ind w:left="0"/>
        <w:jc w:val="both"/>
      </w:pPr>
    </w:p>
    <w:p w14:paraId="6BA5A66C" w14:textId="77777777" w:rsidR="00350EC8" w:rsidRDefault="00350EC8" w:rsidP="00747E38">
      <w:pPr>
        <w:pStyle w:val="Heading2"/>
        <w:ind w:right="5"/>
        <w:jc w:val="both"/>
      </w:pPr>
      <w:r>
        <w:t>CHAPITRE</w:t>
      </w:r>
      <w:r>
        <w:rPr>
          <w:spacing w:val="-12"/>
        </w:rPr>
        <w:t xml:space="preserve"> </w:t>
      </w:r>
      <w:r>
        <w:rPr>
          <w:spacing w:val="-4"/>
        </w:rPr>
        <w:t>VIII</w:t>
      </w:r>
    </w:p>
    <w:p w14:paraId="4CEE65C2" w14:textId="77777777" w:rsidR="00350EC8" w:rsidRDefault="00350EC8" w:rsidP="00747E38">
      <w:pPr>
        <w:pStyle w:val="BodyText"/>
        <w:ind w:left="0"/>
        <w:jc w:val="both"/>
        <w:rPr>
          <w:rFonts w:ascii="Arial"/>
          <w:b/>
        </w:rPr>
      </w:pPr>
    </w:p>
    <w:p w14:paraId="70C2AC4C" w14:textId="77777777" w:rsidR="00350EC8" w:rsidRDefault="00350EC8" w:rsidP="00747E38">
      <w:pPr>
        <w:pStyle w:val="BodyText"/>
        <w:spacing w:before="36"/>
        <w:ind w:left="0"/>
        <w:jc w:val="both"/>
        <w:rPr>
          <w:rFonts w:ascii="Arial"/>
          <w:b/>
        </w:rPr>
      </w:pPr>
    </w:p>
    <w:p w14:paraId="7758E43B" w14:textId="77777777" w:rsidR="00350EC8" w:rsidRDefault="00350EC8" w:rsidP="00747E38">
      <w:pPr>
        <w:pStyle w:val="Heading3"/>
        <w:tabs>
          <w:tab w:val="left" w:pos="1800"/>
        </w:tabs>
        <w:jc w:val="both"/>
      </w:pPr>
      <w:r>
        <w:t>Article</w:t>
      </w:r>
      <w:r>
        <w:rPr>
          <w:spacing w:val="-6"/>
        </w:rPr>
        <w:t xml:space="preserve"> </w:t>
      </w:r>
      <w:r>
        <w:rPr>
          <w:spacing w:val="-5"/>
        </w:rPr>
        <w:t>47.</w:t>
      </w:r>
      <w:r>
        <w:tab/>
        <w:t>Règlement</w:t>
      </w:r>
      <w:r>
        <w:rPr>
          <w:spacing w:val="-8"/>
        </w:rPr>
        <w:t xml:space="preserve"> </w:t>
      </w:r>
      <w:r>
        <w:t>des</w:t>
      </w:r>
      <w:r>
        <w:rPr>
          <w:spacing w:val="-7"/>
        </w:rPr>
        <w:t xml:space="preserve"> </w:t>
      </w:r>
      <w:r>
        <w:rPr>
          <w:spacing w:val="-2"/>
        </w:rPr>
        <w:t>différends</w:t>
      </w:r>
    </w:p>
    <w:p w14:paraId="283898C1" w14:textId="77777777" w:rsidR="00350EC8" w:rsidRDefault="00350EC8" w:rsidP="00747E38">
      <w:pPr>
        <w:pStyle w:val="BodyText"/>
        <w:spacing w:before="121" w:line="276" w:lineRule="auto"/>
        <w:ind w:right="358"/>
        <w:jc w:val="both"/>
      </w:pPr>
      <w:r>
        <w:t>Dans l’éventualité d’une réclamation, d’une controverse, d’un différend ou d’une violation découlant de ou relatif au présent Contrat, les mesures suivantes pour la résolution de la réclamation, controverse ou différend seront appliquées :</w:t>
      </w:r>
    </w:p>
    <w:p w14:paraId="1E48FE8E" w14:textId="77777777" w:rsidR="00350EC8" w:rsidRDefault="00350EC8" w:rsidP="00747E38">
      <w:pPr>
        <w:pStyle w:val="Heading1"/>
        <w:numPr>
          <w:ilvl w:val="1"/>
          <w:numId w:val="1"/>
        </w:numPr>
        <w:tabs>
          <w:tab w:val="left" w:pos="869"/>
        </w:tabs>
        <w:spacing w:before="240"/>
        <w:ind w:left="869" w:hanging="509"/>
        <w:jc w:val="both"/>
      </w:pPr>
      <w:r>
        <w:rPr>
          <w:spacing w:val="-2"/>
          <w:w w:val="90"/>
        </w:rPr>
        <w:t>Notification</w:t>
      </w:r>
    </w:p>
    <w:p w14:paraId="715A4A46" w14:textId="77777777" w:rsidR="00350EC8" w:rsidRDefault="00350EC8" w:rsidP="00747E38">
      <w:pPr>
        <w:pStyle w:val="BodyText"/>
        <w:spacing w:before="206" w:line="276" w:lineRule="auto"/>
        <w:ind w:right="355"/>
        <w:jc w:val="both"/>
      </w:pPr>
      <w:r>
        <w:t>La</w:t>
      </w:r>
      <w:r>
        <w:rPr>
          <w:spacing w:val="-2"/>
        </w:rPr>
        <w:t xml:space="preserve"> </w:t>
      </w:r>
      <w:r>
        <w:t>partie</w:t>
      </w:r>
      <w:r>
        <w:rPr>
          <w:spacing w:val="-2"/>
        </w:rPr>
        <w:t xml:space="preserve"> </w:t>
      </w:r>
      <w:r>
        <w:t>lésée</w:t>
      </w:r>
      <w:r>
        <w:rPr>
          <w:spacing w:val="-1"/>
        </w:rPr>
        <w:t xml:space="preserve"> </w:t>
      </w:r>
      <w:r>
        <w:t>devra</w:t>
      </w:r>
      <w:r>
        <w:rPr>
          <w:spacing w:val="-3"/>
        </w:rPr>
        <w:t xml:space="preserve"> </w:t>
      </w:r>
      <w:r>
        <w:t>immédiatement</w:t>
      </w:r>
      <w:r>
        <w:rPr>
          <w:spacing w:val="-3"/>
        </w:rPr>
        <w:t xml:space="preserve"> </w:t>
      </w:r>
      <w:r>
        <w:t>notifier</w:t>
      </w:r>
      <w:r>
        <w:rPr>
          <w:spacing w:val="-3"/>
        </w:rPr>
        <w:t xml:space="preserve"> </w:t>
      </w:r>
      <w:r>
        <w:t>l’autre</w:t>
      </w:r>
      <w:r>
        <w:rPr>
          <w:spacing w:val="-2"/>
        </w:rPr>
        <w:t xml:space="preserve"> </w:t>
      </w:r>
      <w:r>
        <w:t>partie</w:t>
      </w:r>
      <w:r>
        <w:rPr>
          <w:spacing w:val="-2"/>
        </w:rPr>
        <w:t xml:space="preserve"> </w:t>
      </w:r>
      <w:r>
        <w:t>par</w:t>
      </w:r>
      <w:r>
        <w:rPr>
          <w:spacing w:val="-3"/>
        </w:rPr>
        <w:t xml:space="preserve"> </w:t>
      </w:r>
      <w:r>
        <w:t>écrit</w:t>
      </w:r>
      <w:r>
        <w:rPr>
          <w:spacing w:val="-3"/>
        </w:rPr>
        <w:t xml:space="preserve"> </w:t>
      </w:r>
      <w:r>
        <w:t>de</w:t>
      </w:r>
      <w:r>
        <w:rPr>
          <w:spacing w:val="-2"/>
        </w:rPr>
        <w:t xml:space="preserve"> </w:t>
      </w:r>
      <w:r>
        <w:t>la</w:t>
      </w:r>
      <w:r>
        <w:rPr>
          <w:spacing w:val="-2"/>
        </w:rPr>
        <w:t xml:space="preserve"> </w:t>
      </w:r>
      <w:r>
        <w:t>nature</w:t>
      </w:r>
      <w:r>
        <w:rPr>
          <w:spacing w:val="-2"/>
        </w:rPr>
        <w:t xml:space="preserve"> </w:t>
      </w:r>
      <w:r>
        <w:t>de</w:t>
      </w:r>
      <w:r>
        <w:rPr>
          <w:spacing w:val="-2"/>
        </w:rPr>
        <w:t xml:space="preserve"> </w:t>
      </w:r>
      <w:r>
        <w:t>la</w:t>
      </w:r>
      <w:r>
        <w:rPr>
          <w:spacing w:val="-2"/>
        </w:rPr>
        <w:t xml:space="preserve"> </w:t>
      </w:r>
      <w:r>
        <w:t>réclamation,</w:t>
      </w:r>
      <w:r>
        <w:rPr>
          <w:spacing w:val="-3"/>
        </w:rPr>
        <w:t xml:space="preserve"> </w:t>
      </w:r>
      <w:r>
        <w:t>de la controverse ou du différend dans les sept (7) jours suivant l’apparition de l’affaire.</w:t>
      </w:r>
    </w:p>
    <w:p w14:paraId="2FE06494" w14:textId="77777777" w:rsidR="00350EC8" w:rsidRDefault="00350EC8" w:rsidP="00747E38">
      <w:pPr>
        <w:pStyle w:val="BodyText"/>
        <w:spacing w:line="276" w:lineRule="auto"/>
        <w:jc w:val="both"/>
        <w:sectPr w:rsidR="00350EC8" w:rsidSect="00350EC8">
          <w:pgSz w:w="12240" w:h="15840"/>
          <w:pgMar w:top="1360" w:right="1080" w:bottom="1120" w:left="1080" w:header="0" w:footer="928" w:gutter="0"/>
          <w:cols w:space="720"/>
        </w:sectPr>
      </w:pPr>
    </w:p>
    <w:p w14:paraId="4E7F5310" w14:textId="77777777" w:rsidR="00350EC8" w:rsidRDefault="00350EC8" w:rsidP="00747E38">
      <w:pPr>
        <w:pStyle w:val="Heading1"/>
        <w:numPr>
          <w:ilvl w:val="1"/>
          <w:numId w:val="1"/>
        </w:numPr>
        <w:tabs>
          <w:tab w:val="left" w:pos="953"/>
        </w:tabs>
        <w:ind w:left="953" w:hanging="593"/>
        <w:jc w:val="both"/>
      </w:pPr>
      <w:r>
        <w:rPr>
          <w:spacing w:val="-2"/>
          <w:w w:val="90"/>
        </w:rPr>
        <w:lastRenderedPageBreak/>
        <w:t>Consultation</w:t>
      </w:r>
    </w:p>
    <w:p w14:paraId="05A269BA" w14:textId="77777777" w:rsidR="00350EC8" w:rsidRDefault="00350EC8" w:rsidP="00747E38">
      <w:pPr>
        <w:pStyle w:val="BodyText"/>
        <w:spacing w:before="209" w:line="276" w:lineRule="auto"/>
        <w:ind w:right="355"/>
        <w:jc w:val="both"/>
      </w:pPr>
      <w:r>
        <w:t>Dès</w:t>
      </w:r>
      <w:r>
        <w:rPr>
          <w:spacing w:val="-10"/>
        </w:rPr>
        <w:t xml:space="preserve"> </w:t>
      </w:r>
      <w:r>
        <w:t>réception</w:t>
      </w:r>
      <w:r>
        <w:rPr>
          <w:spacing w:val="-8"/>
        </w:rPr>
        <w:t xml:space="preserve"> </w:t>
      </w:r>
      <w:r>
        <w:t>de</w:t>
      </w:r>
      <w:r>
        <w:rPr>
          <w:spacing w:val="-10"/>
        </w:rPr>
        <w:t xml:space="preserve"> </w:t>
      </w:r>
      <w:r>
        <w:t>la</w:t>
      </w:r>
      <w:r>
        <w:rPr>
          <w:spacing w:val="-10"/>
        </w:rPr>
        <w:t xml:space="preserve"> </w:t>
      </w:r>
      <w:r>
        <w:t>notification</w:t>
      </w:r>
      <w:r>
        <w:rPr>
          <w:spacing w:val="-10"/>
        </w:rPr>
        <w:t xml:space="preserve"> </w:t>
      </w:r>
      <w:r>
        <w:t>mentionnée</w:t>
      </w:r>
      <w:r>
        <w:rPr>
          <w:spacing w:val="-10"/>
        </w:rPr>
        <w:t xml:space="preserve"> </w:t>
      </w:r>
      <w:r>
        <w:t>ci-avant,</w:t>
      </w:r>
      <w:r>
        <w:rPr>
          <w:spacing w:val="-12"/>
        </w:rPr>
        <w:t xml:space="preserve"> </w:t>
      </w:r>
      <w:r>
        <w:t>les</w:t>
      </w:r>
      <w:r>
        <w:rPr>
          <w:spacing w:val="-8"/>
        </w:rPr>
        <w:t xml:space="preserve"> </w:t>
      </w:r>
      <w:r>
        <w:t>représentants</w:t>
      </w:r>
      <w:r>
        <w:rPr>
          <w:spacing w:val="-10"/>
        </w:rPr>
        <w:t xml:space="preserve"> </w:t>
      </w:r>
      <w:r>
        <w:t>des</w:t>
      </w:r>
      <w:r>
        <w:rPr>
          <w:spacing w:val="-10"/>
        </w:rPr>
        <w:t xml:space="preserve"> </w:t>
      </w:r>
      <w:r>
        <w:t>Parties</w:t>
      </w:r>
      <w:r>
        <w:rPr>
          <w:spacing w:val="-8"/>
        </w:rPr>
        <w:t xml:space="preserve"> </w:t>
      </w:r>
      <w:r>
        <w:t>commenceront</w:t>
      </w:r>
      <w:r>
        <w:rPr>
          <w:spacing w:val="-9"/>
        </w:rPr>
        <w:t xml:space="preserve"> </w:t>
      </w:r>
      <w:r>
        <w:t>les consultations en vue d’arriver à un règlement à l’amiable de la réclamation, la controverse ou le différend sans toutefois interrompre les Travaux.</w:t>
      </w:r>
    </w:p>
    <w:p w14:paraId="42BEC10A" w14:textId="77777777" w:rsidR="00350EC8" w:rsidRDefault="00350EC8" w:rsidP="00747E38">
      <w:pPr>
        <w:pStyle w:val="Heading1"/>
        <w:numPr>
          <w:ilvl w:val="1"/>
          <w:numId w:val="1"/>
        </w:numPr>
        <w:tabs>
          <w:tab w:val="left" w:pos="953"/>
        </w:tabs>
        <w:spacing w:before="160"/>
        <w:ind w:left="953" w:hanging="593"/>
        <w:jc w:val="both"/>
      </w:pPr>
      <w:r>
        <w:rPr>
          <w:spacing w:val="-2"/>
          <w:w w:val="90"/>
        </w:rPr>
        <w:t>Conciliation</w:t>
      </w:r>
    </w:p>
    <w:p w14:paraId="2B006684" w14:textId="77777777" w:rsidR="00350EC8" w:rsidRDefault="00350EC8" w:rsidP="00747E38">
      <w:pPr>
        <w:pStyle w:val="BodyText"/>
        <w:spacing w:before="207" w:line="276" w:lineRule="auto"/>
        <w:ind w:right="359"/>
        <w:jc w:val="both"/>
      </w:pPr>
      <w:r>
        <w:t>Quand</w:t>
      </w:r>
      <w:r>
        <w:rPr>
          <w:spacing w:val="-2"/>
        </w:rPr>
        <w:t xml:space="preserve"> </w:t>
      </w:r>
      <w:r>
        <w:t>les</w:t>
      </w:r>
      <w:r>
        <w:rPr>
          <w:spacing w:val="-1"/>
        </w:rPr>
        <w:t xml:space="preserve"> </w:t>
      </w:r>
      <w:r>
        <w:t>Parties</w:t>
      </w:r>
      <w:r>
        <w:rPr>
          <w:spacing w:val="-2"/>
        </w:rPr>
        <w:t xml:space="preserve"> </w:t>
      </w:r>
      <w:r>
        <w:t>n’arrivent</w:t>
      </w:r>
      <w:r>
        <w:rPr>
          <w:spacing w:val="-1"/>
        </w:rPr>
        <w:t xml:space="preserve"> </w:t>
      </w:r>
      <w:r>
        <w:t>pas</w:t>
      </w:r>
      <w:r>
        <w:rPr>
          <w:spacing w:val="-2"/>
        </w:rPr>
        <w:t xml:space="preserve"> </w:t>
      </w:r>
      <w:r>
        <w:t>à</w:t>
      </w:r>
      <w:r>
        <w:rPr>
          <w:spacing w:val="-1"/>
        </w:rPr>
        <w:t xml:space="preserve"> </w:t>
      </w:r>
      <w:r>
        <w:t>un</w:t>
      </w:r>
      <w:r>
        <w:rPr>
          <w:spacing w:val="-1"/>
        </w:rPr>
        <w:t xml:space="preserve"> </w:t>
      </w:r>
      <w:r>
        <w:t>règlement</w:t>
      </w:r>
      <w:r>
        <w:rPr>
          <w:spacing w:val="-1"/>
        </w:rPr>
        <w:t xml:space="preserve"> </w:t>
      </w:r>
      <w:r>
        <w:t>à</w:t>
      </w:r>
      <w:r>
        <w:rPr>
          <w:spacing w:val="-2"/>
        </w:rPr>
        <w:t xml:space="preserve"> </w:t>
      </w:r>
      <w:r>
        <w:t>l’amiable,</w:t>
      </w:r>
      <w:r>
        <w:rPr>
          <w:spacing w:val="-1"/>
        </w:rPr>
        <w:t xml:space="preserve"> </w:t>
      </w:r>
      <w:r>
        <w:t>l’une</w:t>
      </w:r>
      <w:r>
        <w:rPr>
          <w:spacing w:val="-2"/>
        </w:rPr>
        <w:t xml:space="preserve"> </w:t>
      </w:r>
      <w:r>
        <w:t>ou</w:t>
      </w:r>
      <w:r>
        <w:rPr>
          <w:spacing w:val="-2"/>
        </w:rPr>
        <w:t xml:space="preserve"> </w:t>
      </w:r>
      <w:r>
        <w:t>l’autre</w:t>
      </w:r>
      <w:r>
        <w:rPr>
          <w:spacing w:val="-2"/>
        </w:rPr>
        <w:t xml:space="preserve"> </w:t>
      </w:r>
      <w:r>
        <w:t>partie</w:t>
      </w:r>
      <w:r>
        <w:rPr>
          <w:spacing w:val="-1"/>
        </w:rPr>
        <w:t xml:space="preserve"> </w:t>
      </w:r>
      <w:r>
        <w:t>peut</w:t>
      </w:r>
      <w:r>
        <w:rPr>
          <w:spacing w:val="-1"/>
        </w:rPr>
        <w:t xml:space="preserve"> </w:t>
      </w:r>
      <w:r>
        <w:t>demander</w:t>
      </w:r>
      <w:r>
        <w:rPr>
          <w:spacing w:val="-1"/>
        </w:rPr>
        <w:t xml:space="preserve"> </w:t>
      </w:r>
      <w:r>
        <w:t xml:space="preserve">de soumettre l’affaire au Règlement de conciliation de HELVETAS </w:t>
      </w:r>
      <w:proofErr w:type="spellStart"/>
      <w:r>
        <w:t>Swiss</w:t>
      </w:r>
      <w:proofErr w:type="spellEnd"/>
      <w:r>
        <w:t xml:space="preserve"> </w:t>
      </w:r>
      <w:proofErr w:type="spellStart"/>
      <w:r>
        <w:t>Intercooperation</w:t>
      </w:r>
      <w:proofErr w:type="spellEnd"/>
      <w:r>
        <w:t xml:space="preserve"> Haïti.</w:t>
      </w:r>
    </w:p>
    <w:p w14:paraId="49698D2D" w14:textId="77777777" w:rsidR="00350EC8" w:rsidRDefault="00350EC8" w:rsidP="00747E38">
      <w:pPr>
        <w:pStyle w:val="Heading1"/>
        <w:numPr>
          <w:ilvl w:val="1"/>
          <w:numId w:val="1"/>
        </w:numPr>
        <w:tabs>
          <w:tab w:val="left" w:pos="953"/>
        </w:tabs>
        <w:spacing w:before="159"/>
        <w:ind w:left="953" w:hanging="593"/>
        <w:jc w:val="both"/>
      </w:pPr>
      <w:r>
        <w:rPr>
          <w:spacing w:val="-2"/>
          <w:w w:val="90"/>
        </w:rPr>
        <w:t>Arbitrage</w:t>
      </w:r>
    </w:p>
    <w:p w14:paraId="7159CC2A" w14:textId="77777777" w:rsidR="00350EC8" w:rsidRDefault="00350EC8" w:rsidP="00747E38">
      <w:pPr>
        <w:pStyle w:val="BodyText"/>
        <w:spacing w:before="209"/>
        <w:jc w:val="both"/>
      </w:pPr>
      <w:r>
        <w:t>Tout</w:t>
      </w:r>
      <w:r>
        <w:rPr>
          <w:spacing w:val="8"/>
        </w:rPr>
        <w:t xml:space="preserve"> </w:t>
      </w:r>
      <w:r>
        <w:t>différend,</w:t>
      </w:r>
      <w:r>
        <w:rPr>
          <w:spacing w:val="9"/>
        </w:rPr>
        <w:t xml:space="preserve"> </w:t>
      </w:r>
      <w:r>
        <w:t>controverse</w:t>
      </w:r>
      <w:r>
        <w:rPr>
          <w:spacing w:val="9"/>
        </w:rPr>
        <w:t xml:space="preserve"> </w:t>
      </w:r>
      <w:r>
        <w:t>ou</w:t>
      </w:r>
      <w:r>
        <w:rPr>
          <w:spacing w:val="10"/>
        </w:rPr>
        <w:t xml:space="preserve"> </w:t>
      </w:r>
      <w:r>
        <w:t>réclamation</w:t>
      </w:r>
      <w:r>
        <w:rPr>
          <w:spacing w:val="10"/>
        </w:rPr>
        <w:t xml:space="preserve"> </w:t>
      </w:r>
      <w:r>
        <w:t>non</w:t>
      </w:r>
      <w:r>
        <w:rPr>
          <w:spacing w:val="9"/>
        </w:rPr>
        <w:t xml:space="preserve"> </w:t>
      </w:r>
      <w:r>
        <w:t>réglé</w:t>
      </w:r>
      <w:r>
        <w:rPr>
          <w:spacing w:val="10"/>
        </w:rPr>
        <w:t xml:space="preserve"> </w:t>
      </w:r>
      <w:r>
        <w:t>à</w:t>
      </w:r>
      <w:r>
        <w:rPr>
          <w:spacing w:val="9"/>
        </w:rPr>
        <w:t xml:space="preserve"> </w:t>
      </w:r>
      <w:r>
        <w:t>l’amiable</w:t>
      </w:r>
      <w:r>
        <w:rPr>
          <w:spacing w:val="8"/>
        </w:rPr>
        <w:t xml:space="preserve"> </w:t>
      </w:r>
      <w:r>
        <w:t>conformément</w:t>
      </w:r>
      <w:r>
        <w:rPr>
          <w:spacing w:val="8"/>
        </w:rPr>
        <w:t xml:space="preserve"> </w:t>
      </w:r>
      <w:r>
        <w:t>aux</w:t>
      </w:r>
      <w:r>
        <w:rPr>
          <w:spacing w:val="11"/>
        </w:rPr>
        <w:t xml:space="preserve"> </w:t>
      </w:r>
      <w:r>
        <w:t>clauses</w:t>
      </w:r>
      <w:r>
        <w:rPr>
          <w:spacing w:val="12"/>
        </w:rPr>
        <w:t xml:space="preserve"> </w:t>
      </w:r>
      <w:r>
        <w:t>47.1</w:t>
      </w:r>
      <w:r>
        <w:rPr>
          <w:spacing w:val="11"/>
        </w:rPr>
        <w:t xml:space="preserve"> </w:t>
      </w:r>
      <w:r>
        <w:rPr>
          <w:spacing w:val="-10"/>
        </w:rPr>
        <w:t>à</w:t>
      </w:r>
    </w:p>
    <w:p w14:paraId="1CFA58C7" w14:textId="77777777" w:rsidR="00350EC8" w:rsidRDefault="00350EC8" w:rsidP="00747E38">
      <w:pPr>
        <w:pStyle w:val="BodyText"/>
        <w:spacing w:before="35" w:line="276" w:lineRule="auto"/>
        <w:ind w:right="358"/>
        <w:jc w:val="both"/>
      </w:pPr>
      <w:r>
        <w:t>47.3</w:t>
      </w:r>
      <w:r>
        <w:rPr>
          <w:spacing w:val="-5"/>
        </w:rPr>
        <w:t xml:space="preserve"> </w:t>
      </w:r>
      <w:r>
        <w:t>ci-dessus</w:t>
      </w:r>
      <w:r>
        <w:rPr>
          <w:spacing w:val="-5"/>
        </w:rPr>
        <w:t xml:space="preserve"> </w:t>
      </w:r>
      <w:r>
        <w:t>sera</w:t>
      </w:r>
      <w:r>
        <w:rPr>
          <w:spacing w:val="-5"/>
        </w:rPr>
        <w:t xml:space="preserve"> </w:t>
      </w:r>
      <w:r>
        <w:t>soumis</w:t>
      </w:r>
      <w:r>
        <w:rPr>
          <w:spacing w:val="-5"/>
        </w:rPr>
        <w:t xml:space="preserve"> </w:t>
      </w:r>
      <w:r>
        <w:t>à</w:t>
      </w:r>
      <w:r>
        <w:rPr>
          <w:spacing w:val="-5"/>
        </w:rPr>
        <w:t xml:space="preserve"> </w:t>
      </w:r>
      <w:r>
        <w:t>arbitrage</w:t>
      </w:r>
      <w:r>
        <w:rPr>
          <w:spacing w:val="-4"/>
        </w:rPr>
        <w:t xml:space="preserve"> </w:t>
      </w:r>
      <w:r>
        <w:t>conformément</w:t>
      </w:r>
      <w:r>
        <w:rPr>
          <w:spacing w:val="-6"/>
        </w:rPr>
        <w:t xml:space="preserve"> </w:t>
      </w:r>
      <w:r>
        <w:t>au</w:t>
      </w:r>
      <w:r>
        <w:rPr>
          <w:spacing w:val="-4"/>
        </w:rPr>
        <w:t xml:space="preserve"> </w:t>
      </w:r>
      <w:r>
        <w:t>Règlement</w:t>
      </w:r>
      <w:r>
        <w:rPr>
          <w:spacing w:val="-6"/>
        </w:rPr>
        <w:t xml:space="preserve"> </w:t>
      </w:r>
      <w:r>
        <w:t>d’arbitrage</w:t>
      </w:r>
      <w:r>
        <w:rPr>
          <w:spacing w:val="-4"/>
        </w:rPr>
        <w:t xml:space="preserve"> </w:t>
      </w:r>
      <w:r>
        <w:t>de</w:t>
      </w:r>
      <w:r>
        <w:rPr>
          <w:spacing w:val="-4"/>
        </w:rPr>
        <w:t xml:space="preserve"> </w:t>
      </w:r>
      <w:r>
        <w:t>HELVETAS.</w:t>
      </w:r>
      <w:r>
        <w:rPr>
          <w:spacing w:val="40"/>
        </w:rPr>
        <w:t xml:space="preserve"> </w:t>
      </w:r>
      <w:r>
        <w:t>Les Parties seront</w:t>
      </w:r>
      <w:r>
        <w:rPr>
          <w:spacing w:val="-1"/>
        </w:rPr>
        <w:t xml:space="preserve"> </w:t>
      </w:r>
      <w:r>
        <w:t>liées par la sentence rendue au terme dudit</w:t>
      </w:r>
      <w:r>
        <w:rPr>
          <w:spacing w:val="-1"/>
        </w:rPr>
        <w:t xml:space="preserve"> </w:t>
      </w:r>
      <w:r>
        <w:t>arbitrage comme valant</w:t>
      </w:r>
      <w:r>
        <w:rPr>
          <w:spacing w:val="-1"/>
        </w:rPr>
        <w:t xml:space="preserve"> </w:t>
      </w:r>
      <w:r>
        <w:t>règlement</w:t>
      </w:r>
      <w:r>
        <w:rPr>
          <w:spacing w:val="-1"/>
        </w:rPr>
        <w:t xml:space="preserve"> </w:t>
      </w:r>
      <w:r>
        <w:t>final et définitif non-sujet à discussion ou réclamation.</w:t>
      </w:r>
    </w:p>
    <w:sectPr w:rsidR="00350EC8">
      <w:pgSz w:w="12240" w:h="15840"/>
      <w:pgMar w:top="1360" w:right="1080" w:bottom="1120" w:left="1080" w:header="0" w:footer="9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72A44" w14:textId="77777777" w:rsidR="007B0675" w:rsidRDefault="007B0675">
      <w:r>
        <w:separator/>
      </w:r>
    </w:p>
  </w:endnote>
  <w:endnote w:type="continuationSeparator" w:id="0">
    <w:p w14:paraId="14386166" w14:textId="77777777" w:rsidR="007B0675" w:rsidRDefault="007B0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5018186"/>
      <w:docPartObj>
        <w:docPartGallery w:val="Page Numbers (Bottom of Page)"/>
        <w:docPartUnique/>
      </w:docPartObj>
    </w:sdtPr>
    <w:sdtEndPr>
      <w:rPr>
        <w:color w:val="7F7F7F" w:themeColor="background1" w:themeShade="7F"/>
        <w:spacing w:val="60"/>
      </w:rPr>
    </w:sdtEndPr>
    <w:sdtContent>
      <w:p w14:paraId="5A5AF556" w14:textId="77777777" w:rsidR="006E7500" w:rsidRDefault="006E7500">
        <w:pPr>
          <w:pStyle w:val="Footer"/>
          <w:pBdr>
            <w:top w:val="single" w:sz="4" w:space="1" w:color="D9D9D9" w:themeColor="background1" w:themeShade="D9"/>
          </w:pBdr>
          <w:jc w:val="right"/>
          <w:rPr>
            <w:color w:val="7F7F7F" w:themeColor="background1" w:themeShade="7F"/>
            <w:spacing w:val="60"/>
          </w:rPr>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p w14:paraId="3575D143" w14:textId="459759C0" w:rsidR="006E7500" w:rsidRDefault="006E7500" w:rsidP="006E7500">
        <w:pPr>
          <w:pStyle w:val="Footer"/>
          <w:pBdr>
            <w:top w:val="single" w:sz="4" w:space="1" w:color="D9D9D9" w:themeColor="background1" w:themeShade="D9"/>
          </w:pBdr>
        </w:pPr>
      </w:p>
    </w:sdtContent>
  </w:sdt>
  <w:p w14:paraId="253D43B7" w14:textId="4CFA32A5" w:rsidR="00C36C69" w:rsidRDefault="00C36C69">
    <w:pPr>
      <w:pStyle w:val="Body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79D53" w14:textId="77777777" w:rsidR="007B0675" w:rsidRDefault="007B0675">
      <w:r>
        <w:separator/>
      </w:r>
    </w:p>
  </w:footnote>
  <w:footnote w:type="continuationSeparator" w:id="0">
    <w:p w14:paraId="706C17C5" w14:textId="77777777" w:rsidR="007B0675" w:rsidRDefault="007B0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A1CAA"/>
    <w:multiLevelType w:val="hybridMultilevel"/>
    <w:tmpl w:val="D264F796"/>
    <w:lvl w:ilvl="0" w:tplc="EA4E425E">
      <w:start w:val="1"/>
      <w:numFmt w:val="lowerLetter"/>
      <w:lvlText w:val="%1)"/>
      <w:lvlJc w:val="left"/>
      <w:pPr>
        <w:ind w:left="605" w:hanging="245"/>
        <w:jc w:val="left"/>
      </w:pPr>
      <w:rPr>
        <w:rFonts w:ascii="Arial MT" w:eastAsia="Arial MT" w:hAnsi="Arial MT" w:cs="Arial MT" w:hint="default"/>
        <w:b w:val="0"/>
        <w:bCs w:val="0"/>
        <w:i w:val="0"/>
        <w:iCs w:val="0"/>
        <w:spacing w:val="0"/>
        <w:w w:val="100"/>
        <w:sz w:val="21"/>
        <w:szCs w:val="21"/>
        <w:lang w:val="fr-FR" w:eastAsia="en-US" w:bidi="ar-SA"/>
      </w:rPr>
    </w:lvl>
    <w:lvl w:ilvl="1" w:tplc="5D109824">
      <w:start w:val="1"/>
      <w:numFmt w:val="lowerRoman"/>
      <w:lvlText w:val="%2)"/>
      <w:lvlJc w:val="left"/>
      <w:pPr>
        <w:ind w:left="535" w:hanging="176"/>
        <w:jc w:val="left"/>
      </w:pPr>
      <w:rPr>
        <w:rFonts w:ascii="Arial MT" w:eastAsia="Arial MT" w:hAnsi="Arial MT" w:cs="Arial MT" w:hint="default"/>
        <w:b w:val="0"/>
        <w:bCs w:val="0"/>
        <w:i w:val="0"/>
        <w:iCs w:val="0"/>
        <w:spacing w:val="0"/>
        <w:w w:val="100"/>
        <w:sz w:val="21"/>
        <w:szCs w:val="21"/>
        <w:lang w:val="fr-FR" w:eastAsia="en-US" w:bidi="ar-SA"/>
      </w:rPr>
    </w:lvl>
    <w:lvl w:ilvl="2" w:tplc="4A66BD90">
      <w:start w:val="1"/>
      <w:numFmt w:val="lowerLetter"/>
      <w:lvlText w:val="%3)"/>
      <w:lvlJc w:val="left"/>
      <w:pPr>
        <w:ind w:left="926" w:hanging="567"/>
        <w:jc w:val="left"/>
      </w:pPr>
      <w:rPr>
        <w:rFonts w:ascii="Arial MT" w:eastAsia="Arial MT" w:hAnsi="Arial MT" w:cs="Arial MT" w:hint="default"/>
        <w:b w:val="0"/>
        <w:bCs w:val="0"/>
        <w:i w:val="0"/>
        <w:iCs w:val="0"/>
        <w:spacing w:val="0"/>
        <w:w w:val="100"/>
        <w:sz w:val="21"/>
        <w:szCs w:val="21"/>
        <w:lang w:val="fr-FR" w:eastAsia="en-US" w:bidi="ar-SA"/>
      </w:rPr>
    </w:lvl>
    <w:lvl w:ilvl="3" w:tplc="EDD0D3CA">
      <w:numFmt w:val="bullet"/>
      <w:lvlText w:val="•"/>
      <w:lvlJc w:val="left"/>
      <w:pPr>
        <w:ind w:left="2065" w:hanging="567"/>
      </w:pPr>
      <w:rPr>
        <w:rFonts w:hint="default"/>
        <w:lang w:val="fr-FR" w:eastAsia="en-US" w:bidi="ar-SA"/>
      </w:rPr>
    </w:lvl>
    <w:lvl w:ilvl="4" w:tplc="6A8AB01A">
      <w:numFmt w:val="bullet"/>
      <w:lvlText w:val="•"/>
      <w:lvlJc w:val="left"/>
      <w:pPr>
        <w:ind w:left="3210" w:hanging="567"/>
      </w:pPr>
      <w:rPr>
        <w:rFonts w:hint="default"/>
        <w:lang w:val="fr-FR" w:eastAsia="en-US" w:bidi="ar-SA"/>
      </w:rPr>
    </w:lvl>
    <w:lvl w:ilvl="5" w:tplc="5FA6EABC">
      <w:numFmt w:val="bullet"/>
      <w:lvlText w:val="•"/>
      <w:lvlJc w:val="left"/>
      <w:pPr>
        <w:ind w:left="4355" w:hanging="567"/>
      </w:pPr>
      <w:rPr>
        <w:rFonts w:hint="default"/>
        <w:lang w:val="fr-FR" w:eastAsia="en-US" w:bidi="ar-SA"/>
      </w:rPr>
    </w:lvl>
    <w:lvl w:ilvl="6" w:tplc="BFF82834">
      <w:numFmt w:val="bullet"/>
      <w:lvlText w:val="•"/>
      <w:lvlJc w:val="left"/>
      <w:pPr>
        <w:ind w:left="5500" w:hanging="567"/>
      </w:pPr>
      <w:rPr>
        <w:rFonts w:hint="default"/>
        <w:lang w:val="fr-FR" w:eastAsia="en-US" w:bidi="ar-SA"/>
      </w:rPr>
    </w:lvl>
    <w:lvl w:ilvl="7" w:tplc="AB7EA598">
      <w:numFmt w:val="bullet"/>
      <w:lvlText w:val="•"/>
      <w:lvlJc w:val="left"/>
      <w:pPr>
        <w:ind w:left="6645" w:hanging="567"/>
      </w:pPr>
      <w:rPr>
        <w:rFonts w:hint="default"/>
        <w:lang w:val="fr-FR" w:eastAsia="en-US" w:bidi="ar-SA"/>
      </w:rPr>
    </w:lvl>
    <w:lvl w:ilvl="8" w:tplc="2800D204">
      <w:numFmt w:val="bullet"/>
      <w:lvlText w:val="•"/>
      <w:lvlJc w:val="left"/>
      <w:pPr>
        <w:ind w:left="7790" w:hanging="567"/>
      </w:pPr>
      <w:rPr>
        <w:rFonts w:hint="default"/>
        <w:lang w:val="fr-FR" w:eastAsia="en-US" w:bidi="ar-SA"/>
      </w:rPr>
    </w:lvl>
  </w:abstractNum>
  <w:abstractNum w:abstractNumId="1" w15:restartNumberingAfterBreak="0">
    <w:nsid w:val="0DCE3736"/>
    <w:multiLevelType w:val="hybridMultilevel"/>
    <w:tmpl w:val="BABAF776"/>
    <w:lvl w:ilvl="0" w:tplc="02F02460">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F646A3CA">
      <w:numFmt w:val="bullet"/>
      <w:lvlText w:val="•"/>
      <w:lvlJc w:val="left"/>
      <w:pPr>
        <w:ind w:left="1656" w:hanging="360"/>
      </w:pPr>
      <w:rPr>
        <w:rFonts w:hint="default"/>
        <w:lang w:val="fr-FR" w:eastAsia="en-US" w:bidi="ar-SA"/>
      </w:rPr>
    </w:lvl>
    <w:lvl w:ilvl="2" w:tplc="0EE4AF98">
      <w:numFmt w:val="bullet"/>
      <w:lvlText w:val="•"/>
      <w:lvlJc w:val="left"/>
      <w:pPr>
        <w:ind w:left="2592" w:hanging="360"/>
      </w:pPr>
      <w:rPr>
        <w:rFonts w:hint="default"/>
        <w:lang w:val="fr-FR" w:eastAsia="en-US" w:bidi="ar-SA"/>
      </w:rPr>
    </w:lvl>
    <w:lvl w:ilvl="3" w:tplc="0496361C">
      <w:numFmt w:val="bullet"/>
      <w:lvlText w:val="•"/>
      <w:lvlJc w:val="left"/>
      <w:pPr>
        <w:ind w:left="3528" w:hanging="360"/>
      </w:pPr>
      <w:rPr>
        <w:rFonts w:hint="default"/>
        <w:lang w:val="fr-FR" w:eastAsia="en-US" w:bidi="ar-SA"/>
      </w:rPr>
    </w:lvl>
    <w:lvl w:ilvl="4" w:tplc="4FA60EE4">
      <w:numFmt w:val="bullet"/>
      <w:lvlText w:val="•"/>
      <w:lvlJc w:val="left"/>
      <w:pPr>
        <w:ind w:left="4464" w:hanging="360"/>
      </w:pPr>
      <w:rPr>
        <w:rFonts w:hint="default"/>
        <w:lang w:val="fr-FR" w:eastAsia="en-US" w:bidi="ar-SA"/>
      </w:rPr>
    </w:lvl>
    <w:lvl w:ilvl="5" w:tplc="912249C8">
      <w:numFmt w:val="bullet"/>
      <w:lvlText w:val="•"/>
      <w:lvlJc w:val="left"/>
      <w:pPr>
        <w:ind w:left="5400" w:hanging="360"/>
      </w:pPr>
      <w:rPr>
        <w:rFonts w:hint="default"/>
        <w:lang w:val="fr-FR" w:eastAsia="en-US" w:bidi="ar-SA"/>
      </w:rPr>
    </w:lvl>
    <w:lvl w:ilvl="6" w:tplc="D9263EC2">
      <w:numFmt w:val="bullet"/>
      <w:lvlText w:val="•"/>
      <w:lvlJc w:val="left"/>
      <w:pPr>
        <w:ind w:left="6336" w:hanging="360"/>
      </w:pPr>
      <w:rPr>
        <w:rFonts w:hint="default"/>
        <w:lang w:val="fr-FR" w:eastAsia="en-US" w:bidi="ar-SA"/>
      </w:rPr>
    </w:lvl>
    <w:lvl w:ilvl="7" w:tplc="F1561E40">
      <w:numFmt w:val="bullet"/>
      <w:lvlText w:val="•"/>
      <w:lvlJc w:val="left"/>
      <w:pPr>
        <w:ind w:left="7272" w:hanging="360"/>
      </w:pPr>
      <w:rPr>
        <w:rFonts w:hint="default"/>
        <w:lang w:val="fr-FR" w:eastAsia="en-US" w:bidi="ar-SA"/>
      </w:rPr>
    </w:lvl>
    <w:lvl w:ilvl="8" w:tplc="FD2C03EE">
      <w:numFmt w:val="bullet"/>
      <w:lvlText w:val="•"/>
      <w:lvlJc w:val="left"/>
      <w:pPr>
        <w:ind w:left="8208" w:hanging="360"/>
      </w:pPr>
      <w:rPr>
        <w:rFonts w:hint="default"/>
        <w:lang w:val="fr-FR" w:eastAsia="en-US" w:bidi="ar-SA"/>
      </w:rPr>
    </w:lvl>
  </w:abstractNum>
  <w:abstractNum w:abstractNumId="2" w15:restartNumberingAfterBreak="0">
    <w:nsid w:val="16F31786"/>
    <w:multiLevelType w:val="multilevel"/>
    <w:tmpl w:val="6BAACA86"/>
    <w:lvl w:ilvl="0">
      <w:start w:val="35"/>
      <w:numFmt w:val="decimal"/>
      <w:lvlText w:val="%1"/>
      <w:lvlJc w:val="left"/>
      <w:pPr>
        <w:ind w:left="1080" w:hanging="720"/>
        <w:jc w:val="left"/>
      </w:pPr>
      <w:rPr>
        <w:rFonts w:hint="default"/>
        <w:lang w:val="fr-FR" w:eastAsia="en-US" w:bidi="ar-SA"/>
      </w:rPr>
    </w:lvl>
    <w:lvl w:ilvl="1">
      <w:start w:val="1"/>
      <w:numFmt w:val="decimal"/>
      <w:lvlText w:val="%1.%2"/>
      <w:lvlJc w:val="left"/>
      <w:pPr>
        <w:ind w:left="1080" w:hanging="720"/>
        <w:jc w:val="left"/>
      </w:pPr>
      <w:rPr>
        <w:rFonts w:ascii="Arial MT" w:eastAsia="Arial MT" w:hAnsi="Arial MT" w:cs="Arial MT" w:hint="default"/>
        <w:b w:val="0"/>
        <w:bCs w:val="0"/>
        <w:i w:val="0"/>
        <w:iCs w:val="0"/>
        <w:spacing w:val="-1"/>
        <w:w w:val="100"/>
        <w:sz w:val="21"/>
        <w:szCs w:val="21"/>
        <w:lang w:val="fr-FR" w:eastAsia="en-US" w:bidi="ar-SA"/>
      </w:rPr>
    </w:lvl>
    <w:lvl w:ilvl="2">
      <w:numFmt w:val="bullet"/>
      <w:lvlText w:val="•"/>
      <w:lvlJc w:val="left"/>
      <w:pPr>
        <w:ind w:left="2880" w:hanging="720"/>
      </w:pPr>
      <w:rPr>
        <w:rFonts w:hint="default"/>
        <w:lang w:val="fr-FR" w:eastAsia="en-US" w:bidi="ar-SA"/>
      </w:rPr>
    </w:lvl>
    <w:lvl w:ilvl="3">
      <w:numFmt w:val="bullet"/>
      <w:lvlText w:val="•"/>
      <w:lvlJc w:val="left"/>
      <w:pPr>
        <w:ind w:left="3780" w:hanging="720"/>
      </w:pPr>
      <w:rPr>
        <w:rFonts w:hint="default"/>
        <w:lang w:val="fr-FR" w:eastAsia="en-US" w:bidi="ar-SA"/>
      </w:rPr>
    </w:lvl>
    <w:lvl w:ilvl="4">
      <w:numFmt w:val="bullet"/>
      <w:lvlText w:val="•"/>
      <w:lvlJc w:val="left"/>
      <w:pPr>
        <w:ind w:left="4680" w:hanging="720"/>
      </w:pPr>
      <w:rPr>
        <w:rFonts w:hint="default"/>
        <w:lang w:val="fr-FR" w:eastAsia="en-US" w:bidi="ar-SA"/>
      </w:rPr>
    </w:lvl>
    <w:lvl w:ilvl="5">
      <w:numFmt w:val="bullet"/>
      <w:lvlText w:val="•"/>
      <w:lvlJc w:val="left"/>
      <w:pPr>
        <w:ind w:left="5580" w:hanging="720"/>
      </w:pPr>
      <w:rPr>
        <w:rFonts w:hint="default"/>
        <w:lang w:val="fr-FR" w:eastAsia="en-US" w:bidi="ar-SA"/>
      </w:rPr>
    </w:lvl>
    <w:lvl w:ilvl="6">
      <w:numFmt w:val="bullet"/>
      <w:lvlText w:val="•"/>
      <w:lvlJc w:val="left"/>
      <w:pPr>
        <w:ind w:left="6480" w:hanging="720"/>
      </w:pPr>
      <w:rPr>
        <w:rFonts w:hint="default"/>
        <w:lang w:val="fr-FR" w:eastAsia="en-US" w:bidi="ar-SA"/>
      </w:rPr>
    </w:lvl>
    <w:lvl w:ilvl="7">
      <w:numFmt w:val="bullet"/>
      <w:lvlText w:val="•"/>
      <w:lvlJc w:val="left"/>
      <w:pPr>
        <w:ind w:left="7380" w:hanging="720"/>
      </w:pPr>
      <w:rPr>
        <w:rFonts w:hint="default"/>
        <w:lang w:val="fr-FR" w:eastAsia="en-US" w:bidi="ar-SA"/>
      </w:rPr>
    </w:lvl>
    <w:lvl w:ilvl="8">
      <w:numFmt w:val="bullet"/>
      <w:lvlText w:val="•"/>
      <w:lvlJc w:val="left"/>
      <w:pPr>
        <w:ind w:left="8280" w:hanging="720"/>
      </w:pPr>
      <w:rPr>
        <w:rFonts w:hint="default"/>
        <w:lang w:val="fr-FR" w:eastAsia="en-US" w:bidi="ar-SA"/>
      </w:rPr>
    </w:lvl>
  </w:abstractNum>
  <w:abstractNum w:abstractNumId="3" w15:restartNumberingAfterBreak="0">
    <w:nsid w:val="19190890"/>
    <w:multiLevelType w:val="multilevel"/>
    <w:tmpl w:val="596CE45C"/>
    <w:lvl w:ilvl="0">
      <w:start w:val="47"/>
      <w:numFmt w:val="decimal"/>
      <w:lvlText w:val="%1"/>
      <w:lvlJc w:val="left"/>
      <w:pPr>
        <w:ind w:left="871" w:hanging="512"/>
        <w:jc w:val="left"/>
      </w:pPr>
      <w:rPr>
        <w:rFonts w:hint="default"/>
        <w:lang w:val="fr-FR" w:eastAsia="en-US" w:bidi="ar-SA"/>
      </w:rPr>
    </w:lvl>
    <w:lvl w:ilvl="1">
      <w:start w:val="1"/>
      <w:numFmt w:val="decimal"/>
      <w:lvlText w:val="%1.%2"/>
      <w:lvlJc w:val="left"/>
      <w:pPr>
        <w:ind w:left="871" w:hanging="512"/>
        <w:jc w:val="left"/>
      </w:pPr>
      <w:rPr>
        <w:rFonts w:ascii="Arial" w:eastAsia="Arial" w:hAnsi="Arial" w:cs="Arial" w:hint="default"/>
        <w:b/>
        <w:bCs/>
        <w:i w:val="0"/>
        <w:iCs w:val="0"/>
        <w:spacing w:val="-1"/>
        <w:w w:val="82"/>
        <w:sz w:val="28"/>
        <w:szCs w:val="28"/>
        <w:lang w:val="fr-FR" w:eastAsia="en-US" w:bidi="ar-SA"/>
      </w:rPr>
    </w:lvl>
    <w:lvl w:ilvl="2">
      <w:numFmt w:val="bullet"/>
      <w:lvlText w:val="•"/>
      <w:lvlJc w:val="left"/>
      <w:pPr>
        <w:ind w:left="2720" w:hanging="512"/>
      </w:pPr>
      <w:rPr>
        <w:rFonts w:hint="default"/>
        <w:lang w:val="fr-FR" w:eastAsia="en-US" w:bidi="ar-SA"/>
      </w:rPr>
    </w:lvl>
    <w:lvl w:ilvl="3">
      <w:numFmt w:val="bullet"/>
      <w:lvlText w:val="•"/>
      <w:lvlJc w:val="left"/>
      <w:pPr>
        <w:ind w:left="3640" w:hanging="512"/>
      </w:pPr>
      <w:rPr>
        <w:rFonts w:hint="default"/>
        <w:lang w:val="fr-FR" w:eastAsia="en-US" w:bidi="ar-SA"/>
      </w:rPr>
    </w:lvl>
    <w:lvl w:ilvl="4">
      <w:numFmt w:val="bullet"/>
      <w:lvlText w:val="•"/>
      <w:lvlJc w:val="left"/>
      <w:pPr>
        <w:ind w:left="4560" w:hanging="512"/>
      </w:pPr>
      <w:rPr>
        <w:rFonts w:hint="default"/>
        <w:lang w:val="fr-FR" w:eastAsia="en-US" w:bidi="ar-SA"/>
      </w:rPr>
    </w:lvl>
    <w:lvl w:ilvl="5">
      <w:numFmt w:val="bullet"/>
      <w:lvlText w:val="•"/>
      <w:lvlJc w:val="left"/>
      <w:pPr>
        <w:ind w:left="5480" w:hanging="512"/>
      </w:pPr>
      <w:rPr>
        <w:rFonts w:hint="default"/>
        <w:lang w:val="fr-FR" w:eastAsia="en-US" w:bidi="ar-SA"/>
      </w:rPr>
    </w:lvl>
    <w:lvl w:ilvl="6">
      <w:numFmt w:val="bullet"/>
      <w:lvlText w:val="•"/>
      <w:lvlJc w:val="left"/>
      <w:pPr>
        <w:ind w:left="6400" w:hanging="512"/>
      </w:pPr>
      <w:rPr>
        <w:rFonts w:hint="default"/>
        <w:lang w:val="fr-FR" w:eastAsia="en-US" w:bidi="ar-SA"/>
      </w:rPr>
    </w:lvl>
    <w:lvl w:ilvl="7">
      <w:numFmt w:val="bullet"/>
      <w:lvlText w:val="•"/>
      <w:lvlJc w:val="left"/>
      <w:pPr>
        <w:ind w:left="7320" w:hanging="512"/>
      </w:pPr>
      <w:rPr>
        <w:rFonts w:hint="default"/>
        <w:lang w:val="fr-FR" w:eastAsia="en-US" w:bidi="ar-SA"/>
      </w:rPr>
    </w:lvl>
    <w:lvl w:ilvl="8">
      <w:numFmt w:val="bullet"/>
      <w:lvlText w:val="•"/>
      <w:lvlJc w:val="left"/>
      <w:pPr>
        <w:ind w:left="8240" w:hanging="512"/>
      </w:pPr>
      <w:rPr>
        <w:rFonts w:hint="default"/>
        <w:lang w:val="fr-FR" w:eastAsia="en-US" w:bidi="ar-SA"/>
      </w:rPr>
    </w:lvl>
  </w:abstractNum>
  <w:abstractNum w:abstractNumId="4" w15:restartNumberingAfterBreak="0">
    <w:nsid w:val="1FC33BED"/>
    <w:multiLevelType w:val="multilevel"/>
    <w:tmpl w:val="86829406"/>
    <w:lvl w:ilvl="0">
      <w:start w:val="7"/>
      <w:numFmt w:val="decimal"/>
      <w:lvlText w:val="%1"/>
      <w:lvlJc w:val="left"/>
      <w:pPr>
        <w:ind w:left="720" w:hanging="360"/>
        <w:jc w:val="left"/>
      </w:pPr>
      <w:rPr>
        <w:rFonts w:hint="default"/>
        <w:lang w:val="fr-FR" w:eastAsia="en-US" w:bidi="ar-SA"/>
      </w:rPr>
    </w:lvl>
    <w:lvl w:ilvl="1">
      <w:start w:val="1"/>
      <w:numFmt w:val="decimal"/>
      <w:lvlText w:val="%1.%2"/>
      <w:lvlJc w:val="left"/>
      <w:pPr>
        <w:ind w:left="720" w:hanging="360"/>
        <w:jc w:val="left"/>
      </w:pPr>
      <w:rPr>
        <w:rFonts w:ascii="Arial" w:eastAsia="Arial" w:hAnsi="Arial" w:cs="Arial" w:hint="default"/>
        <w:b/>
        <w:bCs/>
        <w:i w:val="0"/>
        <w:iCs w:val="0"/>
        <w:spacing w:val="-1"/>
        <w:w w:val="100"/>
        <w:sz w:val="21"/>
        <w:szCs w:val="21"/>
        <w:lang w:val="fr-FR" w:eastAsia="en-US" w:bidi="ar-SA"/>
      </w:rPr>
    </w:lvl>
    <w:lvl w:ilvl="2">
      <w:numFmt w:val="bullet"/>
      <w:lvlText w:val="•"/>
      <w:lvlJc w:val="left"/>
      <w:pPr>
        <w:ind w:left="2592" w:hanging="360"/>
      </w:pPr>
      <w:rPr>
        <w:rFonts w:hint="default"/>
        <w:lang w:val="fr-FR" w:eastAsia="en-US" w:bidi="ar-SA"/>
      </w:rPr>
    </w:lvl>
    <w:lvl w:ilvl="3">
      <w:numFmt w:val="bullet"/>
      <w:lvlText w:val="•"/>
      <w:lvlJc w:val="left"/>
      <w:pPr>
        <w:ind w:left="3528" w:hanging="360"/>
      </w:pPr>
      <w:rPr>
        <w:rFonts w:hint="default"/>
        <w:lang w:val="fr-FR" w:eastAsia="en-US" w:bidi="ar-SA"/>
      </w:rPr>
    </w:lvl>
    <w:lvl w:ilvl="4">
      <w:numFmt w:val="bullet"/>
      <w:lvlText w:val="•"/>
      <w:lvlJc w:val="left"/>
      <w:pPr>
        <w:ind w:left="4464" w:hanging="360"/>
      </w:pPr>
      <w:rPr>
        <w:rFonts w:hint="default"/>
        <w:lang w:val="fr-FR" w:eastAsia="en-US" w:bidi="ar-SA"/>
      </w:rPr>
    </w:lvl>
    <w:lvl w:ilvl="5">
      <w:numFmt w:val="bullet"/>
      <w:lvlText w:val="•"/>
      <w:lvlJc w:val="left"/>
      <w:pPr>
        <w:ind w:left="5400" w:hanging="360"/>
      </w:pPr>
      <w:rPr>
        <w:rFonts w:hint="default"/>
        <w:lang w:val="fr-FR" w:eastAsia="en-US" w:bidi="ar-SA"/>
      </w:rPr>
    </w:lvl>
    <w:lvl w:ilvl="6">
      <w:numFmt w:val="bullet"/>
      <w:lvlText w:val="•"/>
      <w:lvlJc w:val="left"/>
      <w:pPr>
        <w:ind w:left="6336" w:hanging="360"/>
      </w:pPr>
      <w:rPr>
        <w:rFonts w:hint="default"/>
        <w:lang w:val="fr-FR" w:eastAsia="en-US" w:bidi="ar-SA"/>
      </w:rPr>
    </w:lvl>
    <w:lvl w:ilvl="7">
      <w:numFmt w:val="bullet"/>
      <w:lvlText w:val="•"/>
      <w:lvlJc w:val="left"/>
      <w:pPr>
        <w:ind w:left="7272" w:hanging="360"/>
      </w:pPr>
      <w:rPr>
        <w:rFonts w:hint="default"/>
        <w:lang w:val="fr-FR" w:eastAsia="en-US" w:bidi="ar-SA"/>
      </w:rPr>
    </w:lvl>
    <w:lvl w:ilvl="8">
      <w:numFmt w:val="bullet"/>
      <w:lvlText w:val="•"/>
      <w:lvlJc w:val="left"/>
      <w:pPr>
        <w:ind w:left="8208" w:hanging="360"/>
      </w:pPr>
      <w:rPr>
        <w:rFonts w:hint="default"/>
        <w:lang w:val="fr-FR" w:eastAsia="en-US" w:bidi="ar-SA"/>
      </w:rPr>
    </w:lvl>
  </w:abstractNum>
  <w:abstractNum w:abstractNumId="5" w15:restartNumberingAfterBreak="0">
    <w:nsid w:val="234C47CB"/>
    <w:multiLevelType w:val="hybridMultilevel"/>
    <w:tmpl w:val="EDD243E2"/>
    <w:lvl w:ilvl="0" w:tplc="9200B38E">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BC2445A8">
      <w:numFmt w:val="bullet"/>
      <w:lvlText w:val="•"/>
      <w:lvlJc w:val="left"/>
      <w:pPr>
        <w:ind w:left="1656" w:hanging="360"/>
      </w:pPr>
      <w:rPr>
        <w:rFonts w:hint="default"/>
        <w:lang w:val="fr-FR" w:eastAsia="en-US" w:bidi="ar-SA"/>
      </w:rPr>
    </w:lvl>
    <w:lvl w:ilvl="2" w:tplc="CA42F5FA">
      <w:numFmt w:val="bullet"/>
      <w:lvlText w:val="•"/>
      <w:lvlJc w:val="left"/>
      <w:pPr>
        <w:ind w:left="2592" w:hanging="360"/>
      </w:pPr>
      <w:rPr>
        <w:rFonts w:hint="default"/>
        <w:lang w:val="fr-FR" w:eastAsia="en-US" w:bidi="ar-SA"/>
      </w:rPr>
    </w:lvl>
    <w:lvl w:ilvl="3" w:tplc="FA809B1C">
      <w:numFmt w:val="bullet"/>
      <w:lvlText w:val="•"/>
      <w:lvlJc w:val="left"/>
      <w:pPr>
        <w:ind w:left="3528" w:hanging="360"/>
      </w:pPr>
      <w:rPr>
        <w:rFonts w:hint="default"/>
        <w:lang w:val="fr-FR" w:eastAsia="en-US" w:bidi="ar-SA"/>
      </w:rPr>
    </w:lvl>
    <w:lvl w:ilvl="4" w:tplc="225EF4D2">
      <w:numFmt w:val="bullet"/>
      <w:lvlText w:val="•"/>
      <w:lvlJc w:val="left"/>
      <w:pPr>
        <w:ind w:left="4464" w:hanging="360"/>
      </w:pPr>
      <w:rPr>
        <w:rFonts w:hint="default"/>
        <w:lang w:val="fr-FR" w:eastAsia="en-US" w:bidi="ar-SA"/>
      </w:rPr>
    </w:lvl>
    <w:lvl w:ilvl="5" w:tplc="AABA311A">
      <w:numFmt w:val="bullet"/>
      <w:lvlText w:val="•"/>
      <w:lvlJc w:val="left"/>
      <w:pPr>
        <w:ind w:left="5400" w:hanging="360"/>
      </w:pPr>
      <w:rPr>
        <w:rFonts w:hint="default"/>
        <w:lang w:val="fr-FR" w:eastAsia="en-US" w:bidi="ar-SA"/>
      </w:rPr>
    </w:lvl>
    <w:lvl w:ilvl="6" w:tplc="23CC971C">
      <w:numFmt w:val="bullet"/>
      <w:lvlText w:val="•"/>
      <w:lvlJc w:val="left"/>
      <w:pPr>
        <w:ind w:left="6336" w:hanging="360"/>
      </w:pPr>
      <w:rPr>
        <w:rFonts w:hint="default"/>
        <w:lang w:val="fr-FR" w:eastAsia="en-US" w:bidi="ar-SA"/>
      </w:rPr>
    </w:lvl>
    <w:lvl w:ilvl="7" w:tplc="A34C1474">
      <w:numFmt w:val="bullet"/>
      <w:lvlText w:val="•"/>
      <w:lvlJc w:val="left"/>
      <w:pPr>
        <w:ind w:left="7272" w:hanging="360"/>
      </w:pPr>
      <w:rPr>
        <w:rFonts w:hint="default"/>
        <w:lang w:val="fr-FR" w:eastAsia="en-US" w:bidi="ar-SA"/>
      </w:rPr>
    </w:lvl>
    <w:lvl w:ilvl="8" w:tplc="16340E9C">
      <w:numFmt w:val="bullet"/>
      <w:lvlText w:val="•"/>
      <w:lvlJc w:val="left"/>
      <w:pPr>
        <w:ind w:left="8208" w:hanging="360"/>
      </w:pPr>
      <w:rPr>
        <w:rFonts w:hint="default"/>
        <w:lang w:val="fr-FR" w:eastAsia="en-US" w:bidi="ar-SA"/>
      </w:rPr>
    </w:lvl>
  </w:abstractNum>
  <w:abstractNum w:abstractNumId="6" w15:restartNumberingAfterBreak="0">
    <w:nsid w:val="28D7034D"/>
    <w:multiLevelType w:val="hybridMultilevel"/>
    <w:tmpl w:val="B7E2D22A"/>
    <w:lvl w:ilvl="0" w:tplc="34C0F8DC">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9C34044E">
      <w:numFmt w:val="bullet"/>
      <w:lvlText w:val="•"/>
      <w:lvlJc w:val="left"/>
      <w:pPr>
        <w:ind w:left="1656" w:hanging="360"/>
      </w:pPr>
      <w:rPr>
        <w:rFonts w:hint="default"/>
        <w:lang w:val="fr-FR" w:eastAsia="en-US" w:bidi="ar-SA"/>
      </w:rPr>
    </w:lvl>
    <w:lvl w:ilvl="2" w:tplc="8FBA3DA2">
      <w:numFmt w:val="bullet"/>
      <w:lvlText w:val="•"/>
      <w:lvlJc w:val="left"/>
      <w:pPr>
        <w:ind w:left="2592" w:hanging="360"/>
      </w:pPr>
      <w:rPr>
        <w:rFonts w:hint="default"/>
        <w:lang w:val="fr-FR" w:eastAsia="en-US" w:bidi="ar-SA"/>
      </w:rPr>
    </w:lvl>
    <w:lvl w:ilvl="3" w:tplc="F526410A">
      <w:numFmt w:val="bullet"/>
      <w:lvlText w:val="•"/>
      <w:lvlJc w:val="left"/>
      <w:pPr>
        <w:ind w:left="3528" w:hanging="360"/>
      </w:pPr>
      <w:rPr>
        <w:rFonts w:hint="default"/>
        <w:lang w:val="fr-FR" w:eastAsia="en-US" w:bidi="ar-SA"/>
      </w:rPr>
    </w:lvl>
    <w:lvl w:ilvl="4" w:tplc="AFFE3476">
      <w:numFmt w:val="bullet"/>
      <w:lvlText w:val="•"/>
      <w:lvlJc w:val="left"/>
      <w:pPr>
        <w:ind w:left="4464" w:hanging="360"/>
      </w:pPr>
      <w:rPr>
        <w:rFonts w:hint="default"/>
        <w:lang w:val="fr-FR" w:eastAsia="en-US" w:bidi="ar-SA"/>
      </w:rPr>
    </w:lvl>
    <w:lvl w:ilvl="5" w:tplc="0AC47AAE">
      <w:numFmt w:val="bullet"/>
      <w:lvlText w:val="•"/>
      <w:lvlJc w:val="left"/>
      <w:pPr>
        <w:ind w:left="5400" w:hanging="360"/>
      </w:pPr>
      <w:rPr>
        <w:rFonts w:hint="default"/>
        <w:lang w:val="fr-FR" w:eastAsia="en-US" w:bidi="ar-SA"/>
      </w:rPr>
    </w:lvl>
    <w:lvl w:ilvl="6" w:tplc="E924C6B0">
      <w:numFmt w:val="bullet"/>
      <w:lvlText w:val="•"/>
      <w:lvlJc w:val="left"/>
      <w:pPr>
        <w:ind w:left="6336" w:hanging="360"/>
      </w:pPr>
      <w:rPr>
        <w:rFonts w:hint="default"/>
        <w:lang w:val="fr-FR" w:eastAsia="en-US" w:bidi="ar-SA"/>
      </w:rPr>
    </w:lvl>
    <w:lvl w:ilvl="7" w:tplc="E1C038E2">
      <w:numFmt w:val="bullet"/>
      <w:lvlText w:val="•"/>
      <w:lvlJc w:val="left"/>
      <w:pPr>
        <w:ind w:left="7272" w:hanging="360"/>
      </w:pPr>
      <w:rPr>
        <w:rFonts w:hint="default"/>
        <w:lang w:val="fr-FR" w:eastAsia="en-US" w:bidi="ar-SA"/>
      </w:rPr>
    </w:lvl>
    <w:lvl w:ilvl="8" w:tplc="B2B0B64C">
      <w:numFmt w:val="bullet"/>
      <w:lvlText w:val="•"/>
      <w:lvlJc w:val="left"/>
      <w:pPr>
        <w:ind w:left="8208" w:hanging="360"/>
      </w:pPr>
      <w:rPr>
        <w:rFonts w:hint="default"/>
        <w:lang w:val="fr-FR" w:eastAsia="en-US" w:bidi="ar-SA"/>
      </w:rPr>
    </w:lvl>
  </w:abstractNum>
  <w:abstractNum w:abstractNumId="7" w15:restartNumberingAfterBreak="0">
    <w:nsid w:val="3D496C5A"/>
    <w:multiLevelType w:val="hybridMultilevel"/>
    <w:tmpl w:val="F91648BC"/>
    <w:lvl w:ilvl="0" w:tplc="B8F29834">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89D63922">
      <w:numFmt w:val="bullet"/>
      <w:lvlText w:val="•"/>
      <w:lvlJc w:val="left"/>
      <w:pPr>
        <w:ind w:left="1656" w:hanging="360"/>
      </w:pPr>
      <w:rPr>
        <w:rFonts w:hint="default"/>
        <w:lang w:val="fr-FR" w:eastAsia="en-US" w:bidi="ar-SA"/>
      </w:rPr>
    </w:lvl>
    <w:lvl w:ilvl="2" w:tplc="17F0A3DE">
      <w:numFmt w:val="bullet"/>
      <w:lvlText w:val="•"/>
      <w:lvlJc w:val="left"/>
      <w:pPr>
        <w:ind w:left="2592" w:hanging="360"/>
      </w:pPr>
      <w:rPr>
        <w:rFonts w:hint="default"/>
        <w:lang w:val="fr-FR" w:eastAsia="en-US" w:bidi="ar-SA"/>
      </w:rPr>
    </w:lvl>
    <w:lvl w:ilvl="3" w:tplc="1FA8F2FE">
      <w:numFmt w:val="bullet"/>
      <w:lvlText w:val="•"/>
      <w:lvlJc w:val="left"/>
      <w:pPr>
        <w:ind w:left="3528" w:hanging="360"/>
      </w:pPr>
      <w:rPr>
        <w:rFonts w:hint="default"/>
        <w:lang w:val="fr-FR" w:eastAsia="en-US" w:bidi="ar-SA"/>
      </w:rPr>
    </w:lvl>
    <w:lvl w:ilvl="4" w:tplc="96887CE8">
      <w:numFmt w:val="bullet"/>
      <w:lvlText w:val="•"/>
      <w:lvlJc w:val="left"/>
      <w:pPr>
        <w:ind w:left="4464" w:hanging="360"/>
      </w:pPr>
      <w:rPr>
        <w:rFonts w:hint="default"/>
        <w:lang w:val="fr-FR" w:eastAsia="en-US" w:bidi="ar-SA"/>
      </w:rPr>
    </w:lvl>
    <w:lvl w:ilvl="5" w:tplc="39F60DDC">
      <w:numFmt w:val="bullet"/>
      <w:lvlText w:val="•"/>
      <w:lvlJc w:val="left"/>
      <w:pPr>
        <w:ind w:left="5400" w:hanging="360"/>
      </w:pPr>
      <w:rPr>
        <w:rFonts w:hint="default"/>
        <w:lang w:val="fr-FR" w:eastAsia="en-US" w:bidi="ar-SA"/>
      </w:rPr>
    </w:lvl>
    <w:lvl w:ilvl="6" w:tplc="195429CA">
      <w:numFmt w:val="bullet"/>
      <w:lvlText w:val="•"/>
      <w:lvlJc w:val="left"/>
      <w:pPr>
        <w:ind w:left="6336" w:hanging="360"/>
      </w:pPr>
      <w:rPr>
        <w:rFonts w:hint="default"/>
        <w:lang w:val="fr-FR" w:eastAsia="en-US" w:bidi="ar-SA"/>
      </w:rPr>
    </w:lvl>
    <w:lvl w:ilvl="7" w:tplc="94AE68E6">
      <w:numFmt w:val="bullet"/>
      <w:lvlText w:val="•"/>
      <w:lvlJc w:val="left"/>
      <w:pPr>
        <w:ind w:left="7272" w:hanging="360"/>
      </w:pPr>
      <w:rPr>
        <w:rFonts w:hint="default"/>
        <w:lang w:val="fr-FR" w:eastAsia="en-US" w:bidi="ar-SA"/>
      </w:rPr>
    </w:lvl>
    <w:lvl w:ilvl="8" w:tplc="D9985A3A">
      <w:numFmt w:val="bullet"/>
      <w:lvlText w:val="•"/>
      <w:lvlJc w:val="left"/>
      <w:pPr>
        <w:ind w:left="8208" w:hanging="360"/>
      </w:pPr>
      <w:rPr>
        <w:rFonts w:hint="default"/>
        <w:lang w:val="fr-FR" w:eastAsia="en-US" w:bidi="ar-SA"/>
      </w:rPr>
    </w:lvl>
  </w:abstractNum>
  <w:abstractNum w:abstractNumId="8" w15:restartNumberingAfterBreak="0">
    <w:nsid w:val="4F97203E"/>
    <w:multiLevelType w:val="hybridMultilevel"/>
    <w:tmpl w:val="631A4C24"/>
    <w:lvl w:ilvl="0" w:tplc="7F0EBBB6">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D8AE38E0">
      <w:numFmt w:val="bullet"/>
      <w:lvlText w:val="•"/>
      <w:lvlJc w:val="left"/>
      <w:pPr>
        <w:ind w:left="1656" w:hanging="360"/>
      </w:pPr>
      <w:rPr>
        <w:rFonts w:hint="default"/>
        <w:lang w:val="fr-FR" w:eastAsia="en-US" w:bidi="ar-SA"/>
      </w:rPr>
    </w:lvl>
    <w:lvl w:ilvl="2" w:tplc="3C76F08A">
      <w:numFmt w:val="bullet"/>
      <w:lvlText w:val="•"/>
      <w:lvlJc w:val="left"/>
      <w:pPr>
        <w:ind w:left="2592" w:hanging="360"/>
      </w:pPr>
      <w:rPr>
        <w:rFonts w:hint="default"/>
        <w:lang w:val="fr-FR" w:eastAsia="en-US" w:bidi="ar-SA"/>
      </w:rPr>
    </w:lvl>
    <w:lvl w:ilvl="3" w:tplc="99BAE8E0">
      <w:numFmt w:val="bullet"/>
      <w:lvlText w:val="•"/>
      <w:lvlJc w:val="left"/>
      <w:pPr>
        <w:ind w:left="3528" w:hanging="360"/>
      </w:pPr>
      <w:rPr>
        <w:rFonts w:hint="default"/>
        <w:lang w:val="fr-FR" w:eastAsia="en-US" w:bidi="ar-SA"/>
      </w:rPr>
    </w:lvl>
    <w:lvl w:ilvl="4" w:tplc="9FD66A04">
      <w:numFmt w:val="bullet"/>
      <w:lvlText w:val="•"/>
      <w:lvlJc w:val="left"/>
      <w:pPr>
        <w:ind w:left="4464" w:hanging="360"/>
      </w:pPr>
      <w:rPr>
        <w:rFonts w:hint="default"/>
        <w:lang w:val="fr-FR" w:eastAsia="en-US" w:bidi="ar-SA"/>
      </w:rPr>
    </w:lvl>
    <w:lvl w:ilvl="5" w:tplc="BD5E4A9A">
      <w:numFmt w:val="bullet"/>
      <w:lvlText w:val="•"/>
      <w:lvlJc w:val="left"/>
      <w:pPr>
        <w:ind w:left="5400" w:hanging="360"/>
      </w:pPr>
      <w:rPr>
        <w:rFonts w:hint="default"/>
        <w:lang w:val="fr-FR" w:eastAsia="en-US" w:bidi="ar-SA"/>
      </w:rPr>
    </w:lvl>
    <w:lvl w:ilvl="6" w:tplc="58BA4F90">
      <w:numFmt w:val="bullet"/>
      <w:lvlText w:val="•"/>
      <w:lvlJc w:val="left"/>
      <w:pPr>
        <w:ind w:left="6336" w:hanging="360"/>
      </w:pPr>
      <w:rPr>
        <w:rFonts w:hint="default"/>
        <w:lang w:val="fr-FR" w:eastAsia="en-US" w:bidi="ar-SA"/>
      </w:rPr>
    </w:lvl>
    <w:lvl w:ilvl="7" w:tplc="A6B621A0">
      <w:numFmt w:val="bullet"/>
      <w:lvlText w:val="•"/>
      <w:lvlJc w:val="left"/>
      <w:pPr>
        <w:ind w:left="7272" w:hanging="360"/>
      </w:pPr>
      <w:rPr>
        <w:rFonts w:hint="default"/>
        <w:lang w:val="fr-FR" w:eastAsia="en-US" w:bidi="ar-SA"/>
      </w:rPr>
    </w:lvl>
    <w:lvl w:ilvl="8" w:tplc="3986580C">
      <w:numFmt w:val="bullet"/>
      <w:lvlText w:val="•"/>
      <w:lvlJc w:val="left"/>
      <w:pPr>
        <w:ind w:left="8208" w:hanging="360"/>
      </w:pPr>
      <w:rPr>
        <w:rFonts w:hint="default"/>
        <w:lang w:val="fr-FR" w:eastAsia="en-US" w:bidi="ar-SA"/>
      </w:rPr>
    </w:lvl>
  </w:abstractNum>
  <w:abstractNum w:abstractNumId="9" w15:restartNumberingAfterBreak="0">
    <w:nsid w:val="54CA7DE1"/>
    <w:multiLevelType w:val="hybridMultilevel"/>
    <w:tmpl w:val="EA742BA0"/>
    <w:lvl w:ilvl="0" w:tplc="16CA9C80">
      <w:start w:val="1"/>
      <w:numFmt w:val="lowerLetter"/>
      <w:lvlText w:val="%1)"/>
      <w:lvlJc w:val="left"/>
      <w:pPr>
        <w:ind w:left="792" w:hanging="432"/>
        <w:jc w:val="left"/>
      </w:pPr>
      <w:rPr>
        <w:rFonts w:ascii="Arial MT" w:eastAsia="Arial MT" w:hAnsi="Arial MT" w:cs="Arial MT" w:hint="default"/>
        <w:b w:val="0"/>
        <w:bCs w:val="0"/>
        <w:i w:val="0"/>
        <w:iCs w:val="0"/>
        <w:spacing w:val="0"/>
        <w:w w:val="100"/>
        <w:sz w:val="21"/>
        <w:szCs w:val="21"/>
        <w:lang w:val="fr-FR" w:eastAsia="en-US" w:bidi="ar-SA"/>
      </w:rPr>
    </w:lvl>
    <w:lvl w:ilvl="1" w:tplc="46EA09E2">
      <w:numFmt w:val="bullet"/>
      <w:lvlText w:val="•"/>
      <w:lvlJc w:val="left"/>
      <w:pPr>
        <w:ind w:left="1728" w:hanging="432"/>
      </w:pPr>
      <w:rPr>
        <w:rFonts w:hint="default"/>
        <w:lang w:val="fr-FR" w:eastAsia="en-US" w:bidi="ar-SA"/>
      </w:rPr>
    </w:lvl>
    <w:lvl w:ilvl="2" w:tplc="73027A52">
      <w:numFmt w:val="bullet"/>
      <w:lvlText w:val="•"/>
      <w:lvlJc w:val="left"/>
      <w:pPr>
        <w:ind w:left="2656" w:hanging="432"/>
      </w:pPr>
      <w:rPr>
        <w:rFonts w:hint="default"/>
        <w:lang w:val="fr-FR" w:eastAsia="en-US" w:bidi="ar-SA"/>
      </w:rPr>
    </w:lvl>
    <w:lvl w:ilvl="3" w:tplc="232A6ABA">
      <w:numFmt w:val="bullet"/>
      <w:lvlText w:val="•"/>
      <w:lvlJc w:val="left"/>
      <w:pPr>
        <w:ind w:left="3584" w:hanging="432"/>
      </w:pPr>
      <w:rPr>
        <w:rFonts w:hint="default"/>
        <w:lang w:val="fr-FR" w:eastAsia="en-US" w:bidi="ar-SA"/>
      </w:rPr>
    </w:lvl>
    <w:lvl w:ilvl="4" w:tplc="F3C22336">
      <w:numFmt w:val="bullet"/>
      <w:lvlText w:val="•"/>
      <w:lvlJc w:val="left"/>
      <w:pPr>
        <w:ind w:left="4512" w:hanging="432"/>
      </w:pPr>
      <w:rPr>
        <w:rFonts w:hint="default"/>
        <w:lang w:val="fr-FR" w:eastAsia="en-US" w:bidi="ar-SA"/>
      </w:rPr>
    </w:lvl>
    <w:lvl w:ilvl="5" w:tplc="50482F56">
      <w:numFmt w:val="bullet"/>
      <w:lvlText w:val="•"/>
      <w:lvlJc w:val="left"/>
      <w:pPr>
        <w:ind w:left="5440" w:hanging="432"/>
      </w:pPr>
      <w:rPr>
        <w:rFonts w:hint="default"/>
        <w:lang w:val="fr-FR" w:eastAsia="en-US" w:bidi="ar-SA"/>
      </w:rPr>
    </w:lvl>
    <w:lvl w:ilvl="6" w:tplc="596024DC">
      <w:numFmt w:val="bullet"/>
      <w:lvlText w:val="•"/>
      <w:lvlJc w:val="left"/>
      <w:pPr>
        <w:ind w:left="6368" w:hanging="432"/>
      </w:pPr>
      <w:rPr>
        <w:rFonts w:hint="default"/>
        <w:lang w:val="fr-FR" w:eastAsia="en-US" w:bidi="ar-SA"/>
      </w:rPr>
    </w:lvl>
    <w:lvl w:ilvl="7" w:tplc="8E10648E">
      <w:numFmt w:val="bullet"/>
      <w:lvlText w:val="•"/>
      <w:lvlJc w:val="left"/>
      <w:pPr>
        <w:ind w:left="7296" w:hanging="432"/>
      </w:pPr>
      <w:rPr>
        <w:rFonts w:hint="default"/>
        <w:lang w:val="fr-FR" w:eastAsia="en-US" w:bidi="ar-SA"/>
      </w:rPr>
    </w:lvl>
    <w:lvl w:ilvl="8" w:tplc="3A1CC600">
      <w:numFmt w:val="bullet"/>
      <w:lvlText w:val="•"/>
      <w:lvlJc w:val="left"/>
      <w:pPr>
        <w:ind w:left="8224" w:hanging="432"/>
      </w:pPr>
      <w:rPr>
        <w:rFonts w:hint="default"/>
        <w:lang w:val="fr-FR" w:eastAsia="en-US" w:bidi="ar-SA"/>
      </w:rPr>
    </w:lvl>
  </w:abstractNum>
  <w:abstractNum w:abstractNumId="10" w15:restartNumberingAfterBreak="0">
    <w:nsid w:val="5A1F2ABB"/>
    <w:multiLevelType w:val="hybridMultilevel"/>
    <w:tmpl w:val="F4AAC7DA"/>
    <w:lvl w:ilvl="0" w:tplc="6DDAA36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7E7E2C1C">
      <w:numFmt w:val="bullet"/>
      <w:lvlText w:val="•"/>
      <w:lvlJc w:val="left"/>
      <w:pPr>
        <w:ind w:left="1656" w:hanging="360"/>
      </w:pPr>
      <w:rPr>
        <w:rFonts w:hint="default"/>
        <w:lang w:val="fr-FR" w:eastAsia="en-US" w:bidi="ar-SA"/>
      </w:rPr>
    </w:lvl>
    <w:lvl w:ilvl="2" w:tplc="9684EE64">
      <w:numFmt w:val="bullet"/>
      <w:lvlText w:val="•"/>
      <w:lvlJc w:val="left"/>
      <w:pPr>
        <w:ind w:left="2592" w:hanging="360"/>
      </w:pPr>
      <w:rPr>
        <w:rFonts w:hint="default"/>
        <w:lang w:val="fr-FR" w:eastAsia="en-US" w:bidi="ar-SA"/>
      </w:rPr>
    </w:lvl>
    <w:lvl w:ilvl="3" w:tplc="14FAF8F0">
      <w:numFmt w:val="bullet"/>
      <w:lvlText w:val="•"/>
      <w:lvlJc w:val="left"/>
      <w:pPr>
        <w:ind w:left="3528" w:hanging="360"/>
      </w:pPr>
      <w:rPr>
        <w:rFonts w:hint="default"/>
        <w:lang w:val="fr-FR" w:eastAsia="en-US" w:bidi="ar-SA"/>
      </w:rPr>
    </w:lvl>
    <w:lvl w:ilvl="4" w:tplc="B4D24A98">
      <w:numFmt w:val="bullet"/>
      <w:lvlText w:val="•"/>
      <w:lvlJc w:val="left"/>
      <w:pPr>
        <w:ind w:left="4464" w:hanging="360"/>
      </w:pPr>
      <w:rPr>
        <w:rFonts w:hint="default"/>
        <w:lang w:val="fr-FR" w:eastAsia="en-US" w:bidi="ar-SA"/>
      </w:rPr>
    </w:lvl>
    <w:lvl w:ilvl="5" w:tplc="38B02AD0">
      <w:numFmt w:val="bullet"/>
      <w:lvlText w:val="•"/>
      <w:lvlJc w:val="left"/>
      <w:pPr>
        <w:ind w:left="5400" w:hanging="360"/>
      </w:pPr>
      <w:rPr>
        <w:rFonts w:hint="default"/>
        <w:lang w:val="fr-FR" w:eastAsia="en-US" w:bidi="ar-SA"/>
      </w:rPr>
    </w:lvl>
    <w:lvl w:ilvl="6" w:tplc="B3CAF436">
      <w:numFmt w:val="bullet"/>
      <w:lvlText w:val="•"/>
      <w:lvlJc w:val="left"/>
      <w:pPr>
        <w:ind w:left="6336" w:hanging="360"/>
      </w:pPr>
      <w:rPr>
        <w:rFonts w:hint="default"/>
        <w:lang w:val="fr-FR" w:eastAsia="en-US" w:bidi="ar-SA"/>
      </w:rPr>
    </w:lvl>
    <w:lvl w:ilvl="7" w:tplc="3C866C68">
      <w:numFmt w:val="bullet"/>
      <w:lvlText w:val="•"/>
      <w:lvlJc w:val="left"/>
      <w:pPr>
        <w:ind w:left="7272" w:hanging="360"/>
      </w:pPr>
      <w:rPr>
        <w:rFonts w:hint="default"/>
        <w:lang w:val="fr-FR" w:eastAsia="en-US" w:bidi="ar-SA"/>
      </w:rPr>
    </w:lvl>
    <w:lvl w:ilvl="8" w:tplc="73D2D746">
      <w:numFmt w:val="bullet"/>
      <w:lvlText w:val="•"/>
      <w:lvlJc w:val="left"/>
      <w:pPr>
        <w:ind w:left="8208" w:hanging="360"/>
      </w:pPr>
      <w:rPr>
        <w:rFonts w:hint="default"/>
        <w:lang w:val="fr-FR" w:eastAsia="en-US" w:bidi="ar-SA"/>
      </w:rPr>
    </w:lvl>
  </w:abstractNum>
  <w:abstractNum w:abstractNumId="11" w15:restartNumberingAfterBreak="0">
    <w:nsid w:val="5A4A06A2"/>
    <w:multiLevelType w:val="hybridMultilevel"/>
    <w:tmpl w:val="3418F718"/>
    <w:lvl w:ilvl="0" w:tplc="D9C2AAD8">
      <w:start w:val="1"/>
      <w:numFmt w:val="lowerLetter"/>
      <w:lvlText w:val="%1)"/>
      <w:lvlJc w:val="left"/>
      <w:pPr>
        <w:ind w:left="720" w:hanging="360"/>
        <w:jc w:val="left"/>
      </w:pPr>
      <w:rPr>
        <w:rFonts w:hint="default"/>
        <w:spacing w:val="0"/>
        <w:w w:val="100"/>
        <w:lang w:val="fr-FR" w:eastAsia="en-US" w:bidi="ar-SA"/>
      </w:rPr>
    </w:lvl>
    <w:lvl w:ilvl="1" w:tplc="B0D2F580">
      <w:start w:val="1"/>
      <w:numFmt w:val="lowerLetter"/>
      <w:lvlText w:val="%2)"/>
      <w:lvlJc w:val="left"/>
      <w:pPr>
        <w:ind w:left="1080" w:hanging="360"/>
        <w:jc w:val="left"/>
      </w:pPr>
      <w:rPr>
        <w:rFonts w:hint="default"/>
        <w:spacing w:val="0"/>
        <w:w w:val="100"/>
        <w:lang w:val="fr-FR" w:eastAsia="en-US" w:bidi="ar-SA"/>
      </w:rPr>
    </w:lvl>
    <w:lvl w:ilvl="2" w:tplc="D53E4B62">
      <w:numFmt w:val="bullet"/>
      <w:lvlText w:val="•"/>
      <w:lvlJc w:val="left"/>
      <w:pPr>
        <w:ind w:left="2080" w:hanging="360"/>
      </w:pPr>
      <w:rPr>
        <w:rFonts w:hint="default"/>
        <w:lang w:val="fr-FR" w:eastAsia="en-US" w:bidi="ar-SA"/>
      </w:rPr>
    </w:lvl>
    <w:lvl w:ilvl="3" w:tplc="7242C2F2">
      <w:numFmt w:val="bullet"/>
      <w:lvlText w:val="•"/>
      <w:lvlJc w:val="left"/>
      <w:pPr>
        <w:ind w:left="3080" w:hanging="360"/>
      </w:pPr>
      <w:rPr>
        <w:rFonts w:hint="default"/>
        <w:lang w:val="fr-FR" w:eastAsia="en-US" w:bidi="ar-SA"/>
      </w:rPr>
    </w:lvl>
    <w:lvl w:ilvl="4" w:tplc="7024AA04">
      <w:numFmt w:val="bullet"/>
      <w:lvlText w:val="•"/>
      <w:lvlJc w:val="left"/>
      <w:pPr>
        <w:ind w:left="4080" w:hanging="360"/>
      </w:pPr>
      <w:rPr>
        <w:rFonts w:hint="default"/>
        <w:lang w:val="fr-FR" w:eastAsia="en-US" w:bidi="ar-SA"/>
      </w:rPr>
    </w:lvl>
    <w:lvl w:ilvl="5" w:tplc="DD9076D2">
      <w:numFmt w:val="bullet"/>
      <w:lvlText w:val="•"/>
      <w:lvlJc w:val="left"/>
      <w:pPr>
        <w:ind w:left="5080" w:hanging="360"/>
      </w:pPr>
      <w:rPr>
        <w:rFonts w:hint="default"/>
        <w:lang w:val="fr-FR" w:eastAsia="en-US" w:bidi="ar-SA"/>
      </w:rPr>
    </w:lvl>
    <w:lvl w:ilvl="6" w:tplc="DC6A6464">
      <w:numFmt w:val="bullet"/>
      <w:lvlText w:val="•"/>
      <w:lvlJc w:val="left"/>
      <w:pPr>
        <w:ind w:left="6080" w:hanging="360"/>
      </w:pPr>
      <w:rPr>
        <w:rFonts w:hint="default"/>
        <w:lang w:val="fr-FR" w:eastAsia="en-US" w:bidi="ar-SA"/>
      </w:rPr>
    </w:lvl>
    <w:lvl w:ilvl="7" w:tplc="B38C8646">
      <w:numFmt w:val="bullet"/>
      <w:lvlText w:val="•"/>
      <w:lvlJc w:val="left"/>
      <w:pPr>
        <w:ind w:left="7080" w:hanging="360"/>
      </w:pPr>
      <w:rPr>
        <w:rFonts w:hint="default"/>
        <w:lang w:val="fr-FR" w:eastAsia="en-US" w:bidi="ar-SA"/>
      </w:rPr>
    </w:lvl>
    <w:lvl w:ilvl="8" w:tplc="BFBE97B6">
      <w:numFmt w:val="bullet"/>
      <w:lvlText w:val="•"/>
      <w:lvlJc w:val="left"/>
      <w:pPr>
        <w:ind w:left="8080" w:hanging="360"/>
      </w:pPr>
      <w:rPr>
        <w:rFonts w:hint="default"/>
        <w:lang w:val="fr-FR" w:eastAsia="en-US" w:bidi="ar-SA"/>
      </w:rPr>
    </w:lvl>
  </w:abstractNum>
  <w:abstractNum w:abstractNumId="12" w15:restartNumberingAfterBreak="0">
    <w:nsid w:val="5F9E7133"/>
    <w:multiLevelType w:val="hybridMultilevel"/>
    <w:tmpl w:val="0FCA224C"/>
    <w:lvl w:ilvl="0" w:tplc="2078E91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BF546D9E">
      <w:start w:val="1"/>
      <w:numFmt w:val="lowerRoman"/>
      <w:lvlText w:val="%2."/>
      <w:lvlJc w:val="left"/>
      <w:pPr>
        <w:ind w:left="734" w:hanging="351"/>
        <w:jc w:val="left"/>
      </w:pPr>
      <w:rPr>
        <w:rFonts w:ascii="Arial MT" w:eastAsia="Arial MT" w:hAnsi="Arial MT" w:cs="Arial MT" w:hint="default"/>
        <w:b w:val="0"/>
        <w:bCs w:val="0"/>
        <w:i w:val="0"/>
        <w:iCs w:val="0"/>
        <w:spacing w:val="0"/>
        <w:w w:val="100"/>
        <w:sz w:val="21"/>
        <w:szCs w:val="21"/>
        <w:lang w:val="fr-FR" w:eastAsia="en-US" w:bidi="ar-SA"/>
      </w:rPr>
    </w:lvl>
    <w:lvl w:ilvl="2" w:tplc="E3EEE0AA">
      <w:numFmt w:val="bullet"/>
      <w:lvlText w:val="•"/>
      <w:lvlJc w:val="left"/>
      <w:pPr>
        <w:ind w:left="1777" w:hanging="351"/>
      </w:pPr>
      <w:rPr>
        <w:rFonts w:hint="default"/>
        <w:lang w:val="fr-FR" w:eastAsia="en-US" w:bidi="ar-SA"/>
      </w:rPr>
    </w:lvl>
    <w:lvl w:ilvl="3" w:tplc="9266D0DC">
      <w:numFmt w:val="bullet"/>
      <w:lvlText w:val="•"/>
      <w:lvlJc w:val="left"/>
      <w:pPr>
        <w:ind w:left="2815" w:hanging="351"/>
      </w:pPr>
      <w:rPr>
        <w:rFonts w:hint="default"/>
        <w:lang w:val="fr-FR" w:eastAsia="en-US" w:bidi="ar-SA"/>
      </w:rPr>
    </w:lvl>
    <w:lvl w:ilvl="4" w:tplc="3856920C">
      <w:numFmt w:val="bullet"/>
      <w:lvlText w:val="•"/>
      <w:lvlJc w:val="left"/>
      <w:pPr>
        <w:ind w:left="3853" w:hanging="351"/>
      </w:pPr>
      <w:rPr>
        <w:rFonts w:hint="default"/>
        <w:lang w:val="fr-FR" w:eastAsia="en-US" w:bidi="ar-SA"/>
      </w:rPr>
    </w:lvl>
    <w:lvl w:ilvl="5" w:tplc="5E80EA8E">
      <w:numFmt w:val="bullet"/>
      <w:lvlText w:val="•"/>
      <w:lvlJc w:val="left"/>
      <w:pPr>
        <w:ind w:left="4891" w:hanging="351"/>
      </w:pPr>
      <w:rPr>
        <w:rFonts w:hint="default"/>
        <w:lang w:val="fr-FR" w:eastAsia="en-US" w:bidi="ar-SA"/>
      </w:rPr>
    </w:lvl>
    <w:lvl w:ilvl="6" w:tplc="11A2EF64">
      <w:numFmt w:val="bullet"/>
      <w:lvlText w:val="•"/>
      <w:lvlJc w:val="left"/>
      <w:pPr>
        <w:ind w:left="5928" w:hanging="351"/>
      </w:pPr>
      <w:rPr>
        <w:rFonts w:hint="default"/>
        <w:lang w:val="fr-FR" w:eastAsia="en-US" w:bidi="ar-SA"/>
      </w:rPr>
    </w:lvl>
    <w:lvl w:ilvl="7" w:tplc="80BAF12C">
      <w:numFmt w:val="bullet"/>
      <w:lvlText w:val="•"/>
      <w:lvlJc w:val="left"/>
      <w:pPr>
        <w:ind w:left="6966" w:hanging="351"/>
      </w:pPr>
      <w:rPr>
        <w:rFonts w:hint="default"/>
        <w:lang w:val="fr-FR" w:eastAsia="en-US" w:bidi="ar-SA"/>
      </w:rPr>
    </w:lvl>
    <w:lvl w:ilvl="8" w:tplc="CFD6F7D4">
      <w:numFmt w:val="bullet"/>
      <w:lvlText w:val="•"/>
      <w:lvlJc w:val="left"/>
      <w:pPr>
        <w:ind w:left="8004" w:hanging="351"/>
      </w:pPr>
      <w:rPr>
        <w:rFonts w:hint="default"/>
        <w:lang w:val="fr-FR" w:eastAsia="en-US" w:bidi="ar-SA"/>
      </w:rPr>
    </w:lvl>
  </w:abstractNum>
  <w:abstractNum w:abstractNumId="13" w15:restartNumberingAfterBreak="0">
    <w:nsid w:val="67660075"/>
    <w:multiLevelType w:val="hybridMultilevel"/>
    <w:tmpl w:val="8640B266"/>
    <w:lvl w:ilvl="0" w:tplc="8976DA28">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C180E1D8">
      <w:numFmt w:val="bullet"/>
      <w:lvlText w:val="•"/>
      <w:lvlJc w:val="left"/>
      <w:pPr>
        <w:ind w:left="1656" w:hanging="360"/>
      </w:pPr>
      <w:rPr>
        <w:rFonts w:hint="default"/>
        <w:lang w:val="fr-FR" w:eastAsia="en-US" w:bidi="ar-SA"/>
      </w:rPr>
    </w:lvl>
    <w:lvl w:ilvl="2" w:tplc="A9861730">
      <w:numFmt w:val="bullet"/>
      <w:lvlText w:val="•"/>
      <w:lvlJc w:val="left"/>
      <w:pPr>
        <w:ind w:left="2592" w:hanging="360"/>
      </w:pPr>
      <w:rPr>
        <w:rFonts w:hint="default"/>
        <w:lang w:val="fr-FR" w:eastAsia="en-US" w:bidi="ar-SA"/>
      </w:rPr>
    </w:lvl>
    <w:lvl w:ilvl="3" w:tplc="08120C12">
      <w:numFmt w:val="bullet"/>
      <w:lvlText w:val="•"/>
      <w:lvlJc w:val="left"/>
      <w:pPr>
        <w:ind w:left="3528" w:hanging="360"/>
      </w:pPr>
      <w:rPr>
        <w:rFonts w:hint="default"/>
        <w:lang w:val="fr-FR" w:eastAsia="en-US" w:bidi="ar-SA"/>
      </w:rPr>
    </w:lvl>
    <w:lvl w:ilvl="4" w:tplc="6E4498A4">
      <w:numFmt w:val="bullet"/>
      <w:lvlText w:val="•"/>
      <w:lvlJc w:val="left"/>
      <w:pPr>
        <w:ind w:left="4464" w:hanging="360"/>
      </w:pPr>
      <w:rPr>
        <w:rFonts w:hint="default"/>
        <w:lang w:val="fr-FR" w:eastAsia="en-US" w:bidi="ar-SA"/>
      </w:rPr>
    </w:lvl>
    <w:lvl w:ilvl="5" w:tplc="77B85536">
      <w:numFmt w:val="bullet"/>
      <w:lvlText w:val="•"/>
      <w:lvlJc w:val="left"/>
      <w:pPr>
        <w:ind w:left="5400" w:hanging="360"/>
      </w:pPr>
      <w:rPr>
        <w:rFonts w:hint="default"/>
        <w:lang w:val="fr-FR" w:eastAsia="en-US" w:bidi="ar-SA"/>
      </w:rPr>
    </w:lvl>
    <w:lvl w:ilvl="6" w:tplc="6FA8E410">
      <w:numFmt w:val="bullet"/>
      <w:lvlText w:val="•"/>
      <w:lvlJc w:val="left"/>
      <w:pPr>
        <w:ind w:left="6336" w:hanging="360"/>
      </w:pPr>
      <w:rPr>
        <w:rFonts w:hint="default"/>
        <w:lang w:val="fr-FR" w:eastAsia="en-US" w:bidi="ar-SA"/>
      </w:rPr>
    </w:lvl>
    <w:lvl w:ilvl="7" w:tplc="BB367984">
      <w:numFmt w:val="bullet"/>
      <w:lvlText w:val="•"/>
      <w:lvlJc w:val="left"/>
      <w:pPr>
        <w:ind w:left="7272" w:hanging="360"/>
      </w:pPr>
      <w:rPr>
        <w:rFonts w:hint="default"/>
        <w:lang w:val="fr-FR" w:eastAsia="en-US" w:bidi="ar-SA"/>
      </w:rPr>
    </w:lvl>
    <w:lvl w:ilvl="8" w:tplc="2AE4FC02">
      <w:numFmt w:val="bullet"/>
      <w:lvlText w:val="•"/>
      <w:lvlJc w:val="left"/>
      <w:pPr>
        <w:ind w:left="8208" w:hanging="360"/>
      </w:pPr>
      <w:rPr>
        <w:rFonts w:hint="default"/>
        <w:lang w:val="fr-FR" w:eastAsia="en-US" w:bidi="ar-SA"/>
      </w:rPr>
    </w:lvl>
  </w:abstractNum>
  <w:abstractNum w:abstractNumId="14" w15:restartNumberingAfterBreak="0">
    <w:nsid w:val="71BC7A76"/>
    <w:multiLevelType w:val="hybridMultilevel"/>
    <w:tmpl w:val="A920B59C"/>
    <w:lvl w:ilvl="0" w:tplc="B256F91A">
      <w:start w:val="1"/>
      <w:numFmt w:val="lowerLetter"/>
      <w:lvlText w:val="(%1)"/>
      <w:lvlJc w:val="left"/>
      <w:pPr>
        <w:ind w:left="720" w:hanging="360"/>
        <w:jc w:val="left"/>
      </w:pPr>
      <w:rPr>
        <w:rFonts w:ascii="Arial MT" w:eastAsia="Arial MT" w:hAnsi="Arial MT" w:cs="Arial MT" w:hint="default"/>
        <w:b w:val="0"/>
        <w:bCs w:val="0"/>
        <w:i w:val="0"/>
        <w:iCs w:val="0"/>
        <w:spacing w:val="-1"/>
        <w:w w:val="100"/>
        <w:sz w:val="21"/>
        <w:szCs w:val="21"/>
        <w:lang w:val="fr-FR" w:eastAsia="en-US" w:bidi="ar-SA"/>
      </w:rPr>
    </w:lvl>
    <w:lvl w:ilvl="1" w:tplc="19EE04CC">
      <w:numFmt w:val="bullet"/>
      <w:lvlText w:val="•"/>
      <w:lvlJc w:val="left"/>
      <w:pPr>
        <w:ind w:left="1656" w:hanging="360"/>
      </w:pPr>
      <w:rPr>
        <w:rFonts w:hint="default"/>
        <w:lang w:val="fr-FR" w:eastAsia="en-US" w:bidi="ar-SA"/>
      </w:rPr>
    </w:lvl>
    <w:lvl w:ilvl="2" w:tplc="63E84052">
      <w:numFmt w:val="bullet"/>
      <w:lvlText w:val="•"/>
      <w:lvlJc w:val="left"/>
      <w:pPr>
        <w:ind w:left="2592" w:hanging="360"/>
      </w:pPr>
      <w:rPr>
        <w:rFonts w:hint="default"/>
        <w:lang w:val="fr-FR" w:eastAsia="en-US" w:bidi="ar-SA"/>
      </w:rPr>
    </w:lvl>
    <w:lvl w:ilvl="3" w:tplc="F40AE592">
      <w:numFmt w:val="bullet"/>
      <w:lvlText w:val="•"/>
      <w:lvlJc w:val="left"/>
      <w:pPr>
        <w:ind w:left="3528" w:hanging="360"/>
      </w:pPr>
      <w:rPr>
        <w:rFonts w:hint="default"/>
        <w:lang w:val="fr-FR" w:eastAsia="en-US" w:bidi="ar-SA"/>
      </w:rPr>
    </w:lvl>
    <w:lvl w:ilvl="4" w:tplc="B740A07A">
      <w:numFmt w:val="bullet"/>
      <w:lvlText w:val="•"/>
      <w:lvlJc w:val="left"/>
      <w:pPr>
        <w:ind w:left="4464" w:hanging="360"/>
      </w:pPr>
      <w:rPr>
        <w:rFonts w:hint="default"/>
        <w:lang w:val="fr-FR" w:eastAsia="en-US" w:bidi="ar-SA"/>
      </w:rPr>
    </w:lvl>
    <w:lvl w:ilvl="5" w:tplc="ED127DA4">
      <w:numFmt w:val="bullet"/>
      <w:lvlText w:val="•"/>
      <w:lvlJc w:val="left"/>
      <w:pPr>
        <w:ind w:left="5400" w:hanging="360"/>
      </w:pPr>
      <w:rPr>
        <w:rFonts w:hint="default"/>
        <w:lang w:val="fr-FR" w:eastAsia="en-US" w:bidi="ar-SA"/>
      </w:rPr>
    </w:lvl>
    <w:lvl w:ilvl="6" w:tplc="74289D1A">
      <w:numFmt w:val="bullet"/>
      <w:lvlText w:val="•"/>
      <w:lvlJc w:val="left"/>
      <w:pPr>
        <w:ind w:left="6336" w:hanging="360"/>
      </w:pPr>
      <w:rPr>
        <w:rFonts w:hint="default"/>
        <w:lang w:val="fr-FR" w:eastAsia="en-US" w:bidi="ar-SA"/>
      </w:rPr>
    </w:lvl>
    <w:lvl w:ilvl="7" w:tplc="5E88E880">
      <w:numFmt w:val="bullet"/>
      <w:lvlText w:val="•"/>
      <w:lvlJc w:val="left"/>
      <w:pPr>
        <w:ind w:left="7272" w:hanging="360"/>
      </w:pPr>
      <w:rPr>
        <w:rFonts w:hint="default"/>
        <w:lang w:val="fr-FR" w:eastAsia="en-US" w:bidi="ar-SA"/>
      </w:rPr>
    </w:lvl>
    <w:lvl w:ilvl="8" w:tplc="10FABC68">
      <w:numFmt w:val="bullet"/>
      <w:lvlText w:val="•"/>
      <w:lvlJc w:val="left"/>
      <w:pPr>
        <w:ind w:left="8208" w:hanging="360"/>
      </w:pPr>
      <w:rPr>
        <w:rFonts w:hint="default"/>
        <w:lang w:val="fr-FR" w:eastAsia="en-US" w:bidi="ar-SA"/>
      </w:rPr>
    </w:lvl>
  </w:abstractNum>
  <w:abstractNum w:abstractNumId="15" w15:restartNumberingAfterBreak="0">
    <w:nsid w:val="7B4E2AA7"/>
    <w:multiLevelType w:val="hybridMultilevel"/>
    <w:tmpl w:val="E1E0F728"/>
    <w:lvl w:ilvl="0" w:tplc="50AA19A6">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3D2AC524">
      <w:numFmt w:val="bullet"/>
      <w:lvlText w:val="•"/>
      <w:lvlJc w:val="left"/>
      <w:pPr>
        <w:ind w:left="1656" w:hanging="360"/>
      </w:pPr>
      <w:rPr>
        <w:rFonts w:hint="default"/>
        <w:lang w:val="fr-FR" w:eastAsia="en-US" w:bidi="ar-SA"/>
      </w:rPr>
    </w:lvl>
    <w:lvl w:ilvl="2" w:tplc="9B42C176">
      <w:numFmt w:val="bullet"/>
      <w:lvlText w:val="•"/>
      <w:lvlJc w:val="left"/>
      <w:pPr>
        <w:ind w:left="2592" w:hanging="360"/>
      </w:pPr>
      <w:rPr>
        <w:rFonts w:hint="default"/>
        <w:lang w:val="fr-FR" w:eastAsia="en-US" w:bidi="ar-SA"/>
      </w:rPr>
    </w:lvl>
    <w:lvl w:ilvl="3" w:tplc="3F340E36">
      <w:numFmt w:val="bullet"/>
      <w:lvlText w:val="•"/>
      <w:lvlJc w:val="left"/>
      <w:pPr>
        <w:ind w:left="3528" w:hanging="360"/>
      </w:pPr>
      <w:rPr>
        <w:rFonts w:hint="default"/>
        <w:lang w:val="fr-FR" w:eastAsia="en-US" w:bidi="ar-SA"/>
      </w:rPr>
    </w:lvl>
    <w:lvl w:ilvl="4" w:tplc="853A77DE">
      <w:numFmt w:val="bullet"/>
      <w:lvlText w:val="•"/>
      <w:lvlJc w:val="left"/>
      <w:pPr>
        <w:ind w:left="4464" w:hanging="360"/>
      </w:pPr>
      <w:rPr>
        <w:rFonts w:hint="default"/>
        <w:lang w:val="fr-FR" w:eastAsia="en-US" w:bidi="ar-SA"/>
      </w:rPr>
    </w:lvl>
    <w:lvl w:ilvl="5" w:tplc="167E3450">
      <w:numFmt w:val="bullet"/>
      <w:lvlText w:val="•"/>
      <w:lvlJc w:val="left"/>
      <w:pPr>
        <w:ind w:left="5400" w:hanging="360"/>
      </w:pPr>
      <w:rPr>
        <w:rFonts w:hint="default"/>
        <w:lang w:val="fr-FR" w:eastAsia="en-US" w:bidi="ar-SA"/>
      </w:rPr>
    </w:lvl>
    <w:lvl w:ilvl="6" w:tplc="4198E1B4">
      <w:numFmt w:val="bullet"/>
      <w:lvlText w:val="•"/>
      <w:lvlJc w:val="left"/>
      <w:pPr>
        <w:ind w:left="6336" w:hanging="360"/>
      </w:pPr>
      <w:rPr>
        <w:rFonts w:hint="default"/>
        <w:lang w:val="fr-FR" w:eastAsia="en-US" w:bidi="ar-SA"/>
      </w:rPr>
    </w:lvl>
    <w:lvl w:ilvl="7" w:tplc="5FACD42A">
      <w:numFmt w:val="bullet"/>
      <w:lvlText w:val="•"/>
      <w:lvlJc w:val="left"/>
      <w:pPr>
        <w:ind w:left="7272" w:hanging="360"/>
      </w:pPr>
      <w:rPr>
        <w:rFonts w:hint="default"/>
        <w:lang w:val="fr-FR" w:eastAsia="en-US" w:bidi="ar-SA"/>
      </w:rPr>
    </w:lvl>
    <w:lvl w:ilvl="8" w:tplc="F76A40AE">
      <w:numFmt w:val="bullet"/>
      <w:lvlText w:val="•"/>
      <w:lvlJc w:val="left"/>
      <w:pPr>
        <w:ind w:left="8208" w:hanging="360"/>
      </w:pPr>
      <w:rPr>
        <w:rFonts w:hint="default"/>
        <w:lang w:val="fr-FR" w:eastAsia="en-US" w:bidi="ar-SA"/>
      </w:rPr>
    </w:lvl>
  </w:abstractNum>
  <w:abstractNum w:abstractNumId="16" w15:restartNumberingAfterBreak="0">
    <w:nsid w:val="7F203A62"/>
    <w:multiLevelType w:val="hybridMultilevel"/>
    <w:tmpl w:val="105273F2"/>
    <w:lvl w:ilvl="0" w:tplc="ADA2A880">
      <w:start w:val="1"/>
      <w:numFmt w:val="lowerLetter"/>
      <w:lvlText w:val="%1)"/>
      <w:lvlJc w:val="left"/>
      <w:pPr>
        <w:ind w:left="720" w:hanging="360"/>
        <w:jc w:val="left"/>
      </w:pPr>
      <w:rPr>
        <w:rFonts w:ascii="Arial MT" w:eastAsia="Arial MT" w:hAnsi="Arial MT" w:cs="Arial MT" w:hint="default"/>
        <w:b w:val="0"/>
        <w:bCs w:val="0"/>
        <w:i w:val="0"/>
        <w:iCs w:val="0"/>
        <w:spacing w:val="0"/>
        <w:w w:val="100"/>
        <w:sz w:val="21"/>
        <w:szCs w:val="21"/>
        <w:lang w:val="fr-FR" w:eastAsia="en-US" w:bidi="ar-SA"/>
      </w:rPr>
    </w:lvl>
    <w:lvl w:ilvl="1" w:tplc="A598683C">
      <w:numFmt w:val="bullet"/>
      <w:lvlText w:val="•"/>
      <w:lvlJc w:val="left"/>
      <w:pPr>
        <w:ind w:left="1656" w:hanging="360"/>
      </w:pPr>
      <w:rPr>
        <w:rFonts w:hint="default"/>
        <w:lang w:val="fr-FR" w:eastAsia="en-US" w:bidi="ar-SA"/>
      </w:rPr>
    </w:lvl>
    <w:lvl w:ilvl="2" w:tplc="476C60D0">
      <w:numFmt w:val="bullet"/>
      <w:lvlText w:val="•"/>
      <w:lvlJc w:val="left"/>
      <w:pPr>
        <w:ind w:left="2592" w:hanging="360"/>
      </w:pPr>
      <w:rPr>
        <w:rFonts w:hint="default"/>
        <w:lang w:val="fr-FR" w:eastAsia="en-US" w:bidi="ar-SA"/>
      </w:rPr>
    </w:lvl>
    <w:lvl w:ilvl="3" w:tplc="A75AB5F8">
      <w:numFmt w:val="bullet"/>
      <w:lvlText w:val="•"/>
      <w:lvlJc w:val="left"/>
      <w:pPr>
        <w:ind w:left="3528" w:hanging="360"/>
      </w:pPr>
      <w:rPr>
        <w:rFonts w:hint="default"/>
        <w:lang w:val="fr-FR" w:eastAsia="en-US" w:bidi="ar-SA"/>
      </w:rPr>
    </w:lvl>
    <w:lvl w:ilvl="4" w:tplc="606EDD68">
      <w:numFmt w:val="bullet"/>
      <w:lvlText w:val="•"/>
      <w:lvlJc w:val="left"/>
      <w:pPr>
        <w:ind w:left="4464" w:hanging="360"/>
      </w:pPr>
      <w:rPr>
        <w:rFonts w:hint="default"/>
        <w:lang w:val="fr-FR" w:eastAsia="en-US" w:bidi="ar-SA"/>
      </w:rPr>
    </w:lvl>
    <w:lvl w:ilvl="5" w:tplc="71D8F99E">
      <w:numFmt w:val="bullet"/>
      <w:lvlText w:val="•"/>
      <w:lvlJc w:val="left"/>
      <w:pPr>
        <w:ind w:left="5400" w:hanging="360"/>
      </w:pPr>
      <w:rPr>
        <w:rFonts w:hint="default"/>
        <w:lang w:val="fr-FR" w:eastAsia="en-US" w:bidi="ar-SA"/>
      </w:rPr>
    </w:lvl>
    <w:lvl w:ilvl="6" w:tplc="B97A1090">
      <w:numFmt w:val="bullet"/>
      <w:lvlText w:val="•"/>
      <w:lvlJc w:val="left"/>
      <w:pPr>
        <w:ind w:left="6336" w:hanging="360"/>
      </w:pPr>
      <w:rPr>
        <w:rFonts w:hint="default"/>
        <w:lang w:val="fr-FR" w:eastAsia="en-US" w:bidi="ar-SA"/>
      </w:rPr>
    </w:lvl>
    <w:lvl w:ilvl="7" w:tplc="A30E011C">
      <w:numFmt w:val="bullet"/>
      <w:lvlText w:val="•"/>
      <w:lvlJc w:val="left"/>
      <w:pPr>
        <w:ind w:left="7272" w:hanging="360"/>
      </w:pPr>
      <w:rPr>
        <w:rFonts w:hint="default"/>
        <w:lang w:val="fr-FR" w:eastAsia="en-US" w:bidi="ar-SA"/>
      </w:rPr>
    </w:lvl>
    <w:lvl w:ilvl="8" w:tplc="C6F2B5DE">
      <w:numFmt w:val="bullet"/>
      <w:lvlText w:val="•"/>
      <w:lvlJc w:val="left"/>
      <w:pPr>
        <w:ind w:left="8208" w:hanging="360"/>
      </w:pPr>
      <w:rPr>
        <w:rFonts w:hint="default"/>
        <w:lang w:val="fr-FR" w:eastAsia="en-US" w:bidi="ar-SA"/>
      </w:rPr>
    </w:lvl>
  </w:abstractNum>
  <w:num w:numId="1" w16cid:durableId="330526033">
    <w:abstractNumId w:val="3"/>
  </w:num>
  <w:num w:numId="2" w16cid:durableId="505437391">
    <w:abstractNumId w:val="14"/>
  </w:num>
  <w:num w:numId="3" w16cid:durableId="689722517">
    <w:abstractNumId w:val="5"/>
  </w:num>
  <w:num w:numId="4" w16cid:durableId="1991639676">
    <w:abstractNumId w:val="2"/>
  </w:num>
  <w:num w:numId="5" w16cid:durableId="385374806">
    <w:abstractNumId w:val="13"/>
  </w:num>
  <w:num w:numId="6" w16cid:durableId="1383863486">
    <w:abstractNumId w:val="10"/>
  </w:num>
  <w:num w:numId="7" w16cid:durableId="405884080">
    <w:abstractNumId w:val="16"/>
  </w:num>
  <w:num w:numId="8" w16cid:durableId="1826824470">
    <w:abstractNumId w:val="6"/>
  </w:num>
  <w:num w:numId="9" w16cid:durableId="437675122">
    <w:abstractNumId w:val="11"/>
  </w:num>
  <w:num w:numId="10" w16cid:durableId="268898302">
    <w:abstractNumId w:val="12"/>
  </w:num>
  <w:num w:numId="11" w16cid:durableId="1671517763">
    <w:abstractNumId w:val="0"/>
  </w:num>
  <w:num w:numId="12" w16cid:durableId="1369842507">
    <w:abstractNumId w:val="9"/>
  </w:num>
  <w:num w:numId="13" w16cid:durableId="426004338">
    <w:abstractNumId w:val="15"/>
  </w:num>
  <w:num w:numId="14" w16cid:durableId="897859071">
    <w:abstractNumId w:val="4"/>
  </w:num>
  <w:num w:numId="15" w16cid:durableId="642153360">
    <w:abstractNumId w:val="1"/>
  </w:num>
  <w:num w:numId="16" w16cid:durableId="1364867822">
    <w:abstractNumId w:val="8"/>
  </w:num>
  <w:num w:numId="17" w16cid:durableId="5060944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C69"/>
    <w:rsid w:val="00024729"/>
    <w:rsid w:val="000823A4"/>
    <w:rsid w:val="000F3FF4"/>
    <w:rsid w:val="002B0F39"/>
    <w:rsid w:val="00350EC8"/>
    <w:rsid w:val="00351BC2"/>
    <w:rsid w:val="003B7C9A"/>
    <w:rsid w:val="003C7969"/>
    <w:rsid w:val="00663247"/>
    <w:rsid w:val="006E7500"/>
    <w:rsid w:val="00747E38"/>
    <w:rsid w:val="007B0675"/>
    <w:rsid w:val="009E692B"/>
    <w:rsid w:val="00A7323E"/>
    <w:rsid w:val="00C07E0D"/>
    <w:rsid w:val="00C21D75"/>
    <w:rsid w:val="00C36C69"/>
    <w:rsid w:val="00D43BD2"/>
    <w:rsid w:val="00DB0CC1"/>
    <w:rsid w:val="00E16428"/>
    <w:rsid w:val="00EE7BC2"/>
    <w:rsid w:val="00F3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A6D16"/>
  <w15:docId w15:val="{F66C2AF3-D653-4B16-BA47-19384A7D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spacing w:before="79"/>
      <w:ind w:left="953" w:hanging="593"/>
      <w:outlineLvl w:val="0"/>
    </w:pPr>
    <w:rPr>
      <w:rFonts w:ascii="Arial" w:eastAsia="Arial" w:hAnsi="Arial" w:cs="Arial"/>
      <w:b/>
      <w:bCs/>
      <w:sz w:val="28"/>
      <w:szCs w:val="28"/>
    </w:rPr>
  </w:style>
  <w:style w:type="paragraph" w:styleId="Heading2">
    <w:name w:val="heading 2"/>
    <w:basedOn w:val="Normal"/>
    <w:uiPriority w:val="9"/>
    <w:unhideWhenUsed/>
    <w:qFormat/>
    <w:pPr>
      <w:ind w:left="5"/>
      <w:jc w:val="center"/>
      <w:outlineLvl w:val="1"/>
    </w:pPr>
    <w:rPr>
      <w:rFonts w:ascii="Arial" w:eastAsia="Arial" w:hAnsi="Arial" w:cs="Arial"/>
      <w:b/>
      <w:bCs/>
      <w:sz w:val="21"/>
      <w:szCs w:val="21"/>
    </w:rPr>
  </w:style>
  <w:style w:type="paragraph" w:styleId="Heading3">
    <w:name w:val="heading 3"/>
    <w:basedOn w:val="Normal"/>
    <w:uiPriority w:val="9"/>
    <w:unhideWhenUsed/>
    <w:qFormat/>
    <w:pPr>
      <w:ind w:left="360"/>
      <w:outlineLvl w:val="2"/>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60"/>
    </w:pPr>
    <w:rPr>
      <w:sz w:val="21"/>
      <w:szCs w:val="21"/>
    </w:rPr>
  </w:style>
  <w:style w:type="paragraph" w:styleId="ListParagraph">
    <w:name w:val="List Paragraph"/>
    <w:basedOn w:val="Normal"/>
    <w:uiPriority w:val="1"/>
    <w:qFormat/>
    <w:pPr>
      <w:spacing w:before="118"/>
      <w:ind w:left="7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47E38"/>
    <w:pPr>
      <w:tabs>
        <w:tab w:val="center" w:pos="4680"/>
        <w:tab w:val="right" w:pos="9360"/>
      </w:tabs>
    </w:pPr>
  </w:style>
  <w:style w:type="character" w:customStyle="1" w:styleId="HeaderChar">
    <w:name w:val="Header Char"/>
    <w:basedOn w:val="DefaultParagraphFont"/>
    <w:link w:val="Header"/>
    <w:uiPriority w:val="99"/>
    <w:rsid w:val="00747E38"/>
    <w:rPr>
      <w:rFonts w:ascii="Arial MT" w:eastAsia="Arial MT" w:hAnsi="Arial MT" w:cs="Arial MT"/>
      <w:lang w:val="fr-FR"/>
    </w:rPr>
  </w:style>
  <w:style w:type="paragraph" w:styleId="Footer">
    <w:name w:val="footer"/>
    <w:basedOn w:val="Normal"/>
    <w:link w:val="FooterChar"/>
    <w:uiPriority w:val="99"/>
    <w:unhideWhenUsed/>
    <w:rsid w:val="00747E38"/>
    <w:pPr>
      <w:tabs>
        <w:tab w:val="center" w:pos="4680"/>
        <w:tab w:val="right" w:pos="9360"/>
      </w:tabs>
    </w:pPr>
  </w:style>
  <w:style w:type="character" w:customStyle="1" w:styleId="FooterChar">
    <w:name w:val="Footer Char"/>
    <w:basedOn w:val="DefaultParagraphFont"/>
    <w:link w:val="Footer"/>
    <w:uiPriority w:val="99"/>
    <w:rsid w:val="00747E38"/>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5600</Words>
  <Characters>31923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Kesnel Monfils</cp:lastModifiedBy>
  <cp:revision>8</cp:revision>
  <dcterms:created xsi:type="dcterms:W3CDTF">2025-06-20T18:43:00Z</dcterms:created>
  <dcterms:modified xsi:type="dcterms:W3CDTF">2025-07-11T15:42:00Z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for Microsoft 365</vt:lpwstr>
  </property>
  <property fmtid="{D5CDD505-2E9C-101B-9397-08002B2CF9AE}" pid="4" name="LastSaved">
    <vt:filetime>2025-06-20T00:00:00Z</vt:filetime>
  </property>
  <property fmtid="{D5CDD505-2E9C-101B-9397-08002B2CF9AE}" pid="5" name="Producer">
    <vt:lpwstr>Microsoft® Word for Microsoft 365</vt:lpwstr>
  </property>
</Properties>
</file>