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E13F4" w14:textId="77777777" w:rsidR="00A37EF2" w:rsidRPr="00247FC5" w:rsidRDefault="00A37EF2" w:rsidP="00A37EF2">
      <w:pPr>
        <w:jc w:val="center"/>
        <w:rPr>
          <w:rStyle w:val="eop"/>
          <w:rFonts w:ascii="Gill Sans MT" w:hAnsi="Gill Sans MT"/>
          <w:color w:val="000000"/>
          <w:shd w:val="clear" w:color="auto" w:fill="FFFFFF"/>
          <w:lang w:val="fr-FR"/>
        </w:rPr>
      </w:pPr>
      <w:r w:rsidRPr="00247FC5">
        <w:rPr>
          <w:rStyle w:val="wacimagecontainer"/>
          <w:rFonts w:ascii="Gill Sans MT" w:hAnsi="Gill Sans MT" w:cs="Segoe UI"/>
          <w:noProof/>
          <w:color w:val="000000"/>
          <w:sz w:val="18"/>
          <w:szCs w:val="18"/>
          <w:shd w:val="clear" w:color="auto" w:fill="FFFFFF"/>
        </w:rPr>
        <w:drawing>
          <wp:inline distT="0" distB="0" distL="0" distR="0" wp14:anchorId="7FFE1495" wp14:editId="5D7B826B">
            <wp:extent cx="3234696" cy="846034"/>
            <wp:effectExtent l="0" t="0" r="3810" b="5080"/>
            <wp:docPr id="992326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74832" cy="856532"/>
                    </a:xfrm>
                    <a:prstGeom prst="rect">
                      <a:avLst/>
                    </a:prstGeom>
                    <a:noFill/>
                    <a:ln>
                      <a:noFill/>
                    </a:ln>
                  </pic:spPr>
                </pic:pic>
              </a:graphicData>
            </a:graphic>
          </wp:inline>
        </w:drawing>
      </w:r>
      <w:r w:rsidRPr="00247FC5">
        <w:rPr>
          <w:rFonts w:ascii="Gill Sans MT" w:hAnsi="Gill Sans MT"/>
          <w:color w:val="000000"/>
          <w:sz w:val="20"/>
          <w:szCs w:val="20"/>
          <w:shd w:val="clear" w:color="auto" w:fill="FFFFFF"/>
          <w:lang w:val="fr-FR"/>
        </w:rPr>
        <w:br/>
      </w:r>
      <w:r w:rsidRPr="00247FC5">
        <w:rPr>
          <w:rStyle w:val="normaltextrun"/>
          <w:rFonts w:ascii="Gill Sans MT" w:hAnsi="Gill Sans MT"/>
          <w:b/>
          <w:bCs/>
          <w:color w:val="000000"/>
          <w:shd w:val="clear" w:color="auto" w:fill="FFFFFF"/>
          <w:lang w:val="fr-FR"/>
        </w:rPr>
        <w:t>Projet de Résilience et d’Avancement du Secteur Agricole en Haïti (RASAH)</w:t>
      </w:r>
    </w:p>
    <w:p w14:paraId="7FFE13F5" w14:textId="77777777" w:rsidR="00A37EF2" w:rsidRPr="00247FC5" w:rsidRDefault="00A37EF2" w:rsidP="00A37EF2">
      <w:pPr>
        <w:jc w:val="center"/>
        <w:rPr>
          <w:rFonts w:ascii="Gill Sans MT" w:hAnsi="Gill Sans MT"/>
          <w:lang w:val="fr-FR"/>
        </w:rPr>
      </w:pPr>
    </w:p>
    <w:p w14:paraId="7FFE13F6" w14:textId="77777777" w:rsidR="00A37EF2" w:rsidRPr="00247FC5" w:rsidRDefault="00A37EF2" w:rsidP="00A37EF2">
      <w:pPr>
        <w:jc w:val="center"/>
        <w:rPr>
          <w:rFonts w:ascii="Gill Sans MT" w:hAnsi="Gill Sans MT"/>
          <w:b/>
          <w:bCs/>
          <w:u w:val="single"/>
          <w:lang w:val="fr-FR"/>
        </w:rPr>
      </w:pPr>
      <w:r w:rsidRPr="00247FC5">
        <w:rPr>
          <w:rFonts w:ascii="Gill Sans MT" w:hAnsi="Gill Sans MT"/>
          <w:b/>
          <w:bCs/>
          <w:u w:val="single"/>
          <w:lang w:val="fr-FR"/>
        </w:rPr>
        <w:t>Description du programme / Program description</w:t>
      </w:r>
    </w:p>
    <w:p w14:paraId="7FFE13F7" w14:textId="77777777" w:rsidR="001E4070" w:rsidRDefault="001E4070" w:rsidP="005962C4">
      <w:pPr>
        <w:rPr>
          <w:rFonts w:ascii="Gill Sans MT" w:hAnsi="Gill Sans MT"/>
          <w:lang w:val="fr-FR"/>
        </w:rPr>
      </w:pPr>
    </w:p>
    <w:p w14:paraId="7FFE13F8" w14:textId="54E47017" w:rsidR="009119A1" w:rsidRDefault="009119A1" w:rsidP="005962C4">
      <w:pPr>
        <w:rPr>
          <w:rFonts w:ascii="Gill Sans MT" w:hAnsi="Gill Sans MT"/>
          <w:lang w:val="fr-FR"/>
        </w:rPr>
      </w:pPr>
      <w:r>
        <w:rPr>
          <w:rFonts w:ascii="Gill Sans MT" w:hAnsi="Gill Sans MT"/>
          <w:lang w:val="fr-FR"/>
        </w:rPr>
        <w:t>Titre de la subvention :</w:t>
      </w:r>
      <w:r>
        <w:rPr>
          <w:rFonts w:ascii="Gill Sans MT" w:hAnsi="Gill Sans MT"/>
          <w:lang w:val="fr-FR"/>
        </w:rPr>
        <w:tab/>
      </w:r>
      <w:r>
        <w:rPr>
          <w:rFonts w:ascii="Gill Sans MT" w:hAnsi="Gill Sans MT"/>
          <w:lang w:val="fr-FR"/>
        </w:rPr>
        <w:tab/>
        <w:t>[</w:t>
      </w:r>
      <w:r w:rsidR="00DB31C0">
        <w:rPr>
          <w:rFonts w:ascii="Gill Sans MT" w:hAnsi="Gill Sans MT"/>
          <w:lang w:val="fr-FR"/>
        </w:rPr>
        <w:t>…………………………………………………</w:t>
      </w:r>
      <w:proofErr w:type="gramStart"/>
      <w:r w:rsidR="00DB31C0">
        <w:rPr>
          <w:rFonts w:ascii="Gill Sans MT" w:hAnsi="Gill Sans MT"/>
          <w:lang w:val="fr-FR"/>
        </w:rPr>
        <w:t>…</w:t>
      </w:r>
      <w:r w:rsidR="00DB31C0" w:rsidRPr="00096180">
        <w:rPr>
          <w:rFonts w:ascii="Gill Sans MT" w:hAnsi="Gill Sans MT"/>
          <w:lang w:val="fr-FR"/>
        </w:rPr>
        <w:t>…</w:t>
      </w:r>
      <w:r w:rsidRPr="00096180">
        <w:rPr>
          <w:rFonts w:ascii="Gill Sans MT" w:hAnsi="Gill Sans MT"/>
          <w:lang w:val="fr-FR"/>
        </w:rPr>
        <w:t>.</w:t>
      </w:r>
      <w:proofErr w:type="gramEnd"/>
      <w:r w:rsidRPr="00096180">
        <w:rPr>
          <w:rFonts w:ascii="Gill Sans MT" w:hAnsi="Gill Sans MT"/>
          <w:lang w:val="fr-FR"/>
        </w:rPr>
        <w:t>]</w:t>
      </w:r>
    </w:p>
    <w:p w14:paraId="7FFE13F9" w14:textId="243000C7" w:rsidR="009119A1" w:rsidRDefault="009119A1" w:rsidP="005962C4">
      <w:pPr>
        <w:rPr>
          <w:rFonts w:ascii="Gill Sans MT" w:hAnsi="Gill Sans MT"/>
          <w:lang w:val="fr-FR"/>
        </w:rPr>
      </w:pPr>
      <w:r>
        <w:rPr>
          <w:rFonts w:ascii="Gill Sans MT" w:hAnsi="Gill Sans MT"/>
          <w:lang w:val="fr-FR"/>
        </w:rPr>
        <w:t xml:space="preserve">Partenaire </w:t>
      </w:r>
      <w:r w:rsidR="003B3629">
        <w:rPr>
          <w:rFonts w:ascii="Gill Sans MT" w:hAnsi="Gill Sans MT"/>
          <w:lang w:val="fr-FR"/>
        </w:rPr>
        <w:t>bénéficiaire</w:t>
      </w:r>
      <w:r>
        <w:rPr>
          <w:rFonts w:ascii="Gill Sans MT" w:hAnsi="Gill Sans MT"/>
          <w:lang w:val="fr-FR"/>
        </w:rPr>
        <w:t xml:space="preserve"> de subvention :</w:t>
      </w:r>
      <w:r>
        <w:rPr>
          <w:rFonts w:ascii="Gill Sans MT" w:hAnsi="Gill Sans MT"/>
          <w:lang w:val="fr-FR"/>
        </w:rPr>
        <w:tab/>
        <w:t>[</w:t>
      </w:r>
      <w:r w:rsidR="00DB31C0">
        <w:rPr>
          <w:rFonts w:ascii="Gill Sans MT" w:hAnsi="Gill Sans MT"/>
          <w:lang w:val="fr-FR"/>
        </w:rPr>
        <w:t>…………………………………………………</w:t>
      </w:r>
      <w:proofErr w:type="gramStart"/>
      <w:r w:rsidR="00DB31C0">
        <w:rPr>
          <w:rFonts w:ascii="Gill Sans MT" w:hAnsi="Gill Sans MT"/>
          <w:lang w:val="fr-FR"/>
        </w:rPr>
        <w:t>…</w:t>
      </w:r>
      <w:r w:rsidR="00E6271A">
        <w:rPr>
          <w:rFonts w:ascii="Gill Sans MT" w:hAnsi="Gill Sans MT"/>
          <w:lang w:val="fr-FR"/>
        </w:rPr>
        <w:t>….</w:t>
      </w:r>
      <w:proofErr w:type="gramEnd"/>
      <w:r>
        <w:rPr>
          <w:rFonts w:ascii="Gill Sans MT" w:hAnsi="Gill Sans MT"/>
          <w:lang w:val="fr-FR"/>
        </w:rPr>
        <w:t>]</w:t>
      </w:r>
    </w:p>
    <w:p w14:paraId="7FFE13FA" w14:textId="5CCAC75B" w:rsidR="009119A1" w:rsidRDefault="009119A1" w:rsidP="005962C4">
      <w:pPr>
        <w:rPr>
          <w:rFonts w:ascii="Gill Sans MT" w:hAnsi="Gill Sans MT"/>
          <w:lang w:val="fr-FR"/>
        </w:rPr>
      </w:pPr>
      <w:r>
        <w:rPr>
          <w:rFonts w:ascii="Gill Sans MT" w:hAnsi="Gill Sans MT"/>
          <w:lang w:val="fr-FR"/>
        </w:rPr>
        <w:t>Autres partenaires impliquées :</w:t>
      </w:r>
      <w:r>
        <w:rPr>
          <w:rFonts w:ascii="Gill Sans MT" w:hAnsi="Gill Sans MT"/>
          <w:lang w:val="fr-FR"/>
        </w:rPr>
        <w:tab/>
        <w:t>[</w:t>
      </w:r>
      <w:r w:rsidR="00E6271A">
        <w:rPr>
          <w:rFonts w:ascii="Gill Sans MT" w:hAnsi="Gill Sans MT"/>
          <w:lang w:val="fr-FR"/>
        </w:rPr>
        <w:t>…………………………………………………</w:t>
      </w:r>
      <w:proofErr w:type="gramStart"/>
      <w:r w:rsidR="00E6271A">
        <w:rPr>
          <w:rFonts w:ascii="Gill Sans MT" w:hAnsi="Gill Sans MT"/>
          <w:lang w:val="fr-FR"/>
        </w:rPr>
        <w:t>…….</w:t>
      </w:r>
      <w:proofErr w:type="gramEnd"/>
      <w:r>
        <w:rPr>
          <w:rFonts w:ascii="Gill Sans MT" w:hAnsi="Gill Sans MT"/>
          <w:lang w:val="fr-FR"/>
        </w:rPr>
        <w:t>]</w:t>
      </w:r>
    </w:p>
    <w:p w14:paraId="7FFE13FB" w14:textId="08B1F0E7" w:rsidR="009119A1" w:rsidRDefault="009119A1" w:rsidP="005962C4">
      <w:pPr>
        <w:rPr>
          <w:rFonts w:ascii="Gill Sans MT" w:hAnsi="Gill Sans MT"/>
          <w:lang w:val="fr-FR"/>
        </w:rPr>
      </w:pPr>
      <w:r>
        <w:rPr>
          <w:rFonts w:ascii="Gill Sans MT" w:hAnsi="Gill Sans MT"/>
          <w:lang w:val="fr-FR"/>
        </w:rPr>
        <w:t>Type de subvention :</w:t>
      </w:r>
      <w:r>
        <w:rPr>
          <w:rFonts w:ascii="Gill Sans MT" w:hAnsi="Gill Sans MT"/>
          <w:lang w:val="fr-FR"/>
        </w:rPr>
        <w:tab/>
      </w:r>
      <w:r>
        <w:rPr>
          <w:rFonts w:ascii="Gill Sans MT" w:hAnsi="Gill Sans MT"/>
          <w:lang w:val="fr-FR"/>
        </w:rPr>
        <w:tab/>
      </w:r>
      <w:r>
        <w:rPr>
          <w:rFonts w:ascii="Gill Sans MT" w:hAnsi="Gill Sans MT"/>
          <w:lang w:val="fr-FR"/>
        </w:rPr>
        <w:tab/>
        <w:t>[</w:t>
      </w:r>
      <w:r w:rsidR="00E6271A">
        <w:rPr>
          <w:rFonts w:ascii="Gill Sans MT" w:hAnsi="Gill Sans MT"/>
          <w:lang w:val="fr-FR"/>
        </w:rPr>
        <w:t>…………………………………………………</w:t>
      </w:r>
      <w:proofErr w:type="gramStart"/>
      <w:r w:rsidR="00E6271A">
        <w:rPr>
          <w:rFonts w:ascii="Gill Sans MT" w:hAnsi="Gill Sans MT"/>
          <w:lang w:val="fr-FR"/>
        </w:rPr>
        <w:t>…….</w:t>
      </w:r>
      <w:proofErr w:type="gramEnd"/>
      <w:r>
        <w:rPr>
          <w:rFonts w:ascii="Gill Sans MT" w:hAnsi="Gill Sans MT"/>
          <w:lang w:val="fr-FR"/>
        </w:rPr>
        <w:t>]</w:t>
      </w:r>
    </w:p>
    <w:p w14:paraId="7FFE13FC" w14:textId="77777777" w:rsidR="009119A1" w:rsidRPr="009119A1" w:rsidRDefault="009119A1" w:rsidP="005962C4">
      <w:pPr>
        <w:rPr>
          <w:rFonts w:ascii="Gill Sans MT" w:hAnsi="Gill Sans MT"/>
          <w:lang w:val="fr-FR"/>
        </w:rPr>
      </w:pPr>
      <w:r>
        <w:rPr>
          <w:rFonts w:ascii="Gill Sans MT" w:hAnsi="Gill Sans MT"/>
          <w:lang w:val="fr-FR"/>
        </w:rPr>
        <w:t>Période de réalisation :</w:t>
      </w:r>
      <w:r>
        <w:rPr>
          <w:rFonts w:ascii="Gill Sans MT" w:hAnsi="Gill Sans MT"/>
          <w:lang w:val="fr-FR"/>
        </w:rPr>
        <w:tab/>
      </w:r>
      <w:r>
        <w:rPr>
          <w:rFonts w:ascii="Gill Sans MT" w:hAnsi="Gill Sans MT"/>
          <w:lang w:val="fr-FR"/>
        </w:rPr>
        <w:tab/>
        <w:t xml:space="preserve">De </w:t>
      </w:r>
      <w:r w:rsidRPr="009119A1">
        <w:rPr>
          <w:rFonts w:ascii="Gill Sans MT" w:hAnsi="Gill Sans MT"/>
          <w:lang w:val="fr-FR"/>
        </w:rPr>
        <w:t>[</w:t>
      </w:r>
      <w:r w:rsidRPr="009F09C9">
        <w:rPr>
          <w:rFonts w:ascii="Gill Sans MT" w:hAnsi="Gill Sans MT"/>
          <w:lang w:val="fr-FR"/>
        </w:rPr>
        <w:t>mois, année</w:t>
      </w:r>
      <w:r>
        <w:rPr>
          <w:rFonts w:ascii="Gill Sans MT" w:hAnsi="Gill Sans MT"/>
          <w:lang w:val="fr-FR"/>
        </w:rPr>
        <w:t>] à [</w:t>
      </w:r>
      <w:r w:rsidRPr="009F09C9">
        <w:rPr>
          <w:rFonts w:ascii="Gill Sans MT" w:hAnsi="Gill Sans MT"/>
          <w:lang w:val="fr-FR"/>
        </w:rPr>
        <w:t>mois, année</w:t>
      </w:r>
      <w:r>
        <w:rPr>
          <w:rFonts w:ascii="Gill Sans MT" w:hAnsi="Gill Sans MT"/>
          <w:lang w:val="fr-FR"/>
        </w:rPr>
        <w:t>]</w:t>
      </w:r>
    </w:p>
    <w:p w14:paraId="7FFE13FD" w14:textId="77777777" w:rsidR="009119A1" w:rsidRPr="00247FC5" w:rsidRDefault="009119A1" w:rsidP="005962C4">
      <w:pPr>
        <w:rPr>
          <w:rFonts w:ascii="Gill Sans MT" w:hAnsi="Gill Sans MT"/>
          <w:lang w:val="fr-FR"/>
        </w:rPr>
      </w:pPr>
    </w:p>
    <w:p w14:paraId="7FFE13FE" w14:textId="77777777" w:rsidR="00C112C6" w:rsidRDefault="00C112C6" w:rsidP="001E4070">
      <w:pPr>
        <w:pStyle w:val="paragraph"/>
        <w:spacing w:before="0" w:beforeAutospacing="0" w:after="0" w:afterAutospacing="0"/>
        <w:textAlignment w:val="baseline"/>
        <w:rPr>
          <w:rStyle w:val="normaltextrun"/>
          <w:rFonts w:ascii="Gill Sans MT" w:hAnsi="Gill Sans MT" w:cs="Segoe UI"/>
          <w:b/>
          <w:bCs/>
          <w:u w:val="single"/>
          <w:lang w:val="fr-FR"/>
        </w:rPr>
      </w:pPr>
      <w:bookmarkStart w:id="0" w:name="_Hlk163822493"/>
      <w:proofErr w:type="gramStart"/>
      <w:r w:rsidRPr="00A61C76">
        <w:rPr>
          <w:rStyle w:val="normaltextrun"/>
          <w:rFonts w:ascii="Gill Sans MT" w:hAnsi="Gill Sans MT" w:cs="Segoe UI"/>
          <w:b/>
          <w:bCs/>
          <w:u w:val="single"/>
          <w:lang w:val="fr-FR"/>
        </w:rPr>
        <w:t>Résumé:</w:t>
      </w:r>
      <w:proofErr w:type="gramEnd"/>
    </w:p>
    <w:p w14:paraId="48BA764A" w14:textId="77777777" w:rsidR="00DE49DC" w:rsidRPr="00A61C76" w:rsidRDefault="00DE49DC" w:rsidP="001E4070">
      <w:pPr>
        <w:pStyle w:val="paragraph"/>
        <w:spacing w:before="0" w:beforeAutospacing="0" w:after="0" w:afterAutospacing="0"/>
        <w:textAlignment w:val="baseline"/>
        <w:rPr>
          <w:rStyle w:val="normaltextrun"/>
          <w:rFonts w:ascii="Gill Sans MT" w:hAnsi="Gill Sans MT" w:cs="Segoe UI"/>
          <w:b/>
          <w:bCs/>
          <w:u w:val="single"/>
          <w:lang w:val="fr-FR"/>
        </w:rPr>
      </w:pPr>
    </w:p>
    <w:p w14:paraId="2BF81D27" w14:textId="144B2055" w:rsidR="003B3629" w:rsidRDefault="00C112C6" w:rsidP="003B3629">
      <w:pPr>
        <w:pStyle w:val="paragraph"/>
        <w:spacing w:before="0" w:beforeAutospacing="0" w:after="0" w:afterAutospacing="0"/>
        <w:textAlignment w:val="baseline"/>
        <w:rPr>
          <w:rStyle w:val="normaltextrun"/>
          <w:rFonts w:ascii="Gill Sans MT" w:hAnsi="Gill Sans MT" w:cs="Segoe UI"/>
          <w:b/>
          <w:bCs/>
          <w:lang w:val="fr-FR"/>
        </w:rPr>
      </w:pPr>
      <w:r w:rsidRPr="00F577E3">
        <w:rPr>
          <w:rFonts w:ascii="Gill Sans MT" w:hAnsi="Gill Sans MT"/>
          <w:lang w:val="fr-FR"/>
        </w:rPr>
        <w:t>[</w:t>
      </w:r>
      <w:r w:rsidR="003B3629" w:rsidRPr="00F577E3">
        <w:rPr>
          <w:rFonts w:ascii="Gill Sans MT" w:hAnsi="Gill Sans MT"/>
          <w:lang w:val="fr-FR"/>
        </w:rPr>
        <w:t>Un paragraphe qui décrit le qui, quoi, où, et pourquoi.  E.g. quels partenaires vont réaliser le programme et en vue de quel résultat ? Quel effet systémique ?  Ce paragraphe ne doit pas dépasser pas une demi-page.]</w:t>
      </w:r>
    </w:p>
    <w:p w14:paraId="7FFE1400" w14:textId="77777777" w:rsidR="00C112C6" w:rsidRDefault="00C112C6" w:rsidP="001E4070">
      <w:pPr>
        <w:pStyle w:val="paragraph"/>
        <w:spacing w:before="0" w:beforeAutospacing="0" w:after="0" w:afterAutospacing="0"/>
        <w:textAlignment w:val="baseline"/>
        <w:rPr>
          <w:rStyle w:val="normaltextrun"/>
          <w:rFonts w:ascii="Gill Sans MT" w:hAnsi="Gill Sans MT" w:cs="Segoe UI"/>
          <w:b/>
          <w:bCs/>
          <w:lang w:val="fr-FR"/>
        </w:rPr>
      </w:pPr>
    </w:p>
    <w:p w14:paraId="7FFE1401" w14:textId="77777777" w:rsidR="001E4070" w:rsidRDefault="001E4070" w:rsidP="001E4070">
      <w:pPr>
        <w:pStyle w:val="paragraph"/>
        <w:spacing w:before="0" w:beforeAutospacing="0" w:after="0" w:afterAutospacing="0"/>
        <w:textAlignment w:val="baseline"/>
        <w:rPr>
          <w:rStyle w:val="eop"/>
          <w:rFonts w:ascii="Gill Sans MT" w:hAnsi="Gill Sans MT" w:cs="Segoe UI"/>
          <w:u w:val="single"/>
          <w:lang w:val="fr-FR"/>
        </w:rPr>
      </w:pPr>
      <w:bookmarkStart w:id="1" w:name="_Hlk163824265"/>
      <w:r w:rsidRPr="00A61C76">
        <w:rPr>
          <w:rStyle w:val="normaltextrun"/>
          <w:rFonts w:ascii="Gill Sans MT" w:hAnsi="Gill Sans MT" w:cs="Segoe UI"/>
          <w:b/>
          <w:bCs/>
          <w:u w:val="single"/>
          <w:lang w:val="fr-FR"/>
        </w:rPr>
        <w:t>Contexte</w:t>
      </w:r>
      <w:r w:rsidR="00C112C6" w:rsidRPr="00A61C76">
        <w:rPr>
          <w:rStyle w:val="normaltextrun"/>
          <w:rFonts w:ascii="Gill Sans MT" w:hAnsi="Gill Sans MT" w:cs="Segoe UI"/>
          <w:b/>
          <w:bCs/>
          <w:u w:val="single"/>
          <w:lang w:val="fr-FR"/>
        </w:rPr>
        <w:t xml:space="preserve"> et </w:t>
      </w:r>
      <w:proofErr w:type="gramStart"/>
      <w:r w:rsidR="00C112C6" w:rsidRPr="00A61C76">
        <w:rPr>
          <w:rStyle w:val="normaltextrun"/>
          <w:rFonts w:ascii="Gill Sans MT" w:hAnsi="Gill Sans MT" w:cs="Segoe UI"/>
          <w:b/>
          <w:bCs/>
          <w:u w:val="single"/>
          <w:lang w:val="fr-FR"/>
        </w:rPr>
        <w:t>justification</w:t>
      </w:r>
      <w:r w:rsidRPr="00A61C76">
        <w:rPr>
          <w:rStyle w:val="normaltextrun"/>
          <w:rFonts w:ascii="Gill Sans MT" w:hAnsi="Gill Sans MT" w:cs="Segoe UI"/>
          <w:b/>
          <w:bCs/>
          <w:u w:val="single"/>
          <w:lang w:val="fr-FR"/>
        </w:rPr>
        <w:t>:</w:t>
      </w:r>
      <w:bookmarkEnd w:id="0"/>
      <w:proofErr w:type="gramEnd"/>
      <w:r w:rsidRPr="00A61C76">
        <w:rPr>
          <w:rStyle w:val="eop"/>
          <w:rFonts w:ascii="Gill Sans MT" w:hAnsi="Gill Sans MT" w:cs="Segoe UI"/>
          <w:u w:val="single"/>
          <w:lang w:val="fr-FR"/>
        </w:rPr>
        <w:t> </w:t>
      </w:r>
    </w:p>
    <w:p w14:paraId="13F6FF3E" w14:textId="77777777" w:rsidR="003B3629" w:rsidRPr="00A61C76" w:rsidRDefault="003B3629" w:rsidP="001E4070">
      <w:pPr>
        <w:pStyle w:val="paragraph"/>
        <w:spacing w:before="0" w:beforeAutospacing="0" w:after="0" w:afterAutospacing="0"/>
        <w:textAlignment w:val="baseline"/>
        <w:rPr>
          <w:rFonts w:ascii="Gill Sans MT" w:hAnsi="Gill Sans MT" w:cs="Segoe UI"/>
          <w:sz w:val="18"/>
          <w:szCs w:val="18"/>
          <w:u w:val="single"/>
          <w:lang w:val="fr-FR"/>
        </w:rPr>
      </w:pPr>
    </w:p>
    <w:bookmarkEnd w:id="1"/>
    <w:p w14:paraId="7FFE1402" w14:textId="54B82C37" w:rsidR="001E4070" w:rsidRPr="00247FC5" w:rsidRDefault="001E4070" w:rsidP="00AE785E">
      <w:pPr>
        <w:pStyle w:val="paragraph"/>
        <w:spacing w:before="0" w:beforeAutospacing="0" w:after="0" w:afterAutospacing="0"/>
        <w:jc w:val="both"/>
        <w:textAlignment w:val="baseline"/>
        <w:rPr>
          <w:rFonts w:ascii="Gill Sans MT" w:hAnsi="Gill Sans MT"/>
          <w:lang w:val="fr-FR"/>
        </w:rPr>
      </w:pPr>
      <w:r w:rsidRPr="00247FC5">
        <w:rPr>
          <w:rStyle w:val="normaltextrun"/>
          <w:rFonts w:ascii="Gill Sans MT" w:hAnsi="Gill Sans MT"/>
          <w:lang w:val="fr-FR"/>
        </w:rPr>
        <w:t xml:space="preserve">L’Agence des États-Unis pour le Développement International (USAID) a lancé le projet de Résilience et d’Avancement du Secteur Agricole en Haïti (RASAH) </w:t>
      </w:r>
      <w:r w:rsidR="00247FC5">
        <w:rPr>
          <w:rStyle w:val="normaltextrun"/>
          <w:rFonts w:ascii="Gill Sans MT" w:hAnsi="Gill Sans MT"/>
          <w:lang w:val="fr-FR"/>
        </w:rPr>
        <w:t xml:space="preserve">avec </w:t>
      </w:r>
      <w:r w:rsidR="00D55762">
        <w:rPr>
          <w:rStyle w:val="normaltextrun"/>
          <w:rFonts w:ascii="Gill Sans MT" w:hAnsi="Gill Sans MT"/>
          <w:lang w:val="fr-FR"/>
        </w:rPr>
        <w:t xml:space="preserve">le </w:t>
      </w:r>
      <w:r w:rsidR="00247FC5">
        <w:rPr>
          <w:rStyle w:val="normaltextrun"/>
          <w:rFonts w:ascii="Gill Sans MT" w:hAnsi="Gill Sans MT"/>
          <w:lang w:val="fr-FR"/>
        </w:rPr>
        <w:t>financement</w:t>
      </w:r>
      <w:r w:rsidR="003B3629">
        <w:rPr>
          <w:rStyle w:val="normaltextrun"/>
          <w:rFonts w:ascii="Gill Sans MT" w:hAnsi="Gill Sans MT"/>
          <w:lang w:val="fr-FR"/>
        </w:rPr>
        <w:t xml:space="preserve"> du programme</w:t>
      </w:r>
      <w:r w:rsidR="00247FC5">
        <w:rPr>
          <w:rStyle w:val="normaltextrun"/>
          <w:rFonts w:ascii="Gill Sans MT" w:hAnsi="Gill Sans MT"/>
          <w:lang w:val="fr-FR"/>
        </w:rPr>
        <w:t xml:space="preserve"> Feed the Future</w:t>
      </w:r>
      <w:r w:rsidR="003B3629">
        <w:rPr>
          <w:rStyle w:val="normaltextrun"/>
          <w:rFonts w:ascii="Gill Sans MT" w:hAnsi="Gill Sans MT"/>
          <w:lang w:val="fr-FR"/>
        </w:rPr>
        <w:t xml:space="preserve"> du gouvernement américain</w:t>
      </w:r>
      <w:r w:rsidR="00247FC5">
        <w:rPr>
          <w:rStyle w:val="normaltextrun"/>
          <w:rFonts w:ascii="Gill Sans MT" w:hAnsi="Gill Sans MT"/>
          <w:lang w:val="fr-FR"/>
        </w:rPr>
        <w:t xml:space="preserve"> </w:t>
      </w:r>
      <w:r w:rsidRPr="00247FC5">
        <w:rPr>
          <w:rStyle w:val="normaltextrun"/>
          <w:rFonts w:ascii="Gill Sans MT" w:hAnsi="Gill Sans MT"/>
          <w:lang w:val="fr-FR"/>
        </w:rPr>
        <w:t xml:space="preserve">pour aider les familles et les communautés en renforçant les systèmes de marché agricole d’Haïti, afin </w:t>
      </w:r>
      <w:r w:rsidR="003B3629">
        <w:rPr>
          <w:rStyle w:val="normaltextrun"/>
          <w:rFonts w:ascii="Gill Sans MT" w:hAnsi="Gill Sans MT"/>
          <w:lang w:val="fr-FR"/>
        </w:rPr>
        <w:t xml:space="preserve">qu’ils </w:t>
      </w:r>
      <w:r w:rsidR="00562B95">
        <w:rPr>
          <w:rStyle w:val="normaltextrun"/>
          <w:rFonts w:ascii="Gill Sans MT" w:hAnsi="Gill Sans MT"/>
          <w:lang w:val="fr-FR"/>
        </w:rPr>
        <w:t xml:space="preserve">soient </w:t>
      </w:r>
      <w:r w:rsidR="00562B95" w:rsidRPr="00247FC5">
        <w:rPr>
          <w:rStyle w:val="normaltextrun"/>
          <w:rFonts w:ascii="Gill Sans MT" w:hAnsi="Gill Sans MT"/>
          <w:lang w:val="fr-FR"/>
        </w:rPr>
        <w:t>plus</w:t>
      </w:r>
      <w:r w:rsidRPr="00247FC5">
        <w:rPr>
          <w:rStyle w:val="normaltextrun"/>
          <w:rFonts w:ascii="Gill Sans MT" w:hAnsi="Gill Sans MT"/>
          <w:lang w:val="fr-FR"/>
        </w:rPr>
        <w:t xml:space="preserve"> durables, inclusifs et résilients. Les activités de RASAH doivent</w:t>
      </w:r>
      <w:r w:rsidR="00247FC5">
        <w:rPr>
          <w:rStyle w:val="normaltextrun"/>
          <w:rFonts w:ascii="Gill Sans MT" w:hAnsi="Gill Sans MT"/>
          <w:lang w:val="fr-FR"/>
        </w:rPr>
        <w:t xml:space="preserve"> </w:t>
      </w:r>
      <w:r w:rsidR="003B3629">
        <w:rPr>
          <w:rStyle w:val="normaltextrun"/>
          <w:rFonts w:ascii="Gill Sans MT" w:hAnsi="Gill Sans MT"/>
          <w:lang w:val="fr-FR"/>
        </w:rPr>
        <w:t xml:space="preserve">être </w:t>
      </w:r>
      <w:r w:rsidR="00247FC5">
        <w:rPr>
          <w:rStyle w:val="normaltextrun"/>
          <w:rFonts w:ascii="Gill Sans MT" w:hAnsi="Gill Sans MT"/>
          <w:lang w:val="fr-FR"/>
        </w:rPr>
        <w:t>b</w:t>
      </w:r>
      <w:r w:rsidRPr="00247FC5">
        <w:rPr>
          <w:rStyle w:val="normaltextrun"/>
          <w:rFonts w:ascii="Gill Sans MT" w:hAnsi="Gill Sans MT"/>
          <w:lang w:val="fr-FR"/>
        </w:rPr>
        <w:t>énéfi</w:t>
      </w:r>
      <w:r w:rsidR="003B3629">
        <w:rPr>
          <w:rStyle w:val="normaltextrun"/>
          <w:rFonts w:ascii="Gill Sans MT" w:hAnsi="Gill Sans MT"/>
          <w:lang w:val="fr-FR"/>
        </w:rPr>
        <w:t>ques</w:t>
      </w:r>
      <w:r w:rsidRPr="00247FC5">
        <w:rPr>
          <w:rStyle w:val="normaltextrun"/>
          <w:rFonts w:ascii="Gill Sans MT" w:hAnsi="Gill Sans MT"/>
          <w:lang w:val="fr-FR"/>
        </w:rPr>
        <w:t xml:space="preserve"> aux agriculteurs ruraux, en particulier aux groupes marginalisés tels que les femmes</w:t>
      </w:r>
      <w:r w:rsidR="00247FC5">
        <w:rPr>
          <w:rStyle w:val="normaltextrun"/>
          <w:rFonts w:ascii="Gill Sans MT" w:hAnsi="Gill Sans MT"/>
          <w:lang w:val="fr-FR"/>
        </w:rPr>
        <w:t xml:space="preserve"> </w:t>
      </w:r>
      <w:r w:rsidRPr="00247FC5">
        <w:rPr>
          <w:rStyle w:val="normaltextrun"/>
          <w:rFonts w:ascii="Gill Sans MT" w:hAnsi="Gill Sans MT"/>
          <w:lang w:val="fr-FR"/>
        </w:rPr>
        <w:t>et les jeun</w:t>
      </w:r>
      <w:r w:rsidR="00247FC5">
        <w:rPr>
          <w:rStyle w:val="normaltextrun"/>
          <w:rFonts w:ascii="Gill Sans MT" w:hAnsi="Gill Sans MT"/>
          <w:lang w:val="fr-FR"/>
        </w:rPr>
        <w:t>es ; p</w:t>
      </w:r>
      <w:r w:rsidRPr="00247FC5">
        <w:rPr>
          <w:rStyle w:val="normaltextrun"/>
          <w:rFonts w:ascii="Gill Sans MT" w:hAnsi="Gill Sans MT"/>
          <w:lang w:val="fr-FR"/>
        </w:rPr>
        <w:t>romouvoir l’investissement privé dans le secteur agricole</w:t>
      </w:r>
      <w:r w:rsidR="00247FC5">
        <w:rPr>
          <w:rStyle w:val="normaltextrun"/>
          <w:rFonts w:ascii="Gill Sans MT" w:hAnsi="Gill Sans MT"/>
          <w:lang w:val="fr-FR"/>
        </w:rPr>
        <w:t> ; a</w:t>
      </w:r>
      <w:r w:rsidRPr="00247FC5">
        <w:rPr>
          <w:rStyle w:val="normaltextrun"/>
          <w:rFonts w:ascii="Gill Sans MT" w:hAnsi="Gill Sans MT"/>
          <w:lang w:val="fr-FR"/>
        </w:rPr>
        <w:t>ccroître les moyens de subsistance et les actifs des ménages</w:t>
      </w:r>
      <w:r w:rsidR="00247FC5">
        <w:rPr>
          <w:rStyle w:val="normaltextrun"/>
          <w:rFonts w:ascii="Gill Sans MT" w:hAnsi="Gill Sans MT"/>
          <w:lang w:val="fr-FR"/>
        </w:rPr>
        <w:t> ; et r</w:t>
      </w:r>
      <w:r w:rsidRPr="00247FC5">
        <w:rPr>
          <w:rStyle w:val="normaltextrun"/>
          <w:rFonts w:ascii="Gill Sans MT" w:hAnsi="Gill Sans MT"/>
          <w:lang w:val="fr-FR"/>
        </w:rPr>
        <w:t>enforcer les institutions communautaires pour mieux gérer les ressources essentielles.</w:t>
      </w:r>
      <w:r w:rsidRPr="00247FC5">
        <w:rPr>
          <w:rStyle w:val="eop"/>
          <w:rFonts w:ascii="Gill Sans MT" w:hAnsi="Gill Sans MT"/>
          <w:lang w:val="fr-FR"/>
        </w:rPr>
        <w:t> </w:t>
      </w:r>
    </w:p>
    <w:p w14:paraId="7FFE1403" w14:textId="77777777" w:rsidR="001E4070" w:rsidRPr="00247FC5" w:rsidRDefault="001E4070" w:rsidP="001E4070">
      <w:pPr>
        <w:pStyle w:val="paragraph"/>
        <w:spacing w:before="0" w:beforeAutospacing="0" w:after="0" w:afterAutospacing="0"/>
        <w:textAlignment w:val="baseline"/>
        <w:rPr>
          <w:rFonts w:ascii="Gill Sans MT" w:hAnsi="Gill Sans MT"/>
          <w:lang w:val="fr-FR"/>
        </w:rPr>
      </w:pPr>
      <w:r w:rsidRPr="00247FC5">
        <w:rPr>
          <w:rStyle w:val="eop"/>
          <w:rFonts w:ascii="Gill Sans MT" w:hAnsi="Gill Sans MT"/>
          <w:lang w:val="fr-FR"/>
        </w:rPr>
        <w:t> </w:t>
      </w:r>
    </w:p>
    <w:p w14:paraId="7FFE1404" w14:textId="736BD118" w:rsidR="009119A1" w:rsidRPr="00247FC5" w:rsidRDefault="001E4070" w:rsidP="00AE785E">
      <w:pPr>
        <w:pStyle w:val="paragraph"/>
        <w:shd w:val="clear" w:color="auto" w:fill="FFFFFF"/>
        <w:spacing w:before="0" w:beforeAutospacing="0" w:after="0" w:afterAutospacing="0"/>
        <w:jc w:val="both"/>
        <w:textAlignment w:val="baseline"/>
        <w:rPr>
          <w:rFonts w:ascii="Gill Sans MT" w:hAnsi="Gill Sans MT"/>
          <w:lang w:val="fr-FR"/>
        </w:rPr>
      </w:pPr>
      <w:r w:rsidRPr="00247FC5">
        <w:rPr>
          <w:rStyle w:val="normaltextrun"/>
          <w:rFonts w:ascii="Gill Sans MT" w:hAnsi="Gill Sans MT"/>
          <w:lang w:val="fr-FR"/>
        </w:rPr>
        <w:t>RASAH</w:t>
      </w:r>
      <w:r w:rsidR="00247FC5">
        <w:rPr>
          <w:rStyle w:val="normaltextrun"/>
          <w:rFonts w:ascii="Gill Sans MT" w:hAnsi="Gill Sans MT"/>
          <w:lang w:val="fr-FR"/>
        </w:rPr>
        <w:t xml:space="preserve"> </w:t>
      </w:r>
      <w:r w:rsidRPr="00247FC5">
        <w:rPr>
          <w:rStyle w:val="normaltextrun"/>
          <w:rFonts w:ascii="Gill Sans MT" w:hAnsi="Gill Sans MT"/>
          <w:lang w:val="fr-FR"/>
        </w:rPr>
        <w:t xml:space="preserve">est mis en œuvre par </w:t>
      </w:r>
      <w:proofErr w:type="spellStart"/>
      <w:r w:rsidRPr="00247FC5">
        <w:rPr>
          <w:rStyle w:val="normaltextrun"/>
          <w:rFonts w:ascii="Gill Sans MT" w:hAnsi="Gill Sans MT"/>
          <w:lang w:val="fr-FR"/>
        </w:rPr>
        <w:t>Development</w:t>
      </w:r>
      <w:proofErr w:type="spellEnd"/>
      <w:r w:rsidRPr="00247FC5">
        <w:rPr>
          <w:rStyle w:val="normaltextrun"/>
          <w:rFonts w:ascii="Gill Sans MT" w:hAnsi="Gill Sans MT"/>
          <w:lang w:val="fr-FR"/>
        </w:rPr>
        <w:t xml:space="preserve"> Alternatives Inc. (DAI) LLC</w:t>
      </w:r>
      <w:r w:rsidR="009119A1">
        <w:rPr>
          <w:rStyle w:val="normaltextrun"/>
          <w:rFonts w:ascii="Gill Sans MT" w:hAnsi="Gill Sans MT"/>
          <w:lang w:val="fr-FR"/>
        </w:rPr>
        <w:t xml:space="preserve"> </w:t>
      </w:r>
      <w:r w:rsidR="003B3629">
        <w:rPr>
          <w:rStyle w:val="normaltextrun"/>
          <w:rFonts w:ascii="Gill Sans MT" w:hAnsi="Gill Sans MT"/>
          <w:lang w:val="fr-FR"/>
        </w:rPr>
        <w:t xml:space="preserve">au </w:t>
      </w:r>
      <w:r w:rsidR="00562B95">
        <w:rPr>
          <w:rStyle w:val="normaltextrun"/>
          <w:rFonts w:ascii="Gill Sans MT" w:hAnsi="Gill Sans MT"/>
          <w:lang w:val="fr-FR"/>
        </w:rPr>
        <w:t xml:space="preserve">profit </w:t>
      </w:r>
      <w:r w:rsidR="00562B95" w:rsidRPr="00247FC5">
        <w:rPr>
          <w:rStyle w:val="normaltextrun"/>
          <w:rFonts w:ascii="Gill Sans MT" w:hAnsi="Gill Sans MT"/>
          <w:lang w:val="fr-FR"/>
        </w:rPr>
        <w:t>du</w:t>
      </w:r>
      <w:r w:rsidR="009119A1" w:rsidRPr="00247FC5">
        <w:rPr>
          <w:rStyle w:val="normaltextrun"/>
          <w:rFonts w:ascii="Gill Sans MT" w:hAnsi="Gill Sans MT"/>
          <w:lang w:val="fr-FR"/>
        </w:rPr>
        <w:t xml:space="preserve"> secteur agricole dans les communautés des 33 communes des 4 Départements suivants :</w:t>
      </w:r>
      <w:r w:rsidR="009119A1" w:rsidRPr="00247FC5">
        <w:rPr>
          <w:rStyle w:val="eop"/>
          <w:rFonts w:ascii="Gill Sans MT" w:hAnsi="Gill Sans MT"/>
          <w:lang w:val="fr-FR"/>
        </w:rPr>
        <w:t> </w:t>
      </w:r>
    </w:p>
    <w:p w14:paraId="7FFE1405" w14:textId="77777777" w:rsidR="009119A1" w:rsidRDefault="009119A1" w:rsidP="00AE785E">
      <w:pPr>
        <w:pStyle w:val="paragraph"/>
        <w:numPr>
          <w:ilvl w:val="0"/>
          <w:numId w:val="11"/>
        </w:numPr>
        <w:spacing w:before="0" w:beforeAutospacing="0" w:after="0" w:afterAutospacing="0"/>
        <w:jc w:val="both"/>
        <w:textAlignment w:val="baseline"/>
        <w:rPr>
          <w:rFonts w:ascii="Gill Sans MT" w:hAnsi="Gill Sans MT"/>
          <w:lang w:val="fr-FR"/>
        </w:rPr>
      </w:pPr>
      <w:r w:rsidRPr="00247FC5">
        <w:rPr>
          <w:rStyle w:val="normaltextrun"/>
          <w:rFonts w:ascii="Gill Sans MT" w:hAnsi="Gill Sans MT"/>
          <w:i/>
          <w:iCs/>
          <w:u w:val="single"/>
          <w:lang w:val="fr-HT"/>
        </w:rPr>
        <w:t>Département du Nord-Est</w:t>
      </w:r>
      <w:r w:rsidRPr="00247FC5">
        <w:rPr>
          <w:rStyle w:val="normaltextrun"/>
          <w:rFonts w:ascii="Gill Sans MT" w:hAnsi="Gill Sans MT"/>
          <w:lang w:val="fr-HT"/>
        </w:rPr>
        <w:t xml:space="preserve"> : Mont-Organisé, </w:t>
      </w:r>
      <w:proofErr w:type="spellStart"/>
      <w:r w:rsidRPr="00247FC5">
        <w:rPr>
          <w:rStyle w:val="normaltextrun"/>
          <w:rFonts w:ascii="Gill Sans MT" w:hAnsi="Gill Sans MT"/>
          <w:lang w:val="fr-HT"/>
        </w:rPr>
        <w:t>Carice</w:t>
      </w:r>
      <w:proofErr w:type="spellEnd"/>
      <w:r w:rsidRPr="00247FC5">
        <w:rPr>
          <w:rStyle w:val="normaltextrun"/>
          <w:rFonts w:ascii="Gill Sans MT" w:hAnsi="Gill Sans MT"/>
          <w:lang w:val="fr-HT"/>
        </w:rPr>
        <w:t xml:space="preserve">, Vallière, </w:t>
      </w:r>
      <w:proofErr w:type="spellStart"/>
      <w:r w:rsidRPr="00247FC5">
        <w:rPr>
          <w:rStyle w:val="normaltextrun"/>
          <w:rFonts w:ascii="Gill Sans MT" w:hAnsi="Gill Sans MT"/>
          <w:lang w:val="fr-HT"/>
        </w:rPr>
        <w:t>Capotille</w:t>
      </w:r>
      <w:proofErr w:type="spellEnd"/>
      <w:r w:rsidRPr="00247FC5">
        <w:rPr>
          <w:rStyle w:val="normaltextrun"/>
          <w:rFonts w:ascii="Gill Sans MT" w:hAnsi="Gill Sans MT"/>
          <w:lang w:val="fr-HT"/>
        </w:rPr>
        <w:t>, Terrier-Rouge, Perches, Fort-Liberté, Ferrier, Ouanaminthe,</w:t>
      </w:r>
      <w:r w:rsidRPr="00247FC5">
        <w:rPr>
          <w:rStyle w:val="normaltextrun"/>
          <w:rFonts w:ascii="Gill Sans MT" w:hAnsi="Gill Sans MT"/>
          <w:lang w:val="fr-FR"/>
        </w:rPr>
        <w:t xml:space="preserve"> Sainte-Suzanne, </w:t>
      </w:r>
      <w:proofErr w:type="spellStart"/>
      <w:r w:rsidRPr="00247FC5">
        <w:rPr>
          <w:rStyle w:val="normaltextrun"/>
          <w:rFonts w:ascii="Gill Sans MT" w:hAnsi="Gill Sans MT"/>
          <w:lang w:val="fr-FR"/>
        </w:rPr>
        <w:t>Caracol</w:t>
      </w:r>
      <w:proofErr w:type="spellEnd"/>
      <w:r w:rsidRPr="00247FC5">
        <w:rPr>
          <w:rStyle w:val="normaltextrun"/>
          <w:rFonts w:ascii="Gill Sans MT" w:hAnsi="Gill Sans MT"/>
          <w:lang w:val="fr-FR"/>
        </w:rPr>
        <w:t>, Trou-du- Nord</w:t>
      </w:r>
      <w:r w:rsidRPr="00247FC5">
        <w:rPr>
          <w:rStyle w:val="eop"/>
          <w:rFonts w:ascii="Gill Sans MT" w:hAnsi="Gill Sans MT"/>
          <w:lang w:val="fr-FR"/>
        </w:rPr>
        <w:t> </w:t>
      </w:r>
    </w:p>
    <w:p w14:paraId="7FFE1406" w14:textId="77777777" w:rsidR="009119A1" w:rsidRDefault="009119A1" w:rsidP="00AE785E">
      <w:pPr>
        <w:pStyle w:val="paragraph"/>
        <w:numPr>
          <w:ilvl w:val="0"/>
          <w:numId w:val="11"/>
        </w:numPr>
        <w:spacing w:before="0" w:beforeAutospacing="0" w:after="0" w:afterAutospacing="0"/>
        <w:jc w:val="both"/>
        <w:textAlignment w:val="baseline"/>
        <w:rPr>
          <w:rStyle w:val="eop"/>
          <w:rFonts w:ascii="Gill Sans MT" w:hAnsi="Gill Sans MT"/>
          <w:lang w:val="fr-FR"/>
        </w:rPr>
      </w:pPr>
      <w:r w:rsidRPr="009119A1">
        <w:rPr>
          <w:rStyle w:val="normaltextrun"/>
          <w:rFonts w:ascii="Gill Sans MT" w:hAnsi="Gill Sans MT"/>
          <w:i/>
          <w:iCs/>
          <w:u w:val="single"/>
          <w:lang w:val="fr-FR"/>
        </w:rPr>
        <w:t>Département du Nord</w:t>
      </w:r>
      <w:r w:rsidRPr="009119A1">
        <w:rPr>
          <w:rStyle w:val="normaltextrun"/>
          <w:rFonts w:ascii="Gill Sans MT" w:hAnsi="Gill Sans MT"/>
          <w:lang w:val="fr-FR"/>
        </w:rPr>
        <w:t xml:space="preserve"> : </w:t>
      </w:r>
      <w:proofErr w:type="spellStart"/>
      <w:r w:rsidRPr="009119A1">
        <w:rPr>
          <w:rStyle w:val="normaltextrun"/>
          <w:rFonts w:ascii="Gill Sans MT" w:hAnsi="Gill Sans MT"/>
          <w:lang w:val="fr-FR"/>
        </w:rPr>
        <w:t>Ranquitte</w:t>
      </w:r>
      <w:proofErr w:type="spellEnd"/>
      <w:r w:rsidRPr="009119A1">
        <w:rPr>
          <w:rStyle w:val="normaltextrun"/>
          <w:rFonts w:ascii="Gill Sans MT" w:hAnsi="Gill Sans MT"/>
          <w:lang w:val="fr-FR"/>
        </w:rPr>
        <w:t>, La Victoire, Pignon, Saint-Raphaël, Plaine-du-Nord, Acul-du-Nord, Limonade, Quartier-Morin</w:t>
      </w:r>
    </w:p>
    <w:p w14:paraId="7FFE1407" w14:textId="77777777" w:rsidR="009119A1" w:rsidRPr="009119A1" w:rsidRDefault="009119A1" w:rsidP="00AE785E">
      <w:pPr>
        <w:pStyle w:val="paragraph"/>
        <w:numPr>
          <w:ilvl w:val="0"/>
          <w:numId w:val="11"/>
        </w:numPr>
        <w:spacing w:before="0" w:beforeAutospacing="0" w:after="0" w:afterAutospacing="0"/>
        <w:jc w:val="both"/>
        <w:textAlignment w:val="baseline"/>
        <w:rPr>
          <w:rStyle w:val="eop"/>
          <w:rFonts w:ascii="Gill Sans MT" w:hAnsi="Gill Sans MT"/>
          <w:lang w:val="fr-FR"/>
        </w:rPr>
      </w:pPr>
      <w:r w:rsidRPr="009119A1">
        <w:rPr>
          <w:rStyle w:val="normaltextrun"/>
          <w:rFonts w:ascii="Gill Sans MT" w:hAnsi="Gill Sans MT"/>
          <w:i/>
          <w:iCs/>
          <w:u w:val="single"/>
          <w:lang w:val="fr-FR"/>
        </w:rPr>
        <w:t>Plateau Central</w:t>
      </w:r>
      <w:r w:rsidRPr="009119A1">
        <w:rPr>
          <w:rStyle w:val="normaltextrun"/>
          <w:rFonts w:ascii="Gill Sans MT" w:hAnsi="Gill Sans MT"/>
          <w:lang w:val="fr-FR"/>
        </w:rPr>
        <w:t xml:space="preserve"> : </w:t>
      </w:r>
      <w:proofErr w:type="spellStart"/>
      <w:r w:rsidRPr="009119A1">
        <w:rPr>
          <w:rStyle w:val="normaltextrun"/>
          <w:rFonts w:ascii="Gill Sans MT" w:hAnsi="Gill Sans MT"/>
          <w:lang w:val="fr-FR"/>
        </w:rPr>
        <w:t>Hinche</w:t>
      </w:r>
      <w:proofErr w:type="spellEnd"/>
      <w:r w:rsidRPr="009119A1">
        <w:rPr>
          <w:rStyle w:val="normaltextrun"/>
          <w:rFonts w:ascii="Gill Sans MT" w:hAnsi="Gill Sans MT"/>
          <w:lang w:val="fr-FR"/>
        </w:rPr>
        <w:t xml:space="preserve">, </w:t>
      </w:r>
      <w:proofErr w:type="spellStart"/>
      <w:r w:rsidRPr="009119A1">
        <w:rPr>
          <w:rStyle w:val="normaltextrun"/>
          <w:rFonts w:ascii="Gill Sans MT" w:hAnsi="Gill Sans MT"/>
          <w:lang w:val="fr-FR"/>
        </w:rPr>
        <w:t>Cerca</w:t>
      </w:r>
      <w:proofErr w:type="spellEnd"/>
      <w:r w:rsidRPr="009119A1">
        <w:rPr>
          <w:rStyle w:val="normaltextrun"/>
          <w:rFonts w:ascii="Gill Sans MT" w:hAnsi="Gill Sans MT"/>
          <w:lang w:val="fr-FR"/>
        </w:rPr>
        <w:t xml:space="preserve">-la-Source, </w:t>
      </w:r>
      <w:proofErr w:type="spellStart"/>
      <w:r w:rsidRPr="009119A1">
        <w:rPr>
          <w:rStyle w:val="normaltextrun"/>
          <w:rFonts w:ascii="Gill Sans MT" w:hAnsi="Gill Sans MT"/>
          <w:lang w:val="fr-FR"/>
        </w:rPr>
        <w:t>Cerca-Carvajal</w:t>
      </w:r>
      <w:proofErr w:type="spellEnd"/>
    </w:p>
    <w:p w14:paraId="7FFE1408" w14:textId="77777777" w:rsidR="009119A1" w:rsidRPr="009119A1" w:rsidRDefault="009119A1" w:rsidP="00AE785E">
      <w:pPr>
        <w:pStyle w:val="paragraph"/>
        <w:numPr>
          <w:ilvl w:val="0"/>
          <w:numId w:val="11"/>
        </w:numPr>
        <w:spacing w:before="0" w:beforeAutospacing="0" w:after="0" w:afterAutospacing="0"/>
        <w:jc w:val="both"/>
        <w:textAlignment w:val="baseline"/>
        <w:rPr>
          <w:rStyle w:val="eop"/>
          <w:rFonts w:ascii="Gill Sans MT" w:hAnsi="Gill Sans MT"/>
          <w:lang w:val="fr-FR"/>
        </w:rPr>
      </w:pPr>
      <w:r w:rsidRPr="009119A1">
        <w:rPr>
          <w:rStyle w:val="normaltextrun"/>
          <w:rFonts w:ascii="Gill Sans MT" w:hAnsi="Gill Sans MT"/>
          <w:i/>
          <w:iCs/>
          <w:u w:val="single"/>
          <w:lang w:val="fr-FR"/>
        </w:rPr>
        <w:t xml:space="preserve">Département du Sud </w:t>
      </w:r>
      <w:r w:rsidRPr="009119A1">
        <w:rPr>
          <w:rStyle w:val="normaltextrun"/>
          <w:rFonts w:ascii="Gill Sans MT" w:hAnsi="Gill Sans MT"/>
          <w:lang w:val="fr-FR"/>
        </w:rPr>
        <w:t xml:space="preserve">: Chardonnières, Port-à-Piment, Roches-à-Bateau, </w:t>
      </w:r>
      <w:proofErr w:type="spellStart"/>
      <w:r w:rsidRPr="009119A1">
        <w:rPr>
          <w:rStyle w:val="normaltextrun"/>
          <w:rFonts w:ascii="Gill Sans MT" w:hAnsi="Gill Sans MT"/>
          <w:lang w:val="fr-FR"/>
        </w:rPr>
        <w:t>Arniquet</w:t>
      </w:r>
      <w:proofErr w:type="spellEnd"/>
      <w:r w:rsidRPr="009119A1">
        <w:rPr>
          <w:rStyle w:val="normaltextrun"/>
          <w:rFonts w:ascii="Gill Sans MT" w:hAnsi="Gill Sans MT"/>
          <w:lang w:val="fr-FR"/>
        </w:rPr>
        <w:t>, Port-Salut, Saint-Jean du Sud, Chantal, Torbeck, Camp-Perrin, Les Cayes.</w:t>
      </w:r>
      <w:r w:rsidRPr="009119A1">
        <w:rPr>
          <w:rStyle w:val="eop"/>
          <w:rFonts w:ascii="Gill Sans MT" w:hAnsi="Gill Sans MT"/>
          <w:lang w:val="fr-FR"/>
        </w:rPr>
        <w:t> </w:t>
      </w:r>
    </w:p>
    <w:p w14:paraId="7FFE1409" w14:textId="77777777" w:rsidR="009119A1" w:rsidRDefault="009119A1" w:rsidP="009119A1">
      <w:pPr>
        <w:pStyle w:val="paragraph"/>
        <w:shd w:val="clear" w:color="auto" w:fill="FFFFFF"/>
        <w:spacing w:before="0" w:beforeAutospacing="0" w:after="0" w:afterAutospacing="0"/>
        <w:textAlignment w:val="baseline"/>
        <w:rPr>
          <w:rStyle w:val="eop"/>
          <w:rFonts w:ascii="Gill Sans MT" w:hAnsi="Gill Sans MT"/>
          <w:lang w:val="fr-FR"/>
        </w:rPr>
      </w:pPr>
    </w:p>
    <w:p w14:paraId="7FFE140A" w14:textId="77777777" w:rsidR="009119A1" w:rsidRDefault="001E4070" w:rsidP="00AE785E">
      <w:pPr>
        <w:pStyle w:val="paragraph"/>
        <w:shd w:val="clear" w:color="auto" w:fill="FFFFFF"/>
        <w:spacing w:before="0" w:beforeAutospacing="0" w:after="0" w:afterAutospacing="0"/>
        <w:jc w:val="both"/>
        <w:textAlignment w:val="baseline"/>
        <w:rPr>
          <w:rStyle w:val="normaltextrun"/>
          <w:rFonts w:ascii="Gill Sans MT" w:hAnsi="Gill Sans MT"/>
          <w:lang w:val="fr-FR"/>
        </w:rPr>
      </w:pPr>
      <w:r w:rsidRPr="00247FC5">
        <w:rPr>
          <w:rStyle w:val="normaltextrun"/>
          <w:rFonts w:ascii="Gill Sans MT" w:hAnsi="Gill Sans MT"/>
          <w:color w:val="222222"/>
          <w:lang w:val="fr-FR"/>
        </w:rPr>
        <w:t xml:space="preserve">Le projet dispose d’un mécanisme de partenariat composé de subventions combinées et de fonds de sous-traitance locale qui seront utilisés pour réduire les risques pour les investissements du </w:t>
      </w:r>
      <w:r w:rsidRPr="00247FC5">
        <w:rPr>
          <w:rStyle w:val="normaltextrun"/>
          <w:rFonts w:ascii="Gill Sans MT" w:hAnsi="Gill Sans MT"/>
          <w:color w:val="222222"/>
          <w:lang w:val="fr-FR"/>
        </w:rPr>
        <w:lastRenderedPageBreak/>
        <w:t>secteur privé dans des chaînes de valeurs ciblées afin de profiter directement ou indirectement aux petits exploitants agricoles, aux jeunes et aux femmes.</w:t>
      </w:r>
      <w:r w:rsidRPr="00247FC5">
        <w:rPr>
          <w:rStyle w:val="normaltextrun"/>
          <w:rFonts w:ascii="Gill Sans MT" w:hAnsi="Gill Sans MT" w:cs="Calibri"/>
          <w:lang w:val="fr-FR"/>
        </w:rPr>
        <w:t xml:space="preserve"> </w:t>
      </w:r>
      <w:r w:rsidR="009119A1">
        <w:rPr>
          <w:rStyle w:val="normaltextrun"/>
          <w:rFonts w:ascii="Gill Sans MT" w:hAnsi="Gill Sans MT"/>
          <w:color w:val="222222"/>
          <w:lang w:val="fr-FR"/>
        </w:rPr>
        <w:t>Son</w:t>
      </w:r>
      <w:r w:rsidRPr="00247FC5">
        <w:rPr>
          <w:rStyle w:val="normaltextrun"/>
          <w:rFonts w:ascii="Gill Sans MT" w:hAnsi="Gill Sans MT"/>
          <w:color w:val="222222"/>
          <w:lang w:val="fr-FR"/>
        </w:rPr>
        <w:t xml:space="preserve"> mécanisme de partenariat facilitera la </w:t>
      </w:r>
      <w:proofErr w:type="spellStart"/>
      <w:r w:rsidRPr="00247FC5">
        <w:rPr>
          <w:rStyle w:val="normaltextrun"/>
          <w:rFonts w:ascii="Gill Sans MT" w:hAnsi="Gill Sans MT"/>
          <w:color w:val="222222"/>
          <w:lang w:val="fr-FR"/>
        </w:rPr>
        <w:t>co-conception</w:t>
      </w:r>
      <w:proofErr w:type="spellEnd"/>
      <w:r w:rsidRPr="00247FC5">
        <w:rPr>
          <w:rStyle w:val="normaltextrun"/>
          <w:rFonts w:ascii="Gill Sans MT" w:hAnsi="Gill Sans MT"/>
          <w:color w:val="222222"/>
          <w:lang w:val="fr-FR"/>
        </w:rPr>
        <w:t xml:space="preserve"> de partenariats avec et parmi les acteurs du marché agricole</w:t>
      </w:r>
      <w:r w:rsidR="009119A1">
        <w:rPr>
          <w:rStyle w:val="normaltextrun"/>
          <w:rFonts w:ascii="Gill Sans MT" w:hAnsi="Gill Sans MT"/>
          <w:color w:val="222222"/>
          <w:lang w:val="fr-FR"/>
        </w:rPr>
        <w:t>—</w:t>
      </w:r>
      <w:r w:rsidRPr="00247FC5">
        <w:rPr>
          <w:rStyle w:val="normaltextrun"/>
          <w:rFonts w:ascii="Gill Sans MT" w:hAnsi="Gill Sans MT"/>
          <w:color w:val="222222"/>
          <w:lang w:val="fr-FR"/>
        </w:rPr>
        <w:t>petits exploitants agricoles, groupes d’agriculteurs, fournisseurs d’intrants, revendeurs d’équipement, acheteurs, grossistes, détaillants, institutions financières, prestataires de services et autres</w:t>
      </w:r>
      <w:r w:rsidR="009119A1">
        <w:rPr>
          <w:rStyle w:val="normaltextrun"/>
          <w:rFonts w:ascii="Gill Sans MT" w:hAnsi="Gill Sans MT"/>
          <w:color w:val="222222"/>
          <w:lang w:val="fr-FR"/>
        </w:rPr>
        <w:t>—</w:t>
      </w:r>
      <w:r w:rsidRPr="00247FC5">
        <w:rPr>
          <w:rStyle w:val="normaltextrun"/>
          <w:rFonts w:ascii="Gill Sans MT" w:hAnsi="Gill Sans MT"/>
          <w:color w:val="222222"/>
          <w:lang w:val="fr-FR"/>
        </w:rPr>
        <w:t>afin d’améliorer la résilience des systèmes de marché agricole d’Haïti</w:t>
      </w:r>
      <w:r w:rsidR="009119A1">
        <w:rPr>
          <w:rStyle w:val="normaltextrun"/>
          <w:rFonts w:ascii="Gill Sans MT" w:hAnsi="Gill Sans MT"/>
          <w:color w:val="222222"/>
          <w:lang w:val="fr-FR"/>
        </w:rPr>
        <w:t>.  Les fonds de partenariat peuvent soutenir :</w:t>
      </w:r>
    </w:p>
    <w:p w14:paraId="7FFE140B" w14:textId="77777777" w:rsidR="009119A1" w:rsidRPr="009119A1" w:rsidRDefault="001E4070" w:rsidP="00AE785E">
      <w:pPr>
        <w:pStyle w:val="paragraph"/>
        <w:numPr>
          <w:ilvl w:val="0"/>
          <w:numId w:val="10"/>
        </w:numPr>
        <w:shd w:val="clear" w:color="auto" w:fill="FFFFFF"/>
        <w:spacing w:before="0" w:beforeAutospacing="0" w:after="0" w:afterAutospacing="0"/>
        <w:jc w:val="both"/>
        <w:textAlignment w:val="baseline"/>
        <w:rPr>
          <w:rStyle w:val="eop"/>
          <w:rFonts w:ascii="Gill Sans MT" w:hAnsi="Gill Sans MT"/>
          <w:lang w:val="fr-FR"/>
        </w:rPr>
      </w:pPr>
      <w:r w:rsidRPr="00247FC5">
        <w:rPr>
          <w:rStyle w:val="normaltextrun"/>
          <w:rFonts w:ascii="Gill Sans MT" w:hAnsi="Gill Sans MT"/>
          <w:color w:val="222222"/>
          <w:lang w:val="fr-FR"/>
        </w:rPr>
        <w:t>Opportunités</w:t>
      </w:r>
      <w:r w:rsidR="009119A1">
        <w:rPr>
          <w:rStyle w:val="normaltextrun"/>
          <w:rFonts w:ascii="Gill Sans MT" w:hAnsi="Gill Sans MT"/>
          <w:i/>
          <w:iCs/>
          <w:color w:val="222222"/>
          <w:lang w:val="fr-FR"/>
        </w:rPr>
        <w:t xml:space="preserve"> </w:t>
      </w:r>
      <w:r w:rsidRPr="00247FC5">
        <w:rPr>
          <w:rStyle w:val="normaltextrun"/>
          <w:rFonts w:ascii="Gill Sans MT" w:hAnsi="Gill Sans MT"/>
          <w:i/>
          <w:iCs/>
          <w:color w:val="222222"/>
          <w:lang w:val="fr-FR"/>
        </w:rPr>
        <w:t xml:space="preserve">catalytiques </w:t>
      </w:r>
      <w:r w:rsidRPr="00247FC5">
        <w:rPr>
          <w:rStyle w:val="normaltextrun"/>
          <w:rFonts w:ascii="Gill Sans MT" w:hAnsi="Gill Sans MT"/>
          <w:color w:val="222222"/>
          <w:lang w:val="fr-FR"/>
        </w:rPr>
        <w:t>pour réduire ou gérer les risques pour les investissements des partenaires et prouver l’analyse de rentabilisation de nouveaux modèles, pratiques et technologies qui améliorent l’efficacité du marché ;</w:t>
      </w:r>
      <w:r w:rsidR="009119A1">
        <w:rPr>
          <w:rStyle w:val="normaltextrun"/>
          <w:rFonts w:ascii="Gill Sans MT" w:hAnsi="Gill Sans MT"/>
          <w:color w:val="222222"/>
          <w:lang w:val="fr-FR"/>
        </w:rPr>
        <w:t xml:space="preserve"> et/ou</w:t>
      </w:r>
    </w:p>
    <w:p w14:paraId="7FFE140C" w14:textId="3A25CE94" w:rsidR="001E4070" w:rsidRPr="009119A1" w:rsidRDefault="001E4070" w:rsidP="00AE785E">
      <w:pPr>
        <w:pStyle w:val="paragraph"/>
        <w:numPr>
          <w:ilvl w:val="0"/>
          <w:numId w:val="10"/>
        </w:numPr>
        <w:shd w:val="clear" w:color="auto" w:fill="FFFFFF"/>
        <w:spacing w:before="0" w:beforeAutospacing="0" w:after="0" w:afterAutospacing="0"/>
        <w:jc w:val="both"/>
        <w:textAlignment w:val="baseline"/>
        <w:rPr>
          <w:rFonts w:ascii="Gill Sans MT" w:hAnsi="Gill Sans MT"/>
          <w:lang w:val="fr-FR"/>
        </w:rPr>
      </w:pPr>
      <w:r w:rsidRPr="009119A1">
        <w:rPr>
          <w:rStyle w:val="normaltextrun"/>
          <w:rFonts w:ascii="Gill Sans MT" w:hAnsi="Gill Sans MT"/>
          <w:color w:val="222222"/>
          <w:lang w:val="fr-FR"/>
        </w:rPr>
        <w:t>Opportunités</w:t>
      </w:r>
      <w:r w:rsidR="009119A1">
        <w:rPr>
          <w:rStyle w:val="normaltextrun"/>
          <w:rFonts w:ascii="Gill Sans MT" w:hAnsi="Gill Sans MT"/>
          <w:i/>
          <w:iCs/>
          <w:color w:val="222222"/>
          <w:lang w:val="fr-FR"/>
        </w:rPr>
        <w:t xml:space="preserve"> </w:t>
      </w:r>
      <w:r w:rsidRPr="009119A1">
        <w:rPr>
          <w:rStyle w:val="normaltextrun"/>
          <w:rFonts w:ascii="Gill Sans MT" w:hAnsi="Gill Sans MT"/>
          <w:i/>
          <w:iCs/>
          <w:color w:val="222222"/>
          <w:lang w:val="fr-FR"/>
        </w:rPr>
        <w:t>inclusives</w:t>
      </w:r>
      <w:r w:rsidR="009119A1">
        <w:rPr>
          <w:rStyle w:val="normaltextrun"/>
          <w:rFonts w:ascii="Gill Sans MT" w:hAnsi="Gill Sans MT"/>
          <w:i/>
          <w:iCs/>
          <w:color w:val="222222"/>
          <w:lang w:val="fr-FR"/>
        </w:rPr>
        <w:t xml:space="preserve"> </w:t>
      </w:r>
      <w:r w:rsidRPr="009119A1">
        <w:rPr>
          <w:rStyle w:val="normaltextrun"/>
          <w:rFonts w:ascii="Gill Sans MT" w:hAnsi="Gill Sans MT"/>
          <w:color w:val="222222"/>
          <w:lang w:val="fr-FR"/>
        </w:rPr>
        <w:t>qui</w:t>
      </w:r>
      <w:r w:rsidR="003B3629">
        <w:rPr>
          <w:rStyle w:val="normaltextrun"/>
          <w:rFonts w:ascii="Gill Sans MT" w:hAnsi="Gill Sans MT"/>
          <w:color w:val="222222"/>
          <w:lang w:val="fr-FR"/>
        </w:rPr>
        <w:t xml:space="preserve"> contribuent au</w:t>
      </w:r>
      <w:r w:rsidRPr="009119A1">
        <w:rPr>
          <w:rStyle w:val="normaltextrun"/>
          <w:rFonts w:ascii="Gill Sans MT" w:hAnsi="Gill Sans MT"/>
          <w:color w:val="222222"/>
          <w:lang w:val="fr-FR"/>
        </w:rPr>
        <w:t xml:space="preserve"> renforce</w:t>
      </w:r>
      <w:r w:rsidR="003B3629">
        <w:rPr>
          <w:rStyle w:val="normaltextrun"/>
          <w:rFonts w:ascii="Gill Sans MT" w:hAnsi="Gill Sans MT"/>
          <w:color w:val="222222"/>
          <w:lang w:val="fr-FR"/>
        </w:rPr>
        <w:t>ment</w:t>
      </w:r>
      <w:r w:rsidRPr="009119A1">
        <w:rPr>
          <w:rStyle w:val="normaltextrun"/>
          <w:rFonts w:ascii="Gill Sans MT" w:hAnsi="Gill Sans MT"/>
          <w:color w:val="222222"/>
          <w:lang w:val="fr-FR"/>
        </w:rPr>
        <w:t xml:space="preserve"> </w:t>
      </w:r>
      <w:r w:rsidR="003B3629">
        <w:rPr>
          <w:rStyle w:val="normaltextrun"/>
          <w:rFonts w:ascii="Gill Sans MT" w:hAnsi="Gill Sans MT"/>
          <w:color w:val="222222"/>
          <w:lang w:val="fr-FR"/>
        </w:rPr>
        <w:t>d</w:t>
      </w:r>
      <w:r w:rsidRPr="009119A1">
        <w:rPr>
          <w:rStyle w:val="normaltextrun"/>
          <w:rFonts w:ascii="Gill Sans MT" w:hAnsi="Gill Sans MT"/>
          <w:color w:val="222222"/>
          <w:lang w:val="fr-FR"/>
        </w:rPr>
        <w:t>es capacités des femmes, des jeunes et d’autres populations vulnérables et marginalisées</w:t>
      </w:r>
      <w:r w:rsidR="003B3629">
        <w:rPr>
          <w:rStyle w:val="eop"/>
          <w:rFonts w:ascii="Gill Sans MT" w:hAnsi="Gill Sans MT"/>
          <w:color w:val="222222"/>
          <w:lang w:val="fr-FR"/>
        </w:rPr>
        <w:t xml:space="preserve"> et à l’amélioration de l’acquisition, de la réhabilitation </w:t>
      </w:r>
      <w:r w:rsidR="00DE49DC">
        <w:rPr>
          <w:rStyle w:val="eop"/>
          <w:rFonts w:ascii="Gill Sans MT" w:hAnsi="Gill Sans MT"/>
          <w:color w:val="222222"/>
          <w:lang w:val="fr-FR"/>
        </w:rPr>
        <w:t>et à la gestion d’infrastructures productives communautaires</w:t>
      </w:r>
    </w:p>
    <w:p w14:paraId="7FFE140D" w14:textId="77777777" w:rsidR="001E4070" w:rsidRPr="00247FC5" w:rsidRDefault="001E4070" w:rsidP="001E4070">
      <w:pPr>
        <w:pStyle w:val="paragraph"/>
        <w:shd w:val="clear" w:color="auto" w:fill="FFFFFF"/>
        <w:spacing w:before="0" w:beforeAutospacing="0" w:after="0" w:afterAutospacing="0"/>
        <w:textAlignment w:val="baseline"/>
        <w:rPr>
          <w:rFonts w:ascii="Gill Sans MT" w:hAnsi="Gill Sans MT"/>
          <w:lang w:val="fr-FR"/>
        </w:rPr>
      </w:pPr>
      <w:r w:rsidRPr="00247FC5">
        <w:rPr>
          <w:rStyle w:val="eop"/>
          <w:rFonts w:ascii="Gill Sans MT" w:hAnsi="Gill Sans MT"/>
          <w:color w:val="222222"/>
          <w:lang w:val="fr-FR"/>
        </w:rPr>
        <w:t> </w:t>
      </w:r>
    </w:p>
    <w:p w14:paraId="7FFE140F" w14:textId="12D70F90" w:rsidR="001E4070" w:rsidRPr="00247FC5" w:rsidRDefault="00C112C6" w:rsidP="001E4070">
      <w:pPr>
        <w:pStyle w:val="paragraph"/>
        <w:shd w:val="clear" w:color="auto" w:fill="FFFFFF"/>
        <w:spacing w:before="0" w:beforeAutospacing="0" w:after="0" w:afterAutospacing="0"/>
        <w:textAlignment w:val="baseline"/>
        <w:rPr>
          <w:rFonts w:ascii="Gill Sans MT" w:hAnsi="Gill Sans MT"/>
          <w:lang w:val="fr-FR"/>
        </w:rPr>
      </w:pPr>
      <w:r>
        <w:rPr>
          <w:rStyle w:val="normaltextrun"/>
          <w:rFonts w:ascii="Gill Sans MT" w:hAnsi="Gill Sans MT"/>
          <w:lang w:val="fr-FR"/>
        </w:rPr>
        <w:t>Les partenariats de la RASAH</w:t>
      </w:r>
      <w:r w:rsidR="001E4070" w:rsidRPr="00247FC5">
        <w:rPr>
          <w:rStyle w:val="normaltextrun"/>
          <w:rFonts w:ascii="Gill Sans MT" w:hAnsi="Gill Sans MT"/>
          <w:lang w:val="fr-FR"/>
        </w:rPr>
        <w:t xml:space="preserve"> contribuer</w:t>
      </w:r>
      <w:r>
        <w:rPr>
          <w:rStyle w:val="normaltextrun"/>
          <w:rFonts w:ascii="Gill Sans MT" w:hAnsi="Gill Sans MT"/>
          <w:lang w:val="fr-FR"/>
        </w:rPr>
        <w:t>ont</w:t>
      </w:r>
      <w:r w:rsidR="001E4070" w:rsidRPr="00247FC5">
        <w:rPr>
          <w:rStyle w:val="normaltextrun"/>
          <w:rFonts w:ascii="Gill Sans MT" w:hAnsi="Gill Sans MT"/>
          <w:lang w:val="fr-FR"/>
        </w:rPr>
        <w:t xml:space="preserve"> de manière significative aux objectifs </w:t>
      </w:r>
      <w:r w:rsidR="00AE785E">
        <w:rPr>
          <w:rStyle w:val="normaltextrun"/>
          <w:rFonts w:ascii="Gill Sans MT" w:hAnsi="Gill Sans MT"/>
          <w:lang w:val="fr-FR"/>
        </w:rPr>
        <w:t>suivants :</w:t>
      </w:r>
    </w:p>
    <w:p w14:paraId="3E0B4167" w14:textId="77777777" w:rsidR="00F413D0" w:rsidRPr="007F3AAB" w:rsidRDefault="00F413D0" w:rsidP="00F413D0">
      <w:pPr>
        <w:pStyle w:val="paragraph"/>
        <w:shd w:val="clear" w:color="auto" w:fill="FFFFFF"/>
        <w:spacing w:before="0" w:beforeAutospacing="0" w:after="0" w:afterAutospacing="0"/>
        <w:textAlignment w:val="baseline"/>
        <w:rPr>
          <w:rFonts w:ascii="Gill Sans MT" w:hAnsi="Gill Sans MT"/>
          <w:sz w:val="22"/>
          <w:szCs w:val="22"/>
          <w:lang w:val="fr-FR"/>
        </w:rPr>
      </w:pPr>
    </w:p>
    <w:p w14:paraId="50D8ED3A" w14:textId="77777777" w:rsidR="00F413D0" w:rsidRPr="004C57D0" w:rsidRDefault="00F413D0" w:rsidP="00F413D0">
      <w:pPr>
        <w:numPr>
          <w:ilvl w:val="0"/>
          <w:numId w:val="17"/>
        </w:numPr>
        <w:tabs>
          <w:tab w:val="left" w:pos="0"/>
        </w:tabs>
        <w:snapToGrid w:val="0"/>
        <w:jc w:val="both"/>
        <w:rPr>
          <w:rFonts w:ascii="Gill Sans MT" w:eastAsia="Times New Roman" w:hAnsi="Gill Sans MT" w:cs="Arial"/>
          <w:iCs/>
          <w:color w:val="000000" w:themeColor="text1"/>
          <w:kern w:val="0"/>
          <w:lang w:val="fr-FR"/>
          <w14:ligatures w14:val="none"/>
        </w:rPr>
      </w:pPr>
      <w:r w:rsidRPr="004C57D0">
        <w:rPr>
          <w:rFonts w:ascii="Gill Sans MT" w:eastAsia="Times New Roman" w:hAnsi="Gill Sans MT" w:cs="Arial"/>
          <w:iCs/>
          <w:color w:val="000000" w:themeColor="text1"/>
          <w:kern w:val="0"/>
          <w:lang w:val="fr-FR"/>
          <w14:ligatures w14:val="none"/>
        </w:rPr>
        <w:t>Augmenter l'efficacité du système de marché ; </w:t>
      </w:r>
    </w:p>
    <w:p w14:paraId="2D11979F" w14:textId="77777777" w:rsidR="00F413D0" w:rsidRPr="004C57D0" w:rsidRDefault="00F413D0" w:rsidP="00F413D0">
      <w:pPr>
        <w:numPr>
          <w:ilvl w:val="0"/>
          <w:numId w:val="18"/>
        </w:numPr>
        <w:tabs>
          <w:tab w:val="left" w:pos="0"/>
        </w:tabs>
        <w:snapToGrid w:val="0"/>
        <w:jc w:val="both"/>
        <w:rPr>
          <w:rFonts w:ascii="Gill Sans MT" w:eastAsia="Times New Roman" w:hAnsi="Gill Sans MT" w:cs="Arial"/>
          <w:iCs/>
          <w:color w:val="000000" w:themeColor="text1"/>
          <w:kern w:val="0"/>
          <w:lang w:val="fr-FR"/>
          <w14:ligatures w14:val="none"/>
        </w:rPr>
      </w:pPr>
      <w:r w:rsidRPr="004C57D0">
        <w:rPr>
          <w:rFonts w:ascii="Gill Sans MT" w:eastAsia="Times New Roman" w:hAnsi="Gill Sans MT" w:cs="Arial"/>
          <w:iCs/>
          <w:color w:val="000000" w:themeColor="text1"/>
          <w:kern w:val="0"/>
          <w:lang w:val="fr-FR"/>
          <w14:ligatures w14:val="none"/>
        </w:rPr>
        <w:t>Augmenter l'investissement et l'engagement du secteur privé dans les systèmes de marché.  </w:t>
      </w:r>
    </w:p>
    <w:p w14:paraId="16F28887" w14:textId="77777777" w:rsidR="00F413D0" w:rsidRPr="004C57D0" w:rsidRDefault="00F413D0" w:rsidP="00F413D0">
      <w:pPr>
        <w:numPr>
          <w:ilvl w:val="0"/>
          <w:numId w:val="18"/>
        </w:numPr>
        <w:snapToGrid w:val="0"/>
        <w:spacing w:after="120"/>
        <w:contextualSpacing/>
        <w:jc w:val="both"/>
        <w:rPr>
          <w:rFonts w:ascii="Gill Sans MT" w:eastAsia="Times New Roman" w:hAnsi="Gill Sans MT" w:cs="Arial"/>
          <w:iCs/>
          <w:snapToGrid w:val="0"/>
          <w:color w:val="000000" w:themeColor="text1"/>
          <w:kern w:val="0"/>
          <w:lang w:val="fr-FR"/>
          <w14:ligatures w14:val="none"/>
        </w:rPr>
      </w:pPr>
      <w:r w:rsidRPr="004C57D0">
        <w:rPr>
          <w:rFonts w:ascii="Gill Sans MT" w:eastAsia="Times New Roman" w:hAnsi="Gill Sans MT" w:cs="Arial"/>
          <w:iCs/>
          <w:snapToGrid w:val="0"/>
          <w:color w:val="000000" w:themeColor="text1"/>
          <w:kern w:val="0"/>
          <w:lang w:val="fr-FR"/>
          <w14:ligatures w14:val="none"/>
        </w:rPr>
        <w:t>Augmenter la capacité des ménages et des communautés à se remettre des chocs et du stress.</w:t>
      </w:r>
    </w:p>
    <w:p w14:paraId="7FFE1413" w14:textId="77777777" w:rsidR="001E4070" w:rsidRDefault="001E4070" w:rsidP="005962C4">
      <w:pPr>
        <w:rPr>
          <w:rFonts w:ascii="Gill Sans MT" w:hAnsi="Gill Sans MT"/>
          <w:lang w:val="fr-FR"/>
        </w:rPr>
      </w:pPr>
    </w:p>
    <w:p w14:paraId="7FFE1414" w14:textId="1B352BC8" w:rsidR="009119A1" w:rsidRPr="00096180" w:rsidRDefault="009119A1" w:rsidP="00562B95">
      <w:pPr>
        <w:rPr>
          <w:rFonts w:ascii="Gill Sans MT" w:hAnsi="Gill Sans MT"/>
          <w:lang w:val="fr-FR"/>
        </w:rPr>
      </w:pPr>
      <w:r>
        <w:rPr>
          <w:rFonts w:ascii="Gill Sans MT" w:hAnsi="Gill Sans MT"/>
          <w:lang w:val="fr-FR"/>
        </w:rPr>
        <w:t>Spécifiquement, le projet de partenariat décrit dans cette description de programme va travailler dans le système de</w:t>
      </w:r>
      <w:r w:rsidR="00562B95">
        <w:rPr>
          <w:rFonts w:ascii="Gill Sans MT" w:hAnsi="Gill Sans MT"/>
          <w:lang w:val="fr-FR"/>
        </w:rPr>
        <w:t>…………………………………………………………………</w:t>
      </w:r>
      <w:proofErr w:type="gramStart"/>
      <w:r w:rsidR="00562B95">
        <w:rPr>
          <w:rFonts w:ascii="Gill Sans MT" w:hAnsi="Gill Sans MT"/>
          <w:lang w:val="fr-FR"/>
        </w:rPr>
        <w:t>…….</w:t>
      </w:r>
      <w:proofErr w:type="gramEnd"/>
      <w:r w:rsidR="00562B95">
        <w:rPr>
          <w:rFonts w:ascii="Gill Sans MT" w:hAnsi="Gill Sans MT"/>
          <w:lang w:val="fr-FR"/>
        </w:rPr>
        <w:t>.</w:t>
      </w:r>
      <w:r>
        <w:rPr>
          <w:rFonts w:ascii="Gill Sans MT" w:hAnsi="Gill Sans MT"/>
          <w:lang w:val="fr-FR"/>
        </w:rPr>
        <w:t xml:space="preserve"> </w:t>
      </w:r>
      <w:r w:rsidR="00FE23BB">
        <w:rPr>
          <w:rFonts w:ascii="Gill Sans MT" w:hAnsi="Gill Sans MT"/>
          <w:lang w:val="fr-FR"/>
        </w:rPr>
        <w:t>……………………………………………………………………………………………………………………………………………………………………………………………………………………………………………………………………………………………………………………………………………………………………………………………………………………………</w:t>
      </w:r>
      <w:proofErr w:type="gramStart"/>
      <w:r w:rsidR="00FE23BB">
        <w:rPr>
          <w:rFonts w:ascii="Gill Sans MT" w:hAnsi="Gill Sans MT"/>
          <w:lang w:val="fr-FR"/>
        </w:rPr>
        <w:t>…</w:t>
      </w:r>
      <w:r w:rsidRPr="00096180">
        <w:rPr>
          <w:rFonts w:ascii="Gill Sans MT" w:hAnsi="Gill Sans MT"/>
          <w:lang w:val="fr-FR"/>
        </w:rPr>
        <w:t>[</w:t>
      </w:r>
      <w:proofErr w:type="gramEnd"/>
      <w:r w:rsidR="00C112C6" w:rsidRPr="00096180">
        <w:rPr>
          <w:rFonts w:ascii="Gill Sans MT" w:hAnsi="Gill Sans MT"/>
          <w:lang w:val="fr-FR"/>
        </w:rPr>
        <w:t>expliquer le système agricole où cet</w:t>
      </w:r>
      <w:r w:rsidR="00AF7AAF" w:rsidRPr="00096180">
        <w:rPr>
          <w:rFonts w:ascii="Gill Sans MT" w:hAnsi="Gill Sans MT"/>
          <w:lang w:val="fr-FR"/>
        </w:rPr>
        <w:t>te</w:t>
      </w:r>
      <w:r w:rsidR="00C112C6" w:rsidRPr="00096180">
        <w:rPr>
          <w:rFonts w:ascii="Gill Sans MT" w:hAnsi="Gill Sans MT"/>
          <w:lang w:val="fr-FR"/>
        </w:rPr>
        <w:t xml:space="preserve"> activité va </w:t>
      </w:r>
      <w:r w:rsidR="00AF7AAF" w:rsidRPr="00096180">
        <w:rPr>
          <w:rFonts w:ascii="Gill Sans MT" w:hAnsi="Gill Sans MT"/>
          <w:lang w:val="fr-FR"/>
        </w:rPr>
        <w:t>se</w:t>
      </w:r>
      <w:r w:rsidR="00A927A1" w:rsidRPr="00096180">
        <w:rPr>
          <w:rFonts w:ascii="Gill Sans MT" w:hAnsi="Gill Sans MT"/>
          <w:lang w:val="fr-FR"/>
        </w:rPr>
        <w:t xml:space="preserve"> </w:t>
      </w:r>
      <w:r w:rsidR="00C112C6" w:rsidRPr="00096180">
        <w:rPr>
          <w:rFonts w:ascii="Gill Sans MT" w:hAnsi="Gill Sans MT"/>
          <w:lang w:val="fr-FR"/>
        </w:rPr>
        <w:t>dérouler, ses contraintes, et les opportunités qui se présentent</w:t>
      </w:r>
      <w:r w:rsidRPr="00096180">
        <w:rPr>
          <w:rFonts w:ascii="Gill Sans MT" w:hAnsi="Gill Sans MT"/>
          <w:lang w:val="fr-FR"/>
        </w:rPr>
        <w:t>]</w:t>
      </w:r>
    </w:p>
    <w:p w14:paraId="7FFE1415" w14:textId="77777777" w:rsidR="00C112C6" w:rsidRPr="00096180" w:rsidRDefault="00C112C6" w:rsidP="005962C4">
      <w:pPr>
        <w:rPr>
          <w:rFonts w:ascii="Gill Sans MT" w:hAnsi="Gill Sans MT"/>
          <w:lang w:val="fr-FR"/>
        </w:rPr>
      </w:pPr>
    </w:p>
    <w:p w14:paraId="7FFE1416" w14:textId="5D7BEAAF" w:rsidR="009119A1" w:rsidRPr="00096180" w:rsidRDefault="00C112C6" w:rsidP="00562B95">
      <w:pPr>
        <w:jc w:val="both"/>
        <w:rPr>
          <w:rFonts w:ascii="Gill Sans MT" w:hAnsi="Gill Sans MT"/>
          <w:lang w:val="fr-FR"/>
        </w:rPr>
      </w:pPr>
      <w:r w:rsidRPr="00096180">
        <w:rPr>
          <w:rFonts w:ascii="Gill Sans MT" w:hAnsi="Gill Sans MT"/>
          <w:lang w:val="fr-FR"/>
        </w:rPr>
        <w:t xml:space="preserve">Ce projet vise à [choisissez une des </w:t>
      </w:r>
      <w:r w:rsidR="008C53A1" w:rsidRPr="00096180">
        <w:rPr>
          <w:rFonts w:ascii="Gill Sans MT" w:hAnsi="Gill Sans MT"/>
          <w:lang w:val="fr-FR"/>
        </w:rPr>
        <w:t xml:space="preserve">phrases </w:t>
      </w:r>
      <w:r w:rsidRPr="00096180">
        <w:rPr>
          <w:rFonts w:ascii="Gill Sans MT" w:hAnsi="Gill Sans MT"/>
          <w:lang w:val="fr-FR"/>
        </w:rPr>
        <w:t xml:space="preserve">suivantes </w:t>
      </w:r>
      <w:r w:rsidR="008C53A1" w:rsidRPr="00096180">
        <w:rPr>
          <w:rFonts w:ascii="Gill Sans MT" w:hAnsi="Gill Sans MT"/>
          <w:lang w:val="fr-FR"/>
        </w:rPr>
        <w:t>(</w:t>
      </w:r>
      <w:r w:rsidRPr="00096180">
        <w:rPr>
          <w:rFonts w:ascii="Gill Sans MT" w:hAnsi="Gill Sans MT"/>
          <w:lang w:val="fr-FR"/>
        </w:rPr>
        <w:t>ou les deux</w:t>
      </w:r>
      <w:r w:rsidR="008C53A1" w:rsidRPr="00096180">
        <w:rPr>
          <w:rFonts w:ascii="Gill Sans MT" w:hAnsi="Gill Sans MT"/>
          <w:lang w:val="fr-FR"/>
        </w:rPr>
        <w:t>)</w:t>
      </w:r>
      <w:r w:rsidRPr="00096180">
        <w:rPr>
          <w:rFonts w:ascii="Gill Sans MT" w:hAnsi="Gill Sans MT"/>
          <w:lang w:val="fr-FR"/>
        </w:rPr>
        <w:t> : « catalyser les investissements et innovations</w:t>
      </w:r>
      <w:r w:rsidR="008C53A1" w:rsidRPr="00096180">
        <w:rPr>
          <w:rFonts w:ascii="Gill Sans MT" w:hAnsi="Gill Sans MT"/>
          <w:lang w:val="fr-FR"/>
        </w:rPr>
        <w:t xml:space="preserve"> en vue d’améliorer l’efficacité du système de marché » / « promouvoir des opportunités inclusives pour les femmes, jeunes, et/ou autres populations vulnérables ou marginalisés »</w:t>
      </w:r>
      <w:r w:rsidRPr="00096180">
        <w:rPr>
          <w:rFonts w:ascii="Gill Sans MT" w:hAnsi="Gill Sans MT"/>
          <w:lang w:val="fr-FR"/>
        </w:rPr>
        <w:t>]</w:t>
      </w:r>
      <w:r w:rsidR="008C53A1" w:rsidRPr="00096180">
        <w:rPr>
          <w:rFonts w:ascii="Gill Sans MT" w:hAnsi="Gill Sans MT"/>
          <w:lang w:val="fr-FR"/>
        </w:rPr>
        <w:t xml:space="preserve"> à travers les activités décrites ci-dessous. Ces activités vont faciliter un changement systémique vers [ici vous élaborez votre </w:t>
      </w:r>
      <w:r w:rsidR="00AE785E">
        <w:rPr>
          <w:rFonts w:ascii="Gill Sans MT" w:hAnsi="Gill Sans MT"/>
          <w:lang w:val="fr-FR"/>
        </w:rPr>
        <w:t xml:space="preserve">théorie du </w:t>
      </w:r>
      <w:r w:rsidR="00562B95">
        <w:rPr>
          <w:rFonts w:ascii="Gill Sans MT" w:hAnsi="Gill Sans MT"/>
          <w:lang w:val="fr-FR"/>
        </w:rPr>
        <w:t>changement,</w:t>
      </w:r>
      <w:r w:rsidR="008C53A1" w:rsidRPr="00096180">
        <w:rPr>
          <w:rFonts w:ascii="Gill Sans MT" w:hAnsi="Gill Sans MT"/>
          <w:lang w:val="fr-FR"/>
        </w:rPr>
        <w:t xml:space="preserve"> autrement dit, </w:t>
      </w:r>
      <w:r w:rsidR="00002CAE" w:rsidRPr="00096180">
        <w:rPr>
          <w:rFonts w:ascii="Gill Sans MT" w:hAnsi="Gill Sans MT"/>
          <w:lang w:val="fr-FR"/>
        </w:rPr>
        <w:t>quelles activités</w:t>
      </w:r>
      <w:r w:rsidR="008C53A1" w:rsidRPr="00096180">
        <w:rPr>
          <w:rFonts w:ascii="Gill Sans MT" w:hAnsi="Gill Sans MT"/>
          <w:lang w:val="fr-FR"/>
        </w:rPr>
        <w:t xml:space="preserve"> vont mener à quels résultats, et comment est-ce que ces résultats contribueront au changement du marché et de la résilience des ménages (surtout les vulnérables) ?  </w:t>
      </w:r>
      <w:r w:rsidR="00CB4630" w:rsidRPr="00096180">
        <w:rPr>
          <w:rFonts w:ascii="Gill Sans MT" w:hAnsi="Gill Sans MT"/>
          <w:lang w:val="fr-FR"/>
        </w:rPr>
        <w:t>Quelle est votre vision pour la durabilité des activités ? Quels sont les facteurs moins quantitatifs de la résilience du système qui peuvent être touchés par cette activité </w:t>
      </w:r>
      <w:proofErr w:type="gramStart"/>
      <w:r w:rsidR="00562B95" w:rsidRPr="00096180">
        <w:rPr>
          <w:rFonts w:ascii="Gill Sans MT" w:hAnsi="Gill Sans MT"/>
          <w:lang w:val="fr-FR"/>
        </w:rPr>
        <w:t>? ]</w:t>
      </w:r>
      <w:proofErr w:type="gramEnd"/>
    </w:p>
    <w:p w14:paraId="7FFE1417" w14:textId="77777777" w:rsidR="009119A1" w:rsidRPr="00096180" w:rsidRDefault="009119A1" w:rsidP="005962C4">
      <w:pPr>
        <w:rPr>
          <w:rFonts w:ascii="Gill Sans MT" w:hAnsi="Gill Sans MT"/>
          <w:lang w:val="fr-FR"/>
        </w:rPr>
      </w:pPr>
    </w:p>
    <w:p w14:paraId="0211BC9F" w14:textId="77777777" w:rsidR="00DE49DC" w:rsidRDefault="00CB4630" w:rsidP="00A61C76">
      <w:pPr>
        <w:pStyle w:val="paragraph"/>
        <w:spacing w:before="0" w:beforeAutospacing="0" w:after="0" w:afterAutospacing="0"/>
        <w:textAlignment w:val="baseline"/>
        <w:rPr>
          <w:rStyle w:val="normaltextrun"/>
          <w:rFonts w:ascii="Gill Sans MT" w:hAnsi="Gill Sans MT" w:cs="Segoe UI"/>
          <w:b/>
          <w:bCs/>
          <w:u w:val="single"/>
          <w:lang w:val="fr-FR"/>
        </w:rPr>
      </w:pPr>
      <w:r w:rsidRPr="00096180">
        <w:rPr>
          <w:rStyle w:val="normaltextrun"/>
          <w:rFonts w:ascii="Gill Sans MT" w:hAnsi="Gill Sans MT" w:cs="Segoe UI"/>
          <w:b/>
          <w:bCs/>
          <w:u w:val="single"/>
          <w:lang w:val="fr-FR"/>
        </w:rPr>
        <w:t xml:space="preserve">But et </w:t>
      </w:r>
      <w:proofErr w:type="gramStart"/>
      <w:r w:rsidRPr="00096180">
        <w:rPr>
          <w:rStyle w:val="normaltextrun"/>
          <w:rFonts w:ascii="Gill Sans MT" w:hAnsi="Gill Sans MT" w:cs="Segoe UI"/>
          <w:b/>
          <w:bCs/>
          <w:u w:val="single"/>
          <w:lang w:val="fr-FR"/>
        </w:rPr>
        <w:t>objectifs:</w:t>
      </w:r>
      <w:proofErr w:type="gramEnd"/>
    </w:p>
    <w:p w14:paraId="7FFE1418" w14:textId="3784F0AC" w:rsidR="00CB4630" w:rsidRPr="00096180" w:rsidRDefault="00CB4630" w:rsidP="00A61C76">
      <w:pPr>
        <w:pStyle w:val="paragraph"/>
        <w:spacing w:before="0" w:beforeAutospacing="0" w:after="0" w:afterAutospacing="0"/>
        <w:textAlignment w:val="baseline"/>
        <w:rPr>
          <w:rFonts w:ascii="Gill Sans MT" w:hAnsi="Gill Sans MT" w:cs="Segoe UI"/>
          <w:sz w:val="18"/>
          <w:szCs w:val="18"/>
          <w:u w:val="single"/>
          <w:lang w:val="fr-FR"/>
        </w:rPr>
      </w:pPr>
      <w:r w:rsidRPr="00096180">
        <w:rPr>
          <w:rStyle w:val="eop"/>
          <w:rFonts w:ascii="Gill Sans MT" w:hAnsi="Gill Sans MT" w:cs="Segoe UI"/>
          <w:u w:val="single"/>
          <w:lang w:val="fr-FR"/>
        </w:rPr>
        <w:t> </w:t>
      </w:r>
    </w:p>
    <w:p w14:paraId="7FFE1419" w14:textId="77777777" w:rsidR="00CB4630" w:rsidRPr="00096180" w:rsidRDefault="00CB4630" w:rsidP="005962C4">
      <w:pPr>
        <w:rPr>
          <w:rFonts w:ascii="Gill Sans MT" w:hAnsi="Gill Sans MT"/>
          <w:kern w:val="0"/>
          <w:lang w:val="fr-FR"/>
          <w14:ligatures w14:val="none"/>
        </w:rPr>
      </w:pPr>
      <w:r w:rsidRPr="00096180">
        <w:rPr>
          <w:rFonts w:ascii="Gill Sans MT" w:hAnsi="Gill Sans MT"/>
          <w:lang w:val="fr-FR"/>
        </w:rPr>
        <w:t xml:space="preserve">Le but de cette subvention est </w:t>
      </w:r>
      <w:r w:rsidRPr="00096180">
        <w:rPr>
          <w:rFonts w:ascii="Gill Sans MT" w:hAnsi="Gill Sans MT"/>
          <w:kern w:val="0"/>
          <w:lang w:val="fr-FR"/>
          <w14:ligatures w14:val="none"/>
        </w:rPr>
        <w:t>[une phrase qui résume le but du partenariat]. Le(s) partenaire(s) réussiront ce but à travers ces sous-objectifs :</w:t>
      </w:r>
    </w:p>
    <w:p w14:paraId="7FFE141A" w14:textId="21A0668B" w:rsidR="00CB4630" w:rsidRPr="00096180" w:rsidRDefault="00CB4630" w:rsidP="00CB4630">
      <w:pPr>
        <w:pStyle w:val="ListParagraph"/>
        <w:numPr>
          <w:ilvl w:val="0"/>
          <w:numId w:val="12"/>
        </w:numPr>
        <w:rPr>
          <w:rFonts w:ascii="Gill Sans MT" w:hAnsi="Gill Sans MT"/>
          <w:lang w:val="fr-FR"/>
        </w:rPr>
      </w:pPr>
      <w:r w:rsidRPr="00096180">
        <w:rPr>
          <w:rFonts w:ascii="Gill Sans MT" w:hAnsi="Gill Sans MT"/>
          <w:kern w:val="0"/>
          <w:lang w:val="fr-FR"/>
          <w14:ligatures w14:val="none"/>
        </w:rPr>
        <w:t>[</w:t>
      </w:r>
      <w:proofErr w:type="gramStart"/>
      <w:r w:rsidRPr="00096180">
        <w:rPr>
          <w:rFonts w:ascii="Gill Sans MT" w:hAnsi="Gill Sans MT"/>
          <w:kern w:val="0"/>
          <w:lang w:val="fr-FR"/>
          <w14:ligatures w14:val="none"/>
        </w:rPr>
        <w:t>ici</w:t>
      </w:r>
      <w:proofErr w:type="gramEnd"/>
      <w:r w:rsidRPr="00096180">
        <w:rPr>
          <w:rFonts w:ascii="Gill Sans MT" w:hAnsi="Gill Sans MT"/>
          <w:kern w:val="0"/>
          <w:lang w:val="fr-FR"/>
          <w14:ligatures w14:val="none"/>
        </w:rPr>
        <w:t xml:space="preserve"> vous listez les 2 à 5 objectifs d</w:t>
      </w:r>
      <w:r w:rsidR="00AE785E">
        <w:rPr>
          <w:rFonts w:ascii="Gill Sans MT" w:hAnsi="Gill Sans MT"/>
          <w:kern w:val="0"/>
          <w:lang w:val="fr-FR"/>
          <w14:ligatures w14:val="none"/>
        </w:rPr>
        <w:t>e la subvention</w:t>
      </w:r>
      <w:r w:rsidRPr="00096180">
        <w:rPr>
          <w:rFonts w:ascii="Gill Sans MT" w:hAnsi="Gill Sans MT"/>
          <w:kern w:val="0"/>
          <w:lang w:val="fr-FR"/>
          <w14:ligatures w14:val="none"/>
        </w:rPr>
        <w:t xml:space="preserve"> ]</w:t>
      </w:r>
    </w:p>
    <w:p w14:paraId="7FFE141B" w14:textId="4E362D11" w:rsidR="00CB4630" w:rsidRPr="00096180" w:rsidRDefault="00CB4630" w:rsidP="00CB4630">
      <w:pPr>
        <w:pStyle w:val="ListParagraph"/>
        <w:numPr>
          <w:ilvl w:val="0"/>
          <w:numId w:val="12"/>
        </w:numPr>
        <w:rPr>
          <w:rFonts w:ascii="Gill Sans MT" w:hAnsi="Gill Sans MT"/>
          <w:lang w:val="fr-FR"/>
        </w:rPr>
      </w:pPr>
      <w:r w:rsidRPr="00096180">
        <w:rPr>
          <w:rFonts w:ascii="Gill Sans MT" w:hAnsi="Gill Sans MT"/>
          <w:kern w:val="0"/>
          <w:lang w:val="fr-FR"/>
          <w14:ligatures w14:val="none"/>
        </w:rPr>
        <w:lastRenderedPageBreak/>
        <w:t>[</w:t>
      </w:r>
      <w:proofErr w:type="gramStart"/>
      <w:r w:rsidRPr="00096180">
        <w:rPr>
          <w:rFonts w:ascii="Gill Sans MT" w:hAnsi="Gill Sans MT"/>
          <w:kern w:val="0"/>
          <w:lang w:val="fr-FR"/>
          <w14:ligatures w14:val="none"/>
        </w:rPr>
        <w:t>les</w:t>
      </w:r>
      <w:proofErr w:type="gramEnd"/>
      <w:r w:rsidRPr="00096180">
        <w:rPr>
          <w:rFonts w:ascii="Gill Sans MT" w:hAnsi="Gill Sans MT"/>
          <w:kern w:val="0"/>
          <w:lang w:val="fr-FR"/>
          <w14:ligatures w14:val="none"/>
        </w:rPr>
        <w:t xml:space="preserve"> objectifs viennent idéalement de votre </w:t>
      </w:r>
      <w:r w:rsidR="00562B95" w:rsidRPr="00096180">
        <w:rPr>
          <w:rFonts w:ascii="Gill Sans MT" w:hAnsi="Gill Sans MT"/>
          <w:kern w:val="0"/>
          <w:lang w:val="fr-FR"/>
          <w14:ligatures w14:val="none"/>
        </w:rPr>
        <w:t>théor</w:t>
      </w:r>
      <w:r w:rsidR="00562B95">
        <w:rPr>
          <w:rFonts w:ascii="Gill Sans MT" w:hAnsi="Gill Sans MT"/>
          <w:kern w:val="0"/>
          <w:lang w:val="fr-FR"/>
          <w14:ligatures w14:val="none"/>
        </w:rPr>
        <w:t>ie</w:t>
      </w:r>
      <w:r w:rsidR="00AE785E">
        <w:rPr>
          <w:rFonts w:ascii="Gill Sans MT" w:hAnsi="Gill Sans MT"/>
          <w:kern w:val="0"/>
          <w:lang w:val="fr-FR"/>
          <w14:ligatures w14:val="none"/>
        </w:rPr>
        <w:t xml:space="preserve"> du changement</w:t>
      </w:r>
      <w:r w:rsidRPr="00096180">
        <w:rPr>
          <w:rFonts w:ascii="Gill Sans MT" w:hAnsi="Gill Sans MT"/>
          <w:kern w:val="0"/>
          <w:lang w:val="fr-FR"/>
          <w14:ligatures w14:val="none"/>
        </w:rPr>
        <w:t xml:space="preserve"> et servent à lier les activités ci-</w:t>
      </w:r>
      <w:r w:rsidR="00AE785E">
        <w:rPr>
          <w:rFonts w:ascii="Gill Sans MT" w:hAnsi="Gill Sans MT"/>
          <w:kern w:val="0"/>
          <w:lang w:val="fr-FR"/>
          <w14:ligatures w14:val="none"/>
        </w:rPr>
        <w:t>dessous</w:t>
      </w:r>
      <w:r w:rsidRPr="00096180">
        <w:rPr>
          <w:rFonts w:ascii="Gill Sans MT" w:hAnsi="Gill Sans MT"/>
          <w:kern w:val="0"/>
          <w:lang w:val="fr-FR"/>
          <w14:ligatures w14:val="none"/>
        </w:rPr>
        <w:t xml:space="preserve"> au grand but de la subvention ainsi que les objectifs globaux de RASAH]</w:t>
      </w:r>
    </w:p>
    <w:p w14:paraId="7FFE141C" w14:textId="77777777" w:rsidR="00CB4630" w:rsidRDefault="00CB4630" w:rsidP="00CB4630">
      <w:pPr>
        <w:rPr>
          <w:rFonts w:ascii="Gill Sans MT" w:hAnsi="Gill Sans MT"/>
          <w:lang w:val="fr-FR"/>
        </w:rPr>
      </w:pPr>
    </w:p>
    <w:p w14:paraId="2C7CFA76" w14:textId="77777777" w:rsidR="00E9395D" w:rsidRDefault="00E9395D" w:rsidP="00CB4630">
      <w:pPr>
        <w:rPr>
          <w:rFonts w:ascii="Gill Sans MT" w:hAnsi="Gill Sans MT"/>
          <w:lang w:val="fr-FR"/>
        </w:rPr>
      </w:pPr>
    </w:p>
    <w:p w14:paraId="3133BC33" w14:textId="77777777" w:rsidR="00E9395D" w:rsidRDefault="00E9395D" w:rsidP="00CB4630">
      <w:pPr>
        <w:rPr>
          <w:rFonts w:ascii="Gill Sans MT" w:hAnsi="Gill Sans MT"/>
          <w:lang w:val="fr-FR"/>
        </w:rPr>
      </w:pPr>
    </w:p>
    <w:p w14:paraId="7FFE141D" w14:textId="77777777" w:rsidR="00CB4630" w:rsidRDefault="00CB4630" w:rsidP="00CB4630">
      <w:pPr>
        <w:rPr>
          <w:rFonts w:ascii="Gill Sans MT" w:hAnsi="Gill Sans MT"/>
          <w:b/>
          <w:bCs/>
          <w:u w:val="single"/>
          <w:lang w:val="fr-FR"/>
        </w:rPr>
      </w:pPr>
      <w:bookmarkStart w:id="2" w:name="_Hlk163825305"/>
      <w:r w:rsidRPr="00096180">
        <w:rPr>
          <w:rFonts w:ascii="Gill Sans MT" w:hAnsi="Gill Sans MT"/>
          <w:b/>
          <w:bCs/>
          <w:u w:val="single"/>
          <w:lang w:val="fr-FR"/>
        </w:rPr>
        <w:t>Activités</w:t>
      </w:r>
    </w:p>
    <w:p w14:paraId="0B76363F" w14:textId="77777777" w:rsidR="00DE49DC" w:rsidRPr="00096180" w:rsidRDefault="00DE49DC" w:rsidP="00CB4630">
      <w:pPr>
        <w:rPr>
          <w:rFonts w:ascii="Gill Sans MT" w:hAnsi="Gill Sans MT"/>
          <w:b/>
          <w:bCs/>
          <w:u w:val="single"/>
          <w:lang w:val="fr-FR"/>
        </w:rPr>
      </w:pPr>
    </w:p>
    <w:bookmarkEnd w:id="2"/>
    <w:p w14:paraId="7FFE141E" w14:textId="77841ED6" w:rsidR="00CB4630" w:rsidRPr="00096180" w:rsidRDefault="00CB4630" w:rsidP="00CB4630">
      <w:pPr>
        <w:rPr>
          <w:rFonts w:ascii="Gill Sans MT" w:hAnsi="Gill Sans MT"/>
          <w:kern w:val="0"/>
          <w:lang w:val="fr-FR"/>
          <w14:ligatures w14:val="none"/>
        </w:rPr>
      </w:pPr>
      <w:r w:rsidRPr="00096180">
        <w:rPr>
          <w:rFonts w:ascii="Gill Sans MT" w:hAnsi="Gill Sans MT"/>
          <w:lang w:val="fr-FR"/>
        </w:rPr>
        <w:t xml:space="preserve">En vue d’atteindre ce but et ces objectifs, </w:t>
      </w:r>
      <w:r w:rsidRPr="00096180">
        <w:rPr>
          <w:rFonts w:ascii="Gill Sans MT" w:hAnsi="Gill Sans MT"/>
          <w:kern w:val="0"/>
          <w:lang w:val="fr-FR"/>
          <w14:ligatures w14:val="none"/>
        </w:rPr>
        <w:t>[</w:t>
      </w:r>
      <w:r w:rsidR="00AE785E">
        <w:rPr>
          <w:rFonts w:ascii="Gill Sans MT" w:hAnsi="Gill Sans MT"/>
          <w:kern w:val="0"/>
          <w:lang w:val="fr-FR"/>
          <w14:ligatures w14:val="none"/>
        </w:rPr>
        <w:t>bénéficiaire</w:t>
      </w:r>
      <w:r w:rsidRPr="00096180">
        <w:rPr>
          <w:rFonts w:ascii="Gill Sans MT" w:hAnsi="Gill Sans MT"/>
          <w:kern w:val="0"/>
          <w:lang w:val="fr-FR"/>
          <w14:ligatures w14:val="none"/>
        </w:rPr>
        <w:t xml:space="preserve"> de la subvention] réalisera les activités suivantes :</w:t>
      </w:r>
    </w:p>
    <w:p w14:paraId="7FFE141F" w14:textId="77777777" w:rsidR="00CB4630" w:rsidRPr="00096180" w:rsidRDefault="00CB4630" w:rsidP="00CB4630">
      <w:pPr>
        <w:rPr>
          <w:rFonts w:ascii="Gill Sans MT" w:hAnsi="Gill Sans MT"/>
          <w:kern w:val="0"/>
          <w:lang w:val="fr-FR"/>
          <w14:ligatures w14:val="none"/>
        </w:rPr>
      </w:pPr>
    </w:p>
    <w:p w14:paraId="7FFE1420" w14:textId="14238B4B" w:rsidR="00CB4630" w:rsidRPr="00096180" w:rsidRDefault="00CB4630" w:rsidP="00CB4630">
      <w:pPr>
        <w:rPr>
          <w:rFonts w:ascii="Gill Sans MT" w:hAnsi="Gill Sans MT"/>
          <w:kern w:val="0"/>
          <w:u w:val="single"/>
          <w:lang w:val="fr-FR"/>
          <w14:ligatures w14:val="none"/>
        </w:rPr>
      </w:pPr>
      <w:bookmarkStart w:id="3" w:name="_Hlk163824695"/>
      <w:bookmarkStart w:id="4" w:name="_Hlk163825197"/>
      <w:bookmarkStart w:id="5" w:name="_Hlk170988918"/>
      <w:r w:rsidRPr="00096180">
        <w:rPr>
          <w:rFonts w:ascii="Gill Sans MT" w:hAnsi="Gill Sans MT"/>
          <w:kern w:val="0"/>
          <w:u w:val="single"/>
          <w:lang w:val="fr-FR"/>
          <w14:ligatures w14:val="none"/>
        </w:rPr>
        <w:t xml:space="preserve">Objectif 1 : </w:t>
      </w:r>
      <w:r w:rsidR="00A61C76" w:rsidRPr="00096180">
        <w:rPr>
          <w:rFonts w:ascii="Gill Sans MT" w:hAnsi="Gill Sans MT"/>
          <w:kern w:val="0"/>
          <w:u w:val="single"/>
          <w:lang w:val="fr-FR"/>
          <w14:ligatures w14:val="none"/>
        </w:rPr>
        <w:t>[</w:t>
      </w:r>
      <w:r w:rsidR="00C635BD" w:rsidRPr="00096180">
        <w:rPr>
          <w:rFonts w:ascii="Gill Sans MT" w:hAnsi="Gill Sans MT"/>
          <w:kern w:val="0"/>
          <w:u w:val="single"/>
          <w:lang w:val="fr-FR"/>
          <w14:ligatures w14:val="none"/>
        </w:rPr>
        <w:t>……………………………………………………………………………</w:t>
      </w:r>
      <w:proofErr w:type="gramStart"/>
      <w:r w:rsidR="00C635BD" w:rsidRPr="00096180">
        <w:rPr>
          <w:rFonts w:ascii="Gill Sans MT" w:hAnsi="Gill Sans MT"/>
          <w:kern w:val="0"/>
          <w:u w:val="single"/>
          <w:lang w:val="fr-FR"/>
          <w14:ligatures w14:val="none"/>
        </w:rPr>
        <w:t>…….</w:t>
      </w:r>
      <w:proofErr w:type="gramEnd"/>
      <w:r w:rsidR="00C635BD" w:rsidRPr="00096180">
        <w:rPr>
          <w:rFonts w:ascii="Gill Sans MT" w:hAnsi="Gill Sans MT"/>
          <w:kern w:val="0"/>
          <w:u w:val="single"/>
          <w:lang w:val="fr-FR"/>
          <w14:ligatures w14:val="none"/>
        </w:rPr>
        <w:t>.</w:t>
      </w:r>
      <w:r w:rsidR="00A61C76" w:rsidRPr="00096180">
        <w:rPr>
          <w:rFonts w:ascii="Gill Sans MT" w:hAnsi="Gill Sans MT"/>
          <w:kern w:val="0"/>
          <w:u w:val="single"/>
          <w:lang w:val="fr-FR"/>
          <w14:ligatures w14:val="none"/>
        </w:rPr>
        <w:t>]</w:t>
      </w:r>
    </w:p>
    <w:bookmarkEnd w:id="3"/>
    <w:p w14:paraId="7FFE1421" w14:textId="37593950" w:rsidR="00CB4630" w:rsidRPr="00096180" w:rsidRDefault="00A61C76" w:rsidP="00CB4630">
      <w:pPr>
        <w:pStyle w:val="ListParagraph"/>
        <w:numPr>
          <w:ilvl w:val="0"/>
          <w:numId w:val="13"/>
        </w:numPr>
        <w:rPr>
          <w:rFonts w:ascii="Gill Sans MT" w:hAnsi="Gill Sans MT"/>
          <w:lang w:val="fr-FR"/>
        </w:rPr>
      </w:pPr>
      <w:r w:rsidRPr="00096180">
        <w:rPr>
          <w:rFonts w:ascii="Gill Sans MT" w:hAnsi="Gill Sans MT"/>
          <w:kern w:val="0"/>
          <w:lang w:val="fr-FR"/>
          <w14:ligatures w14:val="none"/>
        </w:rPr>
        <w:t>[</w:t>
      </w:r>
      <w:r w:rsidR="00537B6B" w:rsidRPr="00096180">
        <w:rPr>
          <w:rFonts w:ascii="Gill Sans MT" w:hAnsi="Gill Sans MT"/>
          <w:kern w:val="0"/>
          <w:lang w:val="fr-FR"/>
          <w14:ligatures w14:val="none"/>
        </w:rPr>
        <w:t>Activité 1……………………</w:t>
      </w:r>
      <w:proofErr w:type="gramStart"/>
      <w:r w:rsidR="00537B6B" w:rsidRPr="00096180">
        <w:rPr>
          <w:rFonts w:ascii="Gill Sans MT" w:hAnsi="Gill Sans MT"/>
          <w:kern w:val="0"/>
          <w:lang w:val="fr-FR"/>
          <w14:ligatures w14:val="none"/>
        </w:rPr>
        <w:t>…….</w:t>
      </w:r>
      <w:proofErr w:type="gramEnd"/>
      <w:r w:rsidR="00C635BD" w:rsidRPr="00096180">
        <w:rPr>
          <w:rFonts w:ascii="Gill Sans MT" w:hAnsi="Gill Sans MT"/>
          <w:lang w:val="fr-FR"/>
        </w:rPr>
        <w:t>………………………………………………..</w:t>
      </w:r>
      <w:r w:rsidR="00CB4630" w:rsidRPr="00096180">
        <w:rPr>
          <w:rFonts w:ascii="Gill Sans MT" w:hAnsi="Gill Sans MT"/>
          <w:lang w:val="fr-FR"/>
        </w:rPr>
        <w:t xml:space="preserve"> </w:t>
      </w:r>
      <w:r w:rsidR="00537B6B" w:rsidRPr="00096180">
        <w:rPr>
          <w:rFonts w:ascii="Gill Sans MT" w:hAnsi="Gill Sans MT"/>
          <w:lang w:val="fr-FR"/>
        </w:rPr>
        <w:t>..</w:t>
      </w:r>
      <w:r w:rsidRPr="00096180">
        <w:rPr>
          <w:rFonts w:ascii="Gill Sans MT" w:hAnsi="Gill Sans MT"/>
          <w:kern w:val="0"/>
          <w:lang w:val="fr-FR"/>
          <w14:ligatures w14:val="none"/>
        </w:rPr>
        <w:t>]</w:t>
      </w:r>
    </w:p>
    <w:p w14:paraId="7FFE1422" w14:textId="747447BD" w:rsidR="00CB4630" w:rsidRPr="00096180" w:rsidRDefault="00A61C76" w:rsidP="00A61C76">
      <w:pPr>
        <w:pStyle w:val="ListParagraph"/>
        <w:numPr>
          <w:ilvl w:val="1"/>
          <w:numId w:val="13"/>
        </w:numPr>
        <w:rPr>
          <w:rFonts w:ascii="Gill Sans MT" w:hAnsi="Gill Sans MT"/>
          <w:lang w:val="fr-FR"/>
        </w:rPr>
      </w:pPr>
      <w:r w:rsidRPr="00096180">
        <w:rPr>
          <w:rFonts w:ascii="Gill Sans MT" w:hAnsi="Gill Sans MT"/>
          <w:kern w:val="0"/>
          <w:lang w:val="fr-FR"/>
          <w14:ligatures w14:val="none"/>
        </w:rPr>
        <w:t>[</w:t>
      </w:r>
      <w:r w:rsidR="00C635BD" w:rsidRPr="00096180">
        <w:rPr>
          <w:rFonts w:ascii="Gill Sans MT" w:hAnsi="Gill Sans MT"/>
          <w:kern w:val="0"/>
          <w:lang w:val="fr-FR"/>
          <w14:ligatures w14:val="none"/>
        </w:rPr>
        <w:t>…………………………………………</w:t>
      </w:r>
      <w:r w:rsidR="00141B6F" w:rsidRPr="00096180">
        <w:rPr>
          <w:rFonts w:ascii="Gill Sans MT" w:hAnsi="Gill Sans MT"/>
          <w:kern w:val="0"/>
          <w:lang w:val="fr-FR"/>
          <w14:ligatures w14:val="none"/>
        </w:rPr>
        <w:t>…………………….</w:t>
      </w:r>
      <w:r w:rsidRPr="00096180">
        <w:rPr>
          <w:rFonts w:ascii="Gill Sans MT" w:hAnsi="Gill Sans MT"/>
          <w:kern w:val="0"/>
          <w:lang w:val="fr-FR"/>
          <w14:ligatures w14:val="none"/>
        </w:rPr>
        <w:t>]</w:t>
      </w:r>
    </w:p>
    <w:p w14:paraId="7FFE1423" w14:textId="16AD67C2" w:rsidR="00A61C76" w:rsidRPr="00096180" w:rsidRDefault="00A61C76" w:rsidP="00A61C76">
      <w:pPr>
        <w:pStyle w:val="ListParagraph"/>
        <w:numPr>
          <w:ilvl w:val="1"/>
          <w:numId w:val="13"/>
        </w:numPr>
        <w:rPr>
          <w:rFonts w:ascii="Gill Sans MT" w:hAnsi="Gill Sans MT"/>
          <w:lang w:val="fr-FR"/>
        </w:rPr>
      </w:pPr>
      <w:r w:rsidRPr="00096180">
        <w:rPr>
          <w:rFonts w:ascii="Gill Sans MT" w:hAnsi="Gill Sans MT"/>
          <w:kern w:val="0"/>
          <w:lang w:val="fr-FR"/>
          <w14:ligatures w14:val="none"/>
        </w:rPr>
        <w:t>[</w:t>
      </w:r>
      <w:r w:rsidR="00141B6F" w:rsidRPr="00096180">
        <w:rPr>
          <w:rFonts w:ascii="Gill Sans MT" w:hAnsi="Gill Sans MT"/>
          <w:kern w:val="0"/>
          <w:lang w:val="fr-FR"/>
          <w14:ligatures w14:val="none"/>
        </w:rPr>
        <w:t>……………………………………………………………….</w:t>
      </w:r>
      <w:r w:rsidRPr="00096180">
        <w:rPr>
          <w:rFonts w:ascii="Gill Sans MT" w:hAnsi="Gill Sans MT"/>
          <w:kern w:val="0"/>
          <w:lang w:val="fr-FR"/>
          <w14:ligatures w14:val="none"/>
        </w:rPr>
        <w:t>]</w:t>
      </w:r>
    </w:p>
    <w:p w14:paraId="7FFE1424" w14:textId="5A6B7BCD" w:rsidR="00A61C76" w:rsidRPr="00096180" w:rsidRDefault="00A61C76" w:rsidP="00CB4630">
      <w:pPr>
        <w:pStyle w:val="ListParagraph"/>
        <w:numPr>
          <w:ilvl w:val="0"/>
          <w:numId w:val="13"/>
        </w:numPr>
        <w:rPr>
          <w:rFonts w:ascii="Gill Sans MT" w:hAnsi="Gill Sans MT"/>
          <w:lang w:val="fr-FR"/>
        </w:rPr>
      </w:pPr>
      <w:r w:rsidRPr="00096180">
        <w:rPr>
          <w:rFonts w:ascii="Gill Sans MT" w:hAnsi="Gill Sans MT"/>
          <w:kern w:val="0"/>
          <w:lang w:val="fr-FR"/>
          <w14:ligatures w14:val="none"/>
        </w:rPr>
        <w:t>[</w:t>
      </w:r>
      <w:r w:rsidR="00537B6B" w:rsidRPr="00096180">
        <w:rPr>
          <w:rFonts w:ascii="Gill Sans MT" w:hAnsi="Gill Sans MT"/>
          <w:kern w:val="0"/>
          <w:lang w:val="fr-FR"/>
          <w14:ligatures w14:val="none"/>
        </w:rPr>
        <w:t>Activité</w:t>
      </w:r>
      <w:r w:rsidR="008A639D" w:rsidRPr="00096180">
        <w:rPr>
          <w:rFonts w:ascii="Gill Sans MT" w:hAnsi="Gill Sans MT"/>
          <w:kern w:val="0"/>
          <w:lang w:val="fr-FR"/>
          <w14:ligatures w14:val="none"/>
        </w:rPr>
        <w:t xml:space="preserve"> 2</w:t>
      </w:r>
      <w:r w:rsidR="00537B6B" w:rsidRPr="00096180">
        <w:rPr>
          <w:rFonts w:ascii="Gill Sans MT" w:hAnsi="Gill Sans MT"/>
          <w:kern w:val="0"/>
          <w:lang w:val="fr-FR"/>
          <w14:ligatures w14:val="none"/>
        </w:rPr>
        <w:t xml:space="preserve"> </w:t>
      </w:r>
      <w:r w:rsidR="008A639D" w:rsidRPr="00096180">
        <w:rPr>
          <w:rFonts w:ascii="Gill Sans MT" w:hAnsi="Gill Sans MT"/>
          <w:kern w:val="0"/>
          <w:lang w:val="fr-FR"/>
          <w14:ligatures w14:val="none"/>
        </w:rPr>
        <w:t>………………………………………………………</w:t>
      </w:r>
      <w:r w:rsidR="00D159D2" w:rsidRPr="00096180">
        <w:rPr>
          <w:rFonts w:ascii="Gill Sans MT" w:hAnsi="Gill Sans MT"/>
          <w:kern w:val="0"/>
          <w:lang w:val="fr-FR"/>
          <w14:ligatures w14:val="none"/>
        </w:rPr>
        <w:t>……</w:t>
      </w:r>
      <w:r w:rsidRPr="00096180">
        <w:rPr>
          <w:rFonts w:ascii="Gill Sans MT" w:hAnsi="Gill Sans MT"/>
          <w:kern w:val="0"/>
          <w:lang w:val="fr-FR"/>
          <w14:ligatures w14:val="none"/>
        </w:rPr>
        <w:t>]</w:t>
      </w:r>
    </w:p>
    <w:p w14:paraId="7FFE1425" w14:textId="556DABC8" w:rsidR="00A61C76" w:rsidRPr="00096180" w:rsidRDefault="00A61C76" w:rsidP="00CB4630">
      <w:pPr>
        <w:pStyle w:val="ListParagraph"/>
        <w:numPr>
          <w:ilvl w:val="0"/>
          <w:numId w:val="13"/>
        </w:numPr>
        <w:rPr>
          <w:rFonts w:ascii="Gill Sans MT" w:hAnsi="Gill Sans MT"/>
          <w:lang w:val="fr-FR"/>
        </w:rPr>
      </w:pPr>
      <w:r w:rsidRPr="00096180">
        <w:rPr>
          <w:rFonts w:ascii="Gill Sans MT" w:hAnsi="Gill Sans MT"/>
          <w:kern w:val="0"/>
          <w:lang w:val="fr-FR"/>
          <w14:ligatures w14:val="none"/>
        </w:rPr>
        <w:t>[</w:t>
      </w:r>
      <w:r w:rsidR="00537B6B" w:rsidRPr="00096180">
        <w:rPr>
          <w:rFonts w:ascii="Gill Sans MT" w:hAnsi="Gill Sans MT"/>
          <w:kern w:val="0"/>
          <w:lang w:val="fr-FR"/>
          <w14:ligatures w14:val="none"/>
        </w:rPr>
        <w:t xml:space="preserve">Activité </w:t>
      </w:r>
      <w:r w:rsidR="000F2F5C" w:rsidRPr="00096180">
        <w:rPr>
          <w:rFonts w:ascii="Gill Sans MT" w:hAnsi="Gill Sans MT"/>
          <w:kern w:val="0"/>
          <w:lang w:val="fr-FR"/>
          <w14:ligatures w14:val="none"/>
        </w:rPr>
        <w:t>3…………………………………………………………</w:t>
      </w:r>
      <w:r w:rsidRPr="00096180">
        <w:rPr>
          <w:rFonts w:ascii="Gill Sans MT" w:hAnsi="Gill Sans MT"/>
          <w:kern w:val="0"/>
          <w:lang w:val="fr-FR"/>
          <w14:ligatures w14:val="none"/>
        </w:rPr>
        <w:t>etc.]</w:t>
      </w:r>
      <w:bookmarkEnd w:id="4"/>
    </w:p>
    <w:bookmarkEnd w:id="5"/>
    <w:p w14:paraId="7FFE1426" w14:textId="77777777" w:rsidR="00A61C76" w:rsidRPr="00096180" w:rsidRDefault="00A61C76" w:rsidP="00A61C76">
      <w:pPr>
        <w:rPr>
          <w:rFonts w:ascii="Gill Sans MT" w:hAnsi="Gill Sans MT"/>
          <w:lang w:val="fr-FR"/>
        </w:rPr>
      </w:pPr>
    </w:p>
    <w:p w14:paraId="125CDD5C" w14:textId="0A016D25" w:rsidR="00D159D2" w:rsidRPr="00096180" w:rsidRDefault="00D159D2" w:rsidP="00D159D2">
      <w:pPr>
        <w:rPr>
          <w:rFonts w:ascii="Gill Sans MT" w:hAnsi="Gill Sans MT"/>
          <w:kern w:val="0"/>
          <w:u w:val="single"/>
          <w:lang w:val="fr-FR"/>
          <w14:ligatures w14:val="none"/>
        </w:rPr>
      </w:pPr>
      <w:r w:rsidRPr="00096180">
        <w:rPr>
          <w:rFonts w:ascii="Gill Sans MT" w:hAnsi="Gill Sans MT"/>
          <w:kern w:val="0"/>
          <w:u w:val="single"/>
          <w:lang w:val="fr-FR"/>
          <w14:ligatures w14:val="none"/>
        </w:rPr>
        <w:t xml:space="preserve">Objectif </w:t>
      </w:r>
      <w:r w:rsidR="00104978" w:rsidRPr="00096180">
        <w:rPr>
          <w:rFonts w:ascii="Gill Sans MT" w:hAnsi="Gill Sans MT"/>
          <w:kern w:val="0"/>
          <w:u w:val="single"/>
          <w:lang w:val="fr-FR"/>
          <w14:ligatures w14:val="none"/>
        </w:rPr>
        <w:t>2</w:t>
      </w:r>
      <w:r w:rsidRPr="00096180">
        <w:rPr>
          <w:rFonts w:ascii="Gill Sans MT" w:hAnsi="Gill Sans MT"/>
          <w:kern w:val="0"/>
          <w:u w:val="single"/>
          <w:lang w:val="fr-FR"/>
          <w14:ligatures w14:val="none"/>
        </w:rPr>
        <w:t> : [……………………………………………………………………………</w:t>
      </w:r>
      <w:proofErr w:type="gramStart"/>
      <w:r w:rsidRPr="00096180">
        <w:rPr>
          <w:rFonts w:ascii="Gill Sans MT" w:hAnsi="Gill Sans MT"/>
          <w:kern w:val="0"/>
          <w:u w:val="single"/>
          <w:lang w:val="fr-FR"/>
          <w14:ligatures w14:val="none"/>
        </w:rPr>
        <w:t>…….</w:t>
      </w:r>
      <w:proofErr w:type="gramEnd"/>
      <w:r w:rsidRPr="00096180">
        <w:rPr>
          <w:rFonts w:ascii="Gill Sans MT" w:hAnsi="Gill Sans MT"/>
          <w:kern w:val="0"/>
          <w:u w:val="single"/>
          <w:lang w:val="fr-FR"/>
          <w14:ligatures w14:val="none"/>
        </w:rPr>
        <w:t>.]</w:t>
      </w:r>
    </w:p>
    <w:p w14:paraId="0FA4D736" w14:textId="77777777" w:rsidR="00D159D2" w:rsidRPr="00096180" w:rsidRDefault="00D159D2" w:rsidP="00D159D2">
      <w:pPr>
        <w:pStyle w:val="ListParagraph"/>
        <w:numPr>
          <w:ilvl w:val="0"/>
          <w:numId w:val="13"/>
        </w:numPr>
        <w:rPr>
          <w:rFonts w:ascii="Gill Sans MT" w:hAnsi="Gill Sans MT"/>
          <w:lang w:val="fr-FR"/>
        </w:rPr>
      </w:pPr>
      <w:r w:rsidRPr="00096180">
        <w:rPr>
          <w:rFonts w:ascii="Gill Sans MT" w:hAnsi="Gill Sans MT"/>
          <w:kern w:val="0"/>
          <w:lang w:val="fr-FR"/>
          <w14:ligatures w14:val="none"/>
        </w:rPr>
        <w:t>[Activité 1……………………</w:t>
      </w:r>
      <w:proofErr w:type="gramStart"/>
      <w:r w:rsidRPr="00096180">
        <w:rPr>
          <w:rFonts w:ascii="Gill Sans MT" w:hAnsi="Gill Sans MT"/>
          <w:kern w:val="0"/>
          <w:lang w:val="fr-FR"/>
          <w14:ligatures w14:val="none"/>
        </w:rPr>
        <w:t>…….</w:t>
      </w:r>
      <w:proofErr w:type="gramEnd"/>
      <w:r w:rsidRPr="00096180">
        <w:rPr>
          <w:rFonts w:ascii="Gill Sans MT" w:hAnsi="Gill Sans MT"/>
          <w:lang w:val="fr-FR"/>
        </w:rPr>
        <w:t>……………………………………………….. ..</w:t>
      </w:r>
      <w:r w:rsidRPr="00096180">
        <w:rPr>
          <w:rFonts w:ascii="Gill Sans MT" w:hAnsi="Gill Sans MT"/>
          <w:kern w:val="0"/>
          <w:lang w:val="fr-FR"/>
          <w14:ligatures w14:val="none"/>
        </w:rPr>
        <w:t>]</w:t>
      </w:r>
    </w:p>
    <w:p w14:paraId="41E0DC5A" w14:textId="77777777" w:rsidR="00D159D2" w:rsidRPr="00096180" w:rsidRDefault="00D159D2" w:rsidP="00D159D2">
      <w:pPr>
        <w:pStyle w:val="ListParagraph"/>
        <w:numPr>
          <w:ilvl w:val="1"/>
          <w:numId w:val="13"/>
        </w:numPr>
        <w:rPr>
          <w:rFonts w:ascii="Gill Sans MT" w:hAnsi="Gill Sans MT"/>
          <w:lang w:val="fr-FR"/>
        </w:rPr>
      </w:pPr>
      <w:r w:rsidRPr="00096180">
        <w:rPr>
          <w:rFonts w:ascii="Gill Sans MT" w:hAnsi="Gill Sans MT"/>
          <w:kern w:val="0"/>
          <w:lang w:val="fr-FR"/>
          <w14:ligatures w14:val="none"/>
        </w:rPr>
        <w:t>[……………………………………………………………….]</w:t>
      </w:r>
    </w:p>
    <w:p w14:paraId="6A724933" w14:textId="77777777" w:rsidR="00D159D2" w:rsidRPr="00096180" w:rsidRDefault="00D159D2" w:rsidP="00D159D2">
      <w:pPr>
        <w:pStyle w:val="ListParagraph"/>
        <w:numPr>
          <w:ilvl w:val="1"/>
          <w:numId w:val="13"/>
        </w:numPr>
        <w:rPr>
          <w:rFonts w:ascii="Gill Sans MT" w:hAnsi="Gill Sans MT"/>
          <w:lang w:val="fr-FR"/>
        </w:rPr>
      </w:pPr>
      <w:r w:rsidRPr="00096180">
        <w:rPr>
          <w:rFonts w:ascii="Gill Sans MT" w:hAnsi="Gill Sans MT"/>
          <w:kern w:val="0"/>
          <w:lang w:val="fr-FR"/>
          <w14:ligatures w14:val="none"/>
        </w:rPr>
        <w:t>[……………………………………………………………….]</w:t>
      </w:r>
    </w:p>
    <w:p w14:paraId="3D6F27EF" w14:textId="77777777" w:rsidR="00D159D2" w:rsidRPr="00096180" w:rsidRDefault="00D159D2" w:rsidP="00D159D2">
      <w:pPr>
        <w:pStyle w:val="ListParagraph"/>
        <w:numPr>
          <w:ilvl w:val="0"/>
          <w:numId w:val="13"/>
        </w:numPr>
        <w:rPr>
          <w:rFonts w:ascii="Gill Sans MT" w:hAnsi="Gill Sans MT"/>
          <w:lang w:val="fr-FR"/>
        </w:rPr>
      </w:pPr>
      <w:r w:rsidRPr="00096180">
        <w:rPr>
          <w:rFonts w:ascii="Gill Sans MT" w:hAnsi="Gill Sans MT"/>
          <w:kern w:val="0"/>
          <w:lang w:val="fr-FR"/>
          <w14:ligatures w14:val="none"/>
        </w:rPr>
        <w:t>[Activité 2 ……………………………………………………………]</w:t>
      </w:r>
    </w:p>
    <w:p w14:paraId="6C5BBFB5" w14:textId="77777777" w:rsidR="00D159D2" w:rsidRPr="00096180" w:rsidRDefault="00D159D2" w:rsidP="00D159D2">
      <w:pPr>
        <w:pStyle w:val="ListParagraph"/>
        <w:numPr>
          <w:ilvl w:val="0"/>
          <w:numId w:val="13"/>
        </w:numPr>
        <w:rPr>
          <w:rFonts w:ascii="Gill Sans MT" w:hAnsi="Gill Sans MT"/>
          <w:lang w:val="fr-FR"/>
        </w:rPr>
      </w:pPr>
      <w:r w:rsidRPr="00096180">
        <w:rPr>
          <w:rFonts w:ascii="Gill Sans MT" w:hAnsi="Gill Sans MT"/>
          <w:kern w:val="0"/>
          <w:lang w:val="fr-FR"/>
          <w14:ligatures w14:val="none"/>
        </w:rPr>
        <w:t>[Activité 3…………………………………………………………etc.]</w:t>
      </w:r>
    </w:p>
    <w:p w14:paraId="7FFE142B" w14:textId="77777777" w:rsidR="00A61C76" w:rsidRPr="00096180" w:rsidRDefault="00A61C76" w:rsidP="00A61C76">
      <w:pPr>
        <w:rPr>
          <w:rFonts w:ascii="Gill Sans MT" w:hAnsi="Gill Sans MT"/>
          <w:lang w:val="fr-FR"/>
        </w:rPr>
      </w:pPr>
    </w:p>
    <w:p w14:paraId="36A6D6FD" w14:textId="5E82509A" w:rsidR="00104978" w:rsidRPr="00096180" w:rsidRDefault="00104978" w:rsidP="00104978">
      <w:pPr>
        <w:rPr>
          <w:rFonts w:ascii="Gill Sans MT" w:hAnsi="Gill Sans MT"/>
          <w:kern w:val="0"/>
          <w:u w:val="single"/>
          <w:lang w:val="fr-FR"/>
          <w14:ligatures w14:val="none"/>
        </w:rPr>
      </w:pPr>
      <w:r w:rsidRPr="00096180">
        <w:rPr>
          <w:rFonts w:ascii="Gill Sans MT" w:hAnsi="Gill Sans MT"/>
          <w:kern w:val="0"/>
          <w:u w:val="single"/>
          <w:lang w:val="fr-FR"/>
          <w14:ligatures w14:val="none"/>
        </w:rPr>
        <w:t xml:space="preserve">Objectif 3, 4 ,5 </w:t>
      </w:r>
      <w:proofErr w:type="gramStart"/>
      <w:r w:rsidR="000F00F5" w:rsidRPr="00096180">
        <w:rPr>
          <w:rFonts w:ascii="Gill Sans MT" w:hAnsi="Gill Sans MT"/>
          <w:kern w:val="0"/>
          <w:u w:val="single"/>
          <w:lang w:val="fr-FR"/>
          <w14:ligatures w14:val="none"/>
        </w:rPr>
        <w:t>etc….</w:t>
      </w:r>
      <w:proofErr w:type="gramEnd"/>
      <w:r w:rsidR="000F00F5" w:rsidRPr="00096180">
        <w:rPr>
          <w:rFonts w:ascii="Gill Sans MT" w:hAnsi="Gill Sans MT"/>
          <w:kern w:val="0"/>
          <w:u w:val="single"/>
          <w:lang w:val="fr-FR"/>
          <w14:ligatures w14:val="none"/>
        </w:rPr>
        <w:t>.</w:t>
      </w:r>
      <w:r w:rsidRPr="00096180">
        <w:rPr>
          <w:rFonts w:ascii="Gill Sans MT" w:hAnsi="Gill Sans MT"/>
          <w:kern w:val="0"/>
          <w:u w:val="single"/>
          <w:lang w:val="fr-FR"/>
          <w14:ligatures w14:val="none"/>
        </w:rPr>
        <w:t>………………………………………………………………………..]</w:t>
      </w:r>
    </w:p>
    <w:p w14:paraId="3992862C" w14:textId="77777777" w:rsidR="00104978" w:rsidRPr="00096180" w:rsidRDefault="00104978" w:rsidP="00104978">
      <w:pPr>
        <w:pStyle w:val="ListParagraph"/>
        <w:numPr>
          <w:ilvl w:val="0"/>
          <w:numId w:val="13"/>
        </w:numPr>
        <w:rPr>
          <w:rFonts w:ascii="Gill Sans MT" w:hAnsi="Gill Sans MT"/>
          <w:lang w:val="fr-FR"/>
        </w:rPr>
      </w:pPr>
      <w:r w:rsidRPr="00096180">
        <w:rPr>
          <w:rFonts w:ascii="Gill Sans MT" w:hAnsi="Gill Sans MT"/>
          <w:kern w:val="0"/>
          <w:lang w:val="fr-FR"/>
          <w14:ligatures w14:val="none"/>
        </w:rPr>
        <w:t>[Activité 1……………………</w:t>
      </w:r>
      <w:proofErr w:type="gramStart"/>
      <w:r w:rsidRPr="00096180">
        <w:rPr>
          <w:rFonts w:ascii="Gill Sans MT" w:hAnsi="Gill Sans MT"/>
          <w:kern w:val="0"/>
          <w:lang w:val="fr-FR"/>
          <w14:ligatures w14:val="none"/>
        </w:rPr>
        <w:t>…….</w:t>
      </w:r>
      <w:proofErr w:type="gramEnd"/>
      <w:r w:rsidRPr="00096180">
        <w:rPr>
          <w:rFonts w:ascii="Gill Sans MT" w:hAnsi="Gill Sans MT"/>
          <w:lang w:val="fr-FR"/>
        </w:rPr>
        <w:t>……………………………………………….. ..</w:t>
      </w:r>
      <w:r w:rsidRPr="00096180">
        <w:rPr>
          <w:rFonts w:ascii="Gill Sans MT" w:hAnsi="Gill Sans MT"/>
          <w:kern w:val="0"/>
          <w:lang w:val="fr-FR"/>
          <w14:ligatures w14:val="none"/>
        </w:rPr>
        <w:t>]</w:t>
      </w:r>
    </w:p>
    <w:p w14:paraId="45320CCB" w14:textId="77777777" w:rsidR="00104978" w:rsidRPr="00096180" w:rsidRDefault="00104978" w:rsidP="00104978">
      <w:pPr>
        <w:pStyle w:val="ListParagraph"/>
        <w:numPr>
          <w:ilvl w:val="1"/>
          <w:numId w:val="13"/>
        </w:numPr>
        <w:rPr>
          <w:rFonts w:ascii="Gill Sans MT" w:hAnsi="Gill Sans MT"/>
          <w:lang w:val="fr-FR"/>
        </w:rPr>
      </w:pPr>
      <w:r w:rsidRPr="00096180">
        <w:rPr>
          <w:rFonts w:ascii="Gill Sans MT" w:hAnsi="Gill Sans MT"/>
          <w:kern w:val="0"/>
          <w:lang w:val="fr-FR"/>
          <w14:ligatures w14:val="none"/>
        </w:rPr>
        <w:t>[……………………………………………………………….]</w:t>
      </w:r>
    </w:p>
    <w:p w14:paraId="2C21942D" w14:textId="77777777" w:rsidR="00104978" w:rsidRPr="00096180" w:rsidRDefault="00104978" w:rsidP="00104978">
      <w:pPr>
        <w:pStyle w:val="ListParagraph"/>
        <w:numPr>
          <w:ilvl w:val="1"/>
          <w:numId w:val="13"/>
        </w:numPr>
        <w:rPr>
          <w:rFonts w:ascii="Gill Sans MT" w:hAnsi="Gill Sans MT"/>
          <w:lang w:val="fr-FR"/>
        </w:rPr>
      </w:pPr>
      <w:r w:rsidRPr="00096180">
        <w:rPr>
          <w:rFonts w:ascii="Gill Sans MT" w:hAnsi="Gill Sans MT"/>
          <w:kern w:val="0"/>
          <w:lang w:val="fr-FR"/>
          <w14:ligatures w14:val="none"/>
        </w:rPr>
        <w:t>[……………………………………………………………….]</w:t>
      </w:r>
    </w:p>
    <w:p w14:paraId="1F3E4051" w14:textId="77777777" w:rsidR="00104978" w:rsidRPr="00096180" w:rsidRDefault="00104978" w:rsidP="00104978">
      <w:pPr>
        <w:pStyle w:val="ListParagraph"/>
        <w:numPr>
          <w:ilvl w:val="0"/>
          <w:numId w:val="13"/>
        </w:numPr>
        <w:rPr>
          <w:rFonts w:ascii="Gill Sans MT" w:hAnsi="Gill Sans MT"/>
          <w:lang w:val="fr-FR"/>
        </w:rPr>
      </w:pPr>
      <w:r w:rsidRPr="00096180">
        <w:rPr>
          <w:rFonts w:ascii="Gill Sans MT" w:hAnsi="Gill Sans MT"/>
          <w:kern w:val="0"/>
          <w:lang w:val="fr-FR"/>
          <w14:ligatures w14:val="none"/>
        </w:rPr>
        <w:t>[Activité 2 ……………………………………………………………]</w:t>
      </w:r>
    </w:p>
    <w:p w14:paraId="32361F38" w14:textId="77777777" w:rsidR="00104978" w:rsidRPr="00096180" w:rsidRDefault="00104978" w:rsidP="00104978">
      <w:pPr>
        <w:pStyle w:val="ListParagraph"/>
        <w:numPr>
          <w:ilvl w:val="0"/>
          <w:numId w:val="13"/>
        </w:numPr>
        <w:rPr>
          <w:rFonts w:ascii="Gill Sans MT" w:hAnsi="Gill Sans MT"/>
          <w:lang w:val="fr-FR"/>
        </w:rPr>
      </w:pPr>
      <w:r w:rsidRPr="00096180">
        <w:rPr>
          <w:rFonts w:ascii="Gill Sans MT" w:hAnsi="Gill Sans MT"/>
          <w:kern w:val="0"/>
          <w:lang w:val="fr-FR"/>
          <w14:ligatures w14:val="none"/>
        </w:rPr>
        <w:t>[Activité 3…………………………………………………………etc.]</w:t>
      </w:r>
    </w:p>
    <w:p w14:paraId="7FFE1430" w14:textId="77777777" w:rsidR="00A61C76" w:rsidRPr="00096180" w:rsidRDefault="00A61C76" w:rsidP="00A61C76">
      <w:pPr>
        <w:rPr>
          <w:rFonts w:ascii="Gill Sans MT" w:hAnsi="Gill Sans MT"/>
          <w:lang w:val="fr-FR"/>
        </w:rPr>
      </w:pPr>
    </w:p>
    <w:p w14:paraId="7FFE1431" w14:textId="77777777" w:rsidR="00A61C76" w:rsidRDefault="00A61C76" w:rsidP="00A61C76">
      <w:pPr>
        <w:rPr>
          <w:rFonts w:ascii="Gill Sans MT" w:hAnsi="Gill Sans MT"/>
          <w:b/>
          <w:bCs/>
          <w:u w:val="single"/>
          <w:lang w:val="fr-FR"/>
        </w:rPr>
      </w:pPr>
      <w:r w:rsidRPr="00096180">
        <w:rPr>
          <w:rFonts w:ascii="Gill Sans MT" w:hAnsi="Gill Sans MT"/>
          <w:b/>
          <w:bCs/>
          <w:u w:val="single"/>
          <w:lang w:val="fr-FR"/>
        </w:rPr>
        <w:t>Résultats</w:t>
      </w:r>
      <w:r w:rsidR="005E27E3" w:rsidRPr="00096180">
        <w:rPr>
          <w:rFonts w:ascii="Gill Sans MT" w:hAnsi="Gill Sans MT"/>
          <w:b/>
          <w:bCs/>
          <w:u w:val="single"/>
          <w:lang w:val="fr-FR"/>
        </w:rPr>
        <w:t xml:space="preserve"> et monitoring</w:t>
      </w:r>
    </w:p>
    <w:p w14:paraId="39EB97DA" w14:textId="77777777" w:rsidR="00DE49DC" w:rsidRPr="00096180" w:rsidRDefault="00DE49DC" w:rsidP="00A61C76">
      <w:pPr>
        <w:rPr>
          <w:rFonts w:ascii="Gill Sans MT" w:hAnsi="Gill Sans MT"/>
          <w:b/>
          <w:bCs/>
          <w:u w:val="single"/>
          <w:lang w:val="fr-FR"/>
        </w:rPr>
      </w:pPr>
    </w:p>
    <w:p w14:paraId="7FFE1432" w14:textId="6BEFB9F1" w:rsidR="00A61C76" w:rsidRPr="00096180" w:rsidRDefault="00A61C76" w:rsidP="00562B95">
      <w:pPr>
        <w:jc w:val="both"/>
        <w:rPr>
          <w:rFonts w:ascii="Gill Sans MT" w:hAnsi="Gill Sans MT"/>
          <w:kern w:val="0"/>
          <w:lang w:val="fr-FR"/>
          <w14:ligatures w14:val="none"/>
        </w:rPr>
      </w:pPr>
      <w:r w:rsidRPr="00096180">
        <w:rPr>
          <w:rFonts w:ascii="Gill Sans MT" w:hAnsi="Gill Sans MT"/>
          <w:lang w:val="fr-FR"/>
        </w:rPr>
        <w:t xml:space="preserve">Cette subvention contribuera à plusieurs résultats liés aux objectifs globaux de RASAH.  Dans l’immédiat, </w:t>
      </w:r>
      <w:r w:rsidR="00AA629F" w:rsidRPr="00096180">
        <w:rPr>
          <w:rFonts w:ascii="Gill Sans MT" w:hAnsi="Gill Sans MT"/>
          <w:kern w:val="0"/>
          <w:lang w:val="fr-FR"/>
          <w14:ligatures w14:val="none"/>
        </w:rPr>
        <w:t xml:space="preserve">[une ou deux phrases de narratif sur les résultats qu’on souhaite voir dans l’immédiat, </w:t>
      </w:r>
      <w:r w:rsidR="00071448" w:rsidRPr="00096180">
        <w:rPr>
          <w:rFonts w:ascii="Gill Sans MT" w:hAnsi="Gill Sans MT"/>
          <w:kern w:val="0"/>
          <w:lang w:val="fr-FR"/>
          <w14:ligatures w14:val="none"/>
        </w:rPr>
        <w:t xml:space="preserve">à </w:t>
      </w:r>
      <w:r w:rsidRPr="00096180">
        <w:rPr>
          <w:rFonts w:ascii="Gill Sans MT" w:hAnsi="Gill Sans MT"/>
          <w:lang w:val="fr-FR"/>
        </w:rPr>
        <w:t>moyen terme</w:t>
      </w:r>
      <w:r w:rsidR="00884ECF" w:rsidRPr="00096180">
        <w:rPr>
          <w:rFonts w:ascii="Gill Sans MT" w:hAnsi="Gill Sans MT"/>
          <w:lang w:val="fr-FR"/>
        </w:rPr>
        <w:t xml:space="preserve"> et </w:t>
      </w:r>
      <w:r w:rsidR="00AA629F" w:rsidRPr="00096180">
        <w:rPr>
          <w:rFonts w:ascii="Gill Sans MT" w:hAnsi="Gill Sans MT"/>
          <w:kern w:val="0"/>
          <w:lang w:val="fr-FR"/>
          <w14:ligatures w14:val="none"/>
        </w:rPr>
        <w:t xml:space="preserve">à la fin du projet RASAH].  </w:t>
      </w:r>
    </w:p>
    <w:p w14:paraId="7FFE1433" w14:textId="77777777" w:rsidR="00AA629F" w:rsidRPr="00096180" w:rsidRDefault="00AA629F" w:rsidP="00A61C76">
      <w:pPr>
        <w:rPr>
          <w:rFonts w:ascii="Gill Sans MT" w:hAnsi="Gill Sans MT"/>
          <w:kern w:val="0"/>
          <w:lang w:val="fr-FR"/>
          <w14:ligatures w14:val="none"/>
        </w:rPr>
      </w:pPr>
    </w:p>
    <w:p w14:paraId="7FFE1434" w14:textId="77777777" w:rsidR="00AA629F" w:rsidRPr="00096180" w:rsidRDefault="00AA629F" w:rsidP="00A61C76">
      <w:pPr>
        <w:rPr>
          <w:rFonts w:ascii="Gill Sans MT" w:hAnsi="Gill Sans MT"/>
          <w:kern w:val="0"/>
          <w:lang w:val="fr-FR"/>
          <w14:ligatures w14:val="none"/>
        </w:rPr>
      </w:pPr>
      <w:r w:rsidRPr="00096180">
        <w:rPr>
          <w:rFonts w:ascii="Gill Sans MT" w:hAnsi="Gill Sans MT"/>
          <w:kern w:val="0"/>
          <w:lang w:val="fr-FR"/>
          <w14:ligatures w14:val="none"/>
        </w:rPr>
        <w:t>Plus spécifiquement, les résultats directs de cette subvention incluent :</w:t>
      </w:r>
    </w:p>
    <w:p w14:paraId="7FFE1435" w14:textId="1099E250" w:rsidR="00AA629F" w:rsidRPr="00096180" w:rsidRDefault="00026221" w:rsidP="00AA629F">
      <w:pPr>
        <w:pStyle w:val="ListParagraph"/>
        <w:numPr>
          <w:ilvl w:val="0"/>
          <w:numId w:val="14"/>
        </w:numPr>
        <w:rPr>
          <w:rFonts w:ascii="Gill Sans MT" w:hAnsi="Gill Sans MT"/>
          <w:lang w:val="fr-FR"/>
        </w:rPr>
      </w:pPr>
      <w:r w:rsidRPr="00096180">
        <w:rPr>
          <w:rFonts w:ascii="Gill Sans MT" w:hAnsi="Gill Sans MT"/>
          <w:kern w:val="0"/>
          <w:lang w:val="fr-FR"/>
          <w14:ligatures w14:val="none"/>
        </w:rPr>
        <w:t>[</w:t>
      </w:r>
      <w:r w:rsidR="000F00F5" w:rsidRPr="00096180">
        <w:rPr>
          <w:rFonts w:ascii="Gill Sans MT" w:hAnsi="Gill Sans MT"/>
          <w:kern w:val="0"/>
          <w:lang w:val="fr-FR"/>
          <w14:ligatures w14:val="none"/>
        </w:rPr>
        <w:t>……………………………………………………………………………..</w:t>
      </w:r>
      <w:r w:rsidRPr="00096180">
        <w:rPr>
          <w:rFonts w:ascii="Gill Sans MT" w:hAnsi="Gill Sans MT"/>
          <w:kern w:val="0"/>
          <w:lang w:val="fr-FR"/>
          <w14:ligatures w14:val="none"/>
        </w:rPr>
        <w:t>]</w:t>
      </w:r>
    </w:p>
    <w:p w14:paraId="19675FEA" w14:textId="1EC3392A" w:rsidR="00AE5F85" w:rsidRPr="00096180" w:rsidRDefault="00026221" w:rsidP="00AE5F85">
      <w:pPr>
        <w:pStyle w:val="ListParagraph"/>
        <w:numPr>
          <w:ilvl w:val="0"/>
          <w:numId w:val="14"/>
        </w:numPr>
        <w:rPr>
          <w:rFonts w:ascii="Gill Sans MT" w:hAnsi="Gill Sans MT"/>
          <w:lang w:val="fr-FR"/>
        </w:rPr>
      </w:pPr>
      <w:r w:rsidRPr="00096180">
        <w:rPr>
          <w:rFonts w:ascii="Gill Sans MT" w:hAnsi="Gill Sans MT"/>
          <w:kern w:val="0"/>
          <w:lang w:val="fr-FR"/>
          <w14:ligatures w14:val="none"/>
        </w:rPr>
        <w:t>[</w:t>
      </w:r>
      <w:r w:rsidR="00AE5F85" w:rsidRPr="00096180">
        <w:rPr>
          <w:rFonts w:ascii="Gill Sans MT" w:hAnsi="Gill Sans MT"/>
          <w:kern w:val="0"/>
          <w:lang w:val="fr-FR"/>
          <w14:ligatures w14:val="none"/>
        </w:rPr>
        <w:t>……………………………………………………………………………..]</w:t>
      </w:r>
    </w:p>
    <w:p w14:paraId="79214F50" w14:textId="77777777" w:rsidR="00AE5F85" w:rsidRPr="00096180" w:rsidRDefault="00AE5F85" w:rsidP="00AE5F85">
      <w:pPr>
        <w:pStyle w:val="ListParagraph"/>
        <w:numPr>
          <w:ilvl w:val="0"/>
          <w:numId w:val="14"/>
        </w:numPr>
        <w:rPr>
          <w:rFonts w:ascii="Gill Sans MT" w:hAnsi="Gill Sans MT"/>
          <w:lang w:val="fr-FR"/>
        </w:rPr>
      </w:pPr>
      <w:r w:rsidRPr="00096180">
        <w:rPr>
          <w:rFonts w:ascii="Gill Sans MT" w:hAnsi="Gill Sans MT"/>
          <w:kern w:val="0"/>
          <w:lang w:val="fr-FR"/>
          <w14:ligatures w14:val="none"/>
        </w:rPr>
        <w:t>[……………………………………………………………………………..]</w:t>
      </w:r>
    </w:p>
    <w:p w14:paraId="4AD4423A" w14:textId="056066ED" w:rsidR="00AE5F85" w:rsidRPr="00096180" w:rsidRDefault="00AE5F85" w:rsidP="00AE5F85">
      <w:pPr>
        <w:pStyle w:val="ListParagraph"/>
        <w:numPr>
          <w:ilvl w:val="0"/>
          <w:numId w:val="14"/>
        </w:numPr>
        <w:rPr>
          <w:rFonts w:ascii="Gill Sans MT" w:hAnsi="Gill Sans MT"/>
          <w:lang w:val="fr-FR"/>
        </w:rPr>
      </w:pPr>
      <w:r w:rsidRPr="00096180">
        <w:rPr>
          <w:rFonts w:ascii="Gill Sans MT" w:hAnsi="Gill Sans MT"/>
          <w:kern w:val="0"/>
          <w:lang w:val="fr-FR"/>
          <w14:ligatures w14:val="none"/>
        </w:rPr>
        <w:t>[………………………………………………………………………</w:t>
      </w:r>
      <w:r w:rsidR="000C5538" w:rsidRPr="00096180">
        <w:rPr>
          <w:rFonts w:ascii="Gill Sans MT" w:hAnsi="Gill Sans MT"/>
          <w:kern w:val="0"/>
          <w:lang w:val="fr-FR"/>
          <w14:ligatures w14:val="none"/>
        </w:rPr>
        <w:t>…etc.</w:t>
      </w:r>
      <w:r w:rsidRPr="00096180">
        <w:rPr>
          <w:rFonts w:ascii="Gill Sans MT" w:hAnsi="Gill Sans MT"/>
          <w:kern w:val="0"/>
          <w:lang w:val="fr-FR"/>
          <w14:ligatures w14:val="none"/>
        </w:rPr>
        <w:t>]</w:t>
      </w:r>
    </w:p>
    <w:p w14:paraId="7FFE1438" w14:textId="77777777" w:rsidR="00026221" w:rsidRPr="00096180" w:rsidRDefault="00026221" w:rsidP="00026221">
      <w:pPr>
        <w:rPr>
          <w:rFonts w:ascii="Gill Sans MT" w:hAnsi="Gill Sans MT"/>
          <w:lang w:val="fr-FR"/>
        </w:rPr>
      </w:pPr>
    </w:p>
    <w:p w14:paraId="7FFE1439" w14:textId="39EE0340" w:rsidR="00026221" w:rsidRPr="00096180" w:rsidRDefault="00026221" w:rsidP="00026221">
      <w:pPr>
        <w:rPr>
          <w:rFonts w:ascii="Gill Sans MT" w:hAnsi="Gill Sans MT"/>
          <w:lang w:val="fr-FR"/>
        </w:rPr>
      </w:pPr>
      <w:r w:rsidRPr="00096180">
        <w:rPr>
          <w:rFonts w:ascii="Gill Sans MT" w:hAnsi="Gill Sans MT"/>
          <w:lang w:val="fr-FR"/>
        </w:rPr>
        <w:lastRenderedPageBreak/>
        <w:t>Cette activité contribuera aux indicateurs suivants de RASAH :</w:t>
      </w:r>
      <w:r w:rsidR="00562B95">
        <w:rPr>
          <w:rFonts w:ascii="Gill Sans MT" w:hAnsi="Gill Sans MT"/>
          <w:lang w:val="fr-FR"/>
        </w:rPr>
        <w:t xml:space="preserve"> (</w:t>
      </w:r>
      <w:r w:rsidR="003B3629">
        <w:rPr>
          <w:rFonts w:ascii="Gill Sans MT" w:hAnsi="Gill Sans MT"/>
          <w:lang w:val="fr-FR"/>
        </w:rPr>
        <w:t>A déterminer en concertation avec l’</w:t>
      </w:r>
      <w:r w:rsidR="00DE49DC">
        <w:rPr>
          <w:rFonts w:ascii="Gill Sans MT" w:hAnsi="Gill Sans MT"/>
          <w:lang w:val="fr-FR"/>
        </w:rPr>
        <w:t>équipe</w:t>
      </w:r>
      <w:r w:rsidR="003B3629">
        <w:rPr>
          <w:rFonts w:ascii="Gill Sans MT" w:hAnsi="Gill Sans MT"/>
          <w:lang w:val="fr-FR"/>
        </w:rPr>
        <w:t xml:space="preserve"> de RASAH)</w:t>
      </w:r>
    </w:p>
    <w:p w14:paraId="7FFE143A" w14:textId="22949903" w:rsidR="00026221" w:rsidRPr="00096180" w:rsidRDefault="00026221" w:rsidP="00026221">
      <w:pPr>
        <w:rPr>
          <w:rFonts w:ascii="Gill Sans MT" w:hAnsi="Gill Sans MT"/>
          <w:lang w:val="fr-FR"/>
        </w:rPr>
      </w:pPr>
    </w:p>
    <w:tbl>
      <w:tblPr>
        <w:tblStyle w:val="TableGrid"/>
        <w:tblW w:w="0" w:type="auto"/>
        <w:tblLook w:val="04A0" w:firstRow="1" w:lastRow="0" w:firstColumn="1" w:lastColumn="0" w:noHBand="0" w:noVBand="1"/>
      </w:tblPr>
      <w:tblGrid>
        <w:gridCol w:w="1696"/>
        <w:gridCol w:w="3544"/>
        <w:gridCol w:w="4110"/>
      </w:tblGrid>
      <w:tr w:rsidR="00026221" w:rsidRPr="00096180" w14:paraId="7FFE143E" w14:textId="77777777" w:rsidTr="00026221">
        <w:tc>
          <w:tcPr>
            <w:tcW w:w="1696" w:type="dxa"/>
          </w:tcPr>
          <w:p w14:paraId="7FFE143B" w14:textId="77777777" w:rsidR="00026221" w:rsidRPr="00096180" w:rsidRDefault="00026221" w:rsidP="00026221">
            <w:pPr>
              <w:rPr>
                <w:rFonts w:ascii="Gill Sans MT" w:hAnsi="Gill Sans MT"/>
                <w:b/>
                <w:bCs/>
                <w:sz w:val="21"/>
                <w:szCs w:val="21"/>
                <w:lang w:val="fr-FR"/>
              </w:rPr>
            </w:pPr>
            <w:r w:rsidRPr="00096180">
              <w:rPr>
                <w:rFonts w:ascii="Gill Sans MT" w:hAnsi="Gill Sans MT"/>
                <w:b/>
                <w:bCs/>
                <w:sz w:val="21"/>
                <w:szCs w:val="21"/>
                <w:lang w:val="fr-FR"/>
              </w:rPr>
              <w:t>Indicateur</w:t>
            </w:r>
          </w:p>
        </w:tc>
        <w:tc>
          <w:tcPr>
            <w:tcW w:w="3544" w:type="dxa"/>
          </w:tcPr>
          <w:p w14:paraId="7FFE143C" w14:textId="77777777" w:rsidR="00026221" w:rsidRPr="00096180" w:rsidRDefault="00026221" w:rsidP="00026221">
            <w:pPr>
              <w:rPr>
                <w:rFonts w:ascii="Gill Sans MT" w:hAnsi="Gill Sans MT"/>
                <w:b/>
                <w:bCs/>
                <w:sz w:val="21"/>
                <w:szCs w:val="21"/>
                <w:lang w:val="fr-FR"/>
              </w:rPr>
            </w:pPr>
            <w:r w:rsidRPr="00096180">
              <w:rPr>
                <w:rFonts w:ascii="Gill Sans MT" w:hAnsi="Gill Sans MT"/>
                <w:b/>
                <w:bCs/>
                <w:sz w:val="21"/>
                <w:szCs w:val="21"/>
                <w:lang w:val="fr-FR"/>
              </w:rPr>
              <w:t>Définition</w:t>
            </w:r>
          </w:p>
        </w:tc>
        <w:tc>
          <w:tcPr>
            <w:tcW w:w="4110" w:type="dxa"/>
          </w:tcPr>
          <w:p w14:paraId="7FFE143D" w14:textId="77777777" w:rsidR="00026221" w:rsidRPr="00096180" w:rsidRDefault="00026221" w:rsidP="00026221">
            <w:pPr>
              <w:rPr>
                <w:rFonts w:ascii="Gill Sans MT" w:hAnsi="Gill Sans MT"/>
                <w:b/>
                <w:bCs/>
                <w:sz w:val="21"/>
                <w:szCs w:val="21"/>
                <w:lang w:val="fr-FR"/>
              </w:rPr>
            </w:pPr>
            <w:r w:rsidRPr="00096180">
              <w:rPr>
                <w:rFonts w:ascii="Gill Sans MT" w:hAnsi="Gill Sans MT"/>
                <w:b/>
                <w:bCs/>
                <w:sz w:val="21"/>
                <w:szCs w:val="21"/>
                <w:lang w:val="fr-FR"/>
              </w:rPr>
              <w:t>Contribution de cette activité</w:t>
            </w:r>
          </w:p>
        </w:tc>
      </w:tr>
      <w:tr w:rsidR="00026221" w:rsidRPr="00096180" w14:paraId="7FFE1442" w14:textId="77777777" w:rsidTr="00026221">
        <w:tc>
          <w:tcPr>
            <w:tcW w:w="1696" w:type="dxa"/>
          </w:tcPr>
          <w:p w14:paraId="7FFE143F" w14:textId="77777777" w:rsidR="00026221" w:rsidRPr="00096180" w:rsidRDefault="00026221" w:rsidP="00026221">
            <w:pPr>
              <w:rPr>
                <w:rFonts w:ascii="Gill Sans MT" w:hAnsi="Gill Sans MT"/>
                <w:sz w:val="21"/>
                <w:szCs w:val="21"/>
                <w:lang w:val="fr-FR"/>
              </w:rPr>
            </w:pPr>
          </w:p>
        </w:tc>
        <w:tc>
          <w:tcPr>
            <w:tcW w:w="3544" w:type="dxa"/>
          </w:tcPr>
          <w:p w14:paraId="7FFE1440" w14:textId="77777777" w:rsidR="00026221" w:rsidRPr="00096180" w:rsidRDefault="00026221" w:rsidP="00026221">
            <w:pPr>
              <w:rPr>
                <w:rFonts w:ascii="Gill Sans MT" w:hAnsi="Gill Sans MT"/>
                <w:sz w:val="21"/>
                <w:szCs w:val="21"/>
                <w:lang w:val="fr-FR"/>
              </w:rPr>
            </w:pPr>
          </w:p>
        </w:tc>
        <w:tc>
          <w:tcPr>
            <w:tcW w:w="4110" w:type="dxa"/>
          </w:tcPr>
          <w:p w14:paraId="7FFE1441" w14:textId="77777777" w:rsidR="00026221" w:rsidRPr="00096180" w:rsidRDefault="00026221" w:rsidP="00026221">
            <w:pPr>
              <w:rPr>
                <w:rFonts w:ascii="Gill Sans MT" w:hAnsi="Gill Sans MT"/>
                <w:sz w:val="21"/>
                <w:szCs w:val="21"/>
                <w:lang w:val="fr-FR"/>
              </w:rPr>
            </w:pPr>
          </w:p>
        </w:tc>
      </w:tr>
      <w:tr w:rsidR="00026221" w:rsidRPr="00096180" w14:paraId="7FFE1446" w14:textId="77777777" w:rsidTr="00026221">
        <w:tc>
          <w:tcPr>
            <w:tcW w:w="1696" w:type="dxa"/>
          </w:tcPr>
          <w:p w14:paraId="7FFE1443" w14:textId="77777777" w:rsidR="00026221" w:rsidRPr="00096180" w:rsidRDefault="00026221" w:rsidP="00026221">
            <w:pPr>
              <w:rPr>
                <w:rFonts w:ascii="Gill Sans MT" w:hAnsi="Gill Sans MT"/>
                <w:sz w:val="21"/>
                <w:szCs w:val="21"/>
                <w:lang w:val="fr-FR"/>
              </w:rPr>
            </w:pPr>
          </w:p>
        </w:tc>
        <w:tc>
          <w:tcPr>
            <w:tcW w:w="3544" w:type="dxa"/>
          </w:tcPr>
          <w:p w14:paraId="7FFE1444" w14:textId="77777777" w:rsidR="00026221" w:rsidRPr="00096180" w:rsidRDefault="00026221" w:rsidP="00026221">
            <w:pPr>
              <w:rPr>
                <w:rFonts w:ascii="Gill Sans MT" w:hAnsi="Gill Sans MT"/>
                <w:sz w:val="21"/>
                <w:szCs w:val="21"/>
                <w:lang w:val="fr-FR"/>
              </w:rPr>
            </w:pPr>
          </w:p>
        </w:tc>
        <w:tc>
          <w:tcPr>
            <w:tcW w:w="4110" w:type="dxa"/>
          </w:tcPr>
          <w:p w14:paraId="7FFE1445" w14:textId="77777777" w:rsidR="00026221" w:rsidRPr="00096180" w:rsidRDefault="00026221" w:rsidP="00026221">
            <w:pPr>
              <w:rPr>
                <w:rFonts w:ascii="Gill Sans MT" w:hAnsi="Gill Sans MT"/>
                <w:sz w:val="21"/>
                <w:szCs w:val="21"/>
                <w:lang w:val="fr-FR"/>
              </w:rPr>
            </w:pPr>
          </w:p>
        </w:tc>
      </w:tr>
      <w:tr w:rsidR="00026221" w:rsidRPr="00096180" w14:paraId="7FFE144A" w14:textId="77777777" w:rsidTr="00026221">
        <w:tc>
          <w:tcPr>
            <w:tcW w:w="1696" w:type="dxa"/>
          </w:tcPr>
          <w:p w14:paraId="7FFE1447" w14:textId="77777777" w:rsidR="00026221" w:rsidRPr="00096180" w:rsidRDefault="00026221" w:rsidP="00026221">
            <w:pPr>
              <w:rPr>
                <w:rFonts w:ascii="Gill Sans MT" w:hAnsi="Gill Sans MT"/>
                <w:sz w:val="21"/>
                <w:szCs w:val="21"/>
                <w:lang w:val="fr-FR"/>
              </w:rPr>
            </w:pPr>
          </w:p>
        </w:tc>
        <w:tc>
          <w:tcPr>
            <w:tcW w:w="3544" w:type="dxa"/>
          </w:tcPr>
          <w:p w14:paraId="7FFE1448" w14:textId="77777777" w:rsidR="00026221" w:rsidRPr="00096180" w:rsidRDefault="00026221" w:rsidP="00026221">
            <w:pPr>
              <w:rPr>
                <w:rFonts w:ascii="Gill Sans MT" w:hAnsi="Gill Sans MT"/>
                <w:sz w:val="21"/>
                <w:szCs w:val="21"/>
                <w:lang w:val="fr-FR"/>
              </w:rPr>
            </w:pPr>
          </w:p>
        </w:tc>
        <w:tc>
          <w:tcPr>
            <w:tcW w:w="4110" w:type="dxa"/>
          </w:tcPr>
          <w:p w14:paraId="7FFE1449" w14:textId="77777777" w:rsidR="00026221" w:rsidRPr="00096180" w:rsidRDefault="00026221" w:rsidP="00026221">
            <w:pPr>
              <w:rPr>
                <w:rFonts w:ascii="Gill Sans MT" w:hAnsi="Gill Sans MT"/>
                <w:sz w:val="21"/>
                <w:szCs w:val="21"/>
              </w:rPr>
            </w:pPr>
          </w:p>
        </w:tc>
      </w:tr>
      <w:tr w:rsidR="00026221" w:rsidRPr="00096180" w14:paraId="7FFE144E" w14:textId="77777777" w:rsidTr="00026221">
        <w:tc>
          <w:tcPr>
            <w:tcW w:w="1696" w:type="dxa"/>
          </w:tcPr>
          <w:p w14:paraId="7FFE144B" w14:textId="77777777" w:rsidR="00026221" w:rsidRPr="00096180" w:rsidRDefault="00026221" w:rsidP="00026221">
            <w:pPr>
              <w:rPr>
                <w:rFonts w:ascii="Gill Sans MT" w:hAnsi="Gill Sans MT"/>
                <w:sz w:val="21"/>
                <w:szCs w:val="21"/>
                <w:lang w:val="fr-FR"/>
              </w:rPr>
            </w:pPr>
          </w:p>
        </w:tc>
        <w:tc>
          <w:tcPr>
            <w:tcW w:w="3544" w:type="dxa"/>
          </w:tcPr>
          <w:p w14:paraId="7FFE144C" w14:textId="77777777" w:rsidR="00026221" w:rsidRPr="00096180" w:rsidRDefault="00026221" w:rsidP="00026221">
            <w:pPr>
              <w:rPr>
                <w:rFonts w:ascii="Gill Sans MT" w:hAnsi="Gill Sans MT"/>
                <w:sz w:val="21"/>
                <w:szCs w:val="21"/>
                <w:lang w:val="fr-FR"/>
              </w:rPr>
            </w:pPr>
          </w:p>
        </w:tc>
        <w:tc>
          <w:tcPr>
            <w:tcW w:w="4110" w:type="dxa"/>
          </w:tcPr>
          <w:p w14:paraId="7FFE144D" w14:textId="77777777" w:rsidR="00026221" w:rsidRPr="00096180" w:rsidRDefault="00026221" w:rsidP="00026221">
            <w:pPr>
              <w:rPr>
                <w:rFonts w:ascii="Gill Sans MT" w:hAnsi="Gill Sans MT"/>
                <w:sz w:val="21"/>
                <w:szCs w:val="21"/>
                <w:lang w:val="fr-FR"/>
              </w:rPr>
            </w:pPr>
          </w:p>
        </w:tc>
      </w:tr>
      <w:tr w:rsidR="00026221" w:rsidRPr="00096180" w14:paraId="7FFE1452" w14:textId="77777777" w:rsidTr="00026221">
        <w:tc>
          <w:tcPr>
            <w:tcW w:w="1696" w:type="dxa"/>
          </w:tcPr>
          <w:p w14:paraId="7FFE144F" w14:textId="77777777" w:rsidR="00026221" w:rsidRPr="00096180" w:rsidRDefault="00026221" w:rsidP="00026221">
            <w:pPr>
              <w:rPr>
                <w:rFonts w:ascii="Gill Sans MT" w:hAnsi="Gill Sans MT"/>
                <w:sz w:val="21"/>
                <w:szCs w:val="21"/>
                <w:lang w:val="fr-FR"/>
              </w:rPr>
            </w:pPr>
          </w:p>
        </w:tc>
        <w:tc>
          <w:tcPr>
            <w:tcW w:w="3544" w:type="dxa"/>
          </w:tcPr>
          <w:p w14:paraId="7FFE1450" w14:textId="77777777" w:rsidR="00026221" w:rsidRPr="00096180" w:rsidRDefault="00026221" w:rsidP="00026221">
            <w:pPr>
              <w:rPr>
                <w:rFonts w:ascii="Gill Sans MT" w:hAnsi="Gill Sans MT"/>
                <w:sz w:val="21"/>
                <w:szCs w:val="21"/>
                <w:lang w:val="fr-FR"/>
              </w:rPr>
            </w:pPr>
          </w:p>
        </w:tc>
        <w:tc>
          <w:tcPr>
            <w:tcW w:w="4110" w:type="dxa"/>
          </w:tcPr>
          <w:p w14:paraId="7FFE1451" w14:textId="77777777" w:rsidR="00026221" w:rsidRPr="00096180" w:rsidRDefault="00026221" w:rsidP="00026221">
            <w:pPr>
              <w:rPr>
                <w:rFonts w:ascii="Gill Sans MT" w:hAnsi="Gill Sans MT"/>
                <w:sz w:val="21"/>
                <w:szCs w:val="21"/>
                <w:lang w:val="fr-FR"/>
              </w:rPr>
            </w:pPr>
          </w:p>
        </w:tc>
      </w:tr>
      <w:tr w:rsidR="00026221" w:rsidRPr="00096180" w14:paraId="7FFE1456" w14:textId="77777777" w:rsidTr="00026221">
        <w:tc>
          <w:tcPr>
            <w:tcW w:w="1696" w:type="dxa"/>
          </w:tcPr>
          <w:p w14:paraId="7FFE1453" w14:textId="77777777" w:rsidR="00026221" w:rsidRPr="00096180" w:rsidRDefault="00026221" w:rsidP="00026221">
            <w:pPr>
              <w:rPr>
                <w:rFonts w:ascii="Gill Sans MT" w:hAnsi="Gill Sans MT"/>
                <w:sz w:val="21"/>
                <w:szCs w:val="21"/>
                <w:lang w:val="fr-FR"/>
              </w:rPr>
            </w:pPr>
          </w:p>
        </w:tc>
        <w:tc>
          <w:tcPr>
            <w:tcW w:w="3544" w:type="dxa"/>
          </w:tcPr>
          <w:p w14:paraId="7FFE1454" w14:textId="77777777" w:rsidR="00026221" w:rsidRPr="00096180" w:rsidRDefault="00026221" w:rsidP="00026221">
            <w:pPr>
              <w:rPr>
                <w:rFonts w:ascii="Gill Sans MT" w:hAnsi="Gill Sans MT"/>
                <w:sz w:val="21"/>
                <w:szCs w:val="21"/>
                <w:lang w:val="fr-FR"/>
              </w:rPr>
            </w:pPr>
          </w:p>
        </w:tc>
        <w:tc>
          <w:tcPr>
            <w:tcW w:w="4110" w:type="dxa"/>
          </w:tcPr>
          <w:p w14:paraId="7FFE1455" w14:textId="77777777" w:rsidR="00026221" w:rsidRPr="00096180" w:rsidRDefault="00026221" w:rsidP="00026221">
            <w:pPr>
              <w:rPr>
                <w:rFonts w:ascii="Gill Sans MT" w:hAnsi="Gill Sans MT"/>
                <w:sz w:val="21"/>
                <w:szCs w:val="21"/>
                <w:lang w:val="fr-FR"/>
              </w:rPr>
            </w:pPr>
          </w:p>
        </w:tc>
      </w:tr>
    </w:tbl>
    <w:p w14:paraId="7FFE1457" w14:textId="77777777" w:rsidR="00190178" w:rsidRPr="00096180" w:rsidRDefault="005E27E3" w:rsidP="005E27E3">
      <w:pPr>
        <w:tabs>
          <w:tab w:val="left" w:pos="1951"/>
        </w:tabs>
        <w:rPr>
          <w:rFonts w:ascii="Gill Sans MT" w:hAnsi="Gill Sans MT"/>
          <w:lang w:val="fr-FR"/>
        </w:rPr>
      </w:pPr>
      <w:r w:rsidRPr="00096180">
        <w:rPr>
          <w:rFonts w:ascii="Gill Sans MT" w:hAnsi="Gill Sans MT"/>
          <w:lang w:val="fr-FR"/>
        </w:rPr>
        <w:tab/>
      </w:r>
    </w:p>
    <w:p w14:paraId="7FFE1458" w14:textId="4D126F34" w:rsidR="005E27E3" w:rsidRPr="00096180" w:rsidRDefault="005E27E3" w:rsidP="00562B95">
      <w:pPr>
        <w:tabs>
          <w:tab w:val="left" w:pos="1951"/>
        </w:tabs>
        <w:jc w:val="both"/>
        <w:rPr>
          <w:rFonts w:ascii="Gill Sans MT" w:hAnsi="Gill Sans MT"/>
          <w:lang w:val="fr-FR"/>
        </w:rPr>
      </w:pPr>
      <w:r w:rsidRPr="00096180">
        <w:rPr>
          <w:rFonts w:ascii="Gill Sans MT" w:hAnsi="Gill Sans MT"/>
          <w:lang w:val="fr-FR"/>
        </w:rPr>
        <w:t xml:space="preserve">Le </w:t>
      </w:r>
      <w:r w:rsidR="00562B95">
        <w:rPr>
          <w:rFonts w:ascii="Gill Sans MT" w:hAnsi="Gill Sans MT"/>
          <w:lang w:val="fr-FR"/>
        </w:rPr>
        <w:t xml:space="preserve">bénéficiaire </w:t>
      </w:r>
      <w:r w:rsidR="00562B95" w:rsidRPr="00096180">
        <w:rPr>
          <w:rFonts w:ascii="Gill Sans MT" w:hAnsi="Gill Sans MT"/>
          <w:lang w:val="fr-FR"/>
        </w:rPr>
        <w:t>de</w:t>
      </w:r>
      <w:r w:rsidRPr="00096180">
        <w:rPr>
          <w:rFonts w:ascii="Gill Sans MT" w:hAnsi="Gill Sans MT"/>
          <w:lang w:val="fr-FR"/>
        </w:rPr>
        <w:t xml:space="preserve"> </w:t>
      </w:r>
      <w:r w:rsidR="00562B95">
        <w:rPr>
          <w:rFonts w:ascii="Gill Sans MT" w:hAnsi="Gill Sans MT"/>
          <w:lang w:val="fr-FR"/>
        </w:rPr>
        <w:t xml:space="preserve">la </w:t>
      </w:r>
      <w:r w:rsidRPr="00096180">
        <w:rPr>
          <w:rFonts w:ascii="Gill Sans MT" w:hAnsi="Gill Sans MT"/>
          <w:lang w:val="fr-FR"/>
        </w:rPr>
        <w:t xml:space="preserve">subvention sera responsable de l’assurance qualité des données soumises à RASAH. Le </w:t>
      </w:r>
      <w:r w:rsidR="003B3629">
        <w:rPr>
          <w:rFonts w:ascii="Gill Sans MT" w:hAnsi="Gill Sans MT"/>
          <w:lang w:val="fr-FR"/>
        </w:rPr>
        <w:t>bénéficiaire</w:t>
      </w:r>
      <w:r w:rsidRPr="00096180">
        <w:rPr>
          <w:rFonts w:ascii="Gill Sans MT" w:hAnsi="Gill Sans MT"/>
          <w:lang w:val="fr-FR"/>
        </w:rPr>
        <w:t xml:space="preserve"> doit s'assurer que les données déclarées sont complètes et exactes. Le personnel de RASAH vérifiera périodiquement l’exhaustivité et l’exactitude des données déclarées.</w:t>
      </w:r>
    </w:p>
    <w:p w14:paraId="7FFE1459" w14:textId="77777777" w:rsidR="005E27E3" w:rsidRPr="00096180" w:rsidRDefault="005E27E3" w:rsidP="00562B95">
      <w:pPr>
        <w:tabs>
          <w:tab w:val="left" w:pos="1951"/>
        </w:tabs>
        <w:jc w:val="both"/>
        <w:rPr>
          <w:rFonts w:ascii="Gill Sans MT" w:hAnsi="Gill Sans MT"/>
          <w:lang w:val="fr-FR"/>
        </w:rPr>
      </w:pPr>
    </w:p>
    <w:p w14:paraId="7FFE145A" w14:textId="32271CF3" w:rsidR="005E27E3" w:rsidRDefault="005E27E3" w:rsidP="00562B95">
      <w:pPr>
        <w:tabs>
          <w:tab w:val="left" w:pos="1951"/>
        </w:tabs>
        <w:jc w:val="both"/>
        <w:rPr>
          <w:rFonts w:ascii="Gill Sans MT" w:hAnsi="Gill Sans MT"/>
          <w:lang w:val="fr-FR"/>
        </w:rPr>
      </w:pPr>
      <w:r w:rsidRPr="00096180">
        <w:rPr>
          <w:rFonts w:ascii="Gill Sans MT" w:hAnsi="Gill Sans MT"/>
          <w:lang w:val="fr-FR"/>
        </w:rPr>
        <w:t xml:space="preserve">Le personnel de suivi et évaluation de RASAH aidera le </w:t>
      </w:r>
      <w:r w:rsidR="00562B95">
        <w:rPr>
          <w:rFonts w:ascii="Gill Sans MT" w:hAnsi="Gill Sans MT"/>
          <w:lang w:val="fr-FR"/>
        </w:rPr>
        <w:t>bénéficiaire dans</w:t>
      </w:r>
      <w:r w:rsidR="00AE785E">
        <w:rPr>
          <w:rFonts w:ascii="Gill Sans MT" w:hAnsi="Gill Sans MT"/>
          <w:lang w:val="fr-FR"/>
        </w:rPr>
        <w:t xml:space="preserve"> l’</w:t>
      </w:r>
      <w:r w:rsidRPr="00096180">
        <w:rPr>
          <w:rFonts w:ascii="Gill Sans MT" w:hAnsi="Gill Sans MT"/>
          <w:lang w:val="fr-FR"/>
        </w:rPr>
        <w:t xml:space="preserve">utilisation des systèmes et outils de collecte de données pour garantir une collecte et un rapportage rapides et efficaces. Le </w:t>
      </w:r>
      <w:r w:rsidR="00562B95">
        <w:rPr>
          <w:rFonts w:ascii="Gill Sans MT" w:hAnsi="Gill Sans MT"/>
          <w:lang w:val="fr-FR"/>
        </w:rPr>
        <w:t xml:space="preserve">bénéficiaire </w:t>
      </w:r>
      <w:r w:rsidR="00562B95" w:rsidRPr="00096180">
        <w:rPr>
          <w:rFonts w:ascii="Gill Sans MT" w:hAnsi="Gill Sans MT"/>
          <w:lang w:val="fr-FR"/>
        </w:rPr>
        <w:t>désignera</w:t>
      </w:r>
      <w:r w:rsidRPr="00096180">
        <w:rPr>
          <w:rFonts w:ascii="Gill Sans MT" w:hAnsi="Gill Sans MT"/>
          <w:lang w:val="fr-FR"/>
        </w:rPr>
        <w:t xml:space="preserve"> le personnel dédié aux tâches de suivi et évaluation. DAI formera et encadrera le personnel désigné sur les outils et exigences de collecte de données et de rapportage. Le </w:t>
      </w:r>
      <w:r w:rsidR="00562B95">
        <w:rPr>
          <w:rFonts w:ascii="Gill Sans MT" w:hAnsi="Gill Sans MT"/>
          <w:lang w:val="fr-FR"/>
        </w:rPr>
        <w:t xml:space="preserve">bénéficiaire </w:t>
      </w:r>
      <w:r w:rsidR="00562B95" w:rsidRPr="00096180">
        <w:rPr>
          <w:rFonts w:ascii="Gill Sans MT" w:hAnsi="Gill Sans MT"/>
          <w:lang w:val="fr-FR"/>
        </w:rPr>
        <w:t>peut</w:t>
      </w:r>
      <w:r w:rsidRPr="00096180">
        <w:rPr>
          <w:rFonts w:ascii="Gill Sans MT" w:hAnsi="Gill Sans MT"/>
          <w:lang w:val="fr-FR"/>
        </w:rPr>
        <w:t xml:space="preserve"> également utiliser l'interface SAVIX MIS</w:t>
      </w:r>
      <w:r w:rsidR="00562B95">
        <w:rPr>
          <w:rFonts w:ascii="Gill Sans MT" w:hAnsi="Gill Sans MT"/>
          <w:lang w:val="fr-FR"/>
        </w:rPr>
        <w:t xml:space="preserve"> </w:t>
      </w:r>
      <w:proofErr w:type="spellStart"/>
      <w:r w:rsidRPr="00096180">
        <w:rPr>
          <w:rFonts w:ascii="Gill Sans MT" w:hAnsi="Gill Sans MT"/>
          <w:lang w:val="fr-FR"/>
        </w:rPr>
        <w:t>reporting</w:t>
      </w:r>
      <w:proofErr w:type="spellEnd"/>
      <w:r w:rsidRPr="00096180">
        <w:rPr>
          <w:rFonts w:ascii="Gill Sans MT" w:hAnsi="Gill Sans MT"/>
          <w:lang w:val="fr-FR"/>
        </w:rPr>
        <w:t xml:space="preserve"> pour collecter des données supplémentaires afin de soutenir l'analyse et l'apprentissage si nécessaire, et le personnel RASAH peut aider le bénéficiaire à utiliser cette plateforme.</w:t>
      </w:r>
    </w:p>
    <w:p w14:paraId="79817E00" w14:textId="77777777" w:rsidR="00CC3BAF" w:rsidRDefault="00CC3BAF" w:rsidP="00562B95">
      <w:pPr>
        <w:tabs>
          <w:tab w:val="left" w:pos="1951"/>
        </w:tabs>
        <w:jc w:val="both"/>
        <w:rPr>
          <w:rFonts w:ascii="Gill Sans MT" w:hAnsi="Gill Sans MT"/>
          <w:lang w:val="fr-FR"/>
        </w:rPr>
      </w:pPr>
    </w:p>
    <w:p w14:paraId="73EF185D" w14:textId="15284D91" w:rsidR="00CC3BAF" w:rsidRPr="00D50807" w:rsidRDefault="00CC3BAF" w:rsidP="00CC3BAF">
      <w:pPr>
        <w:tabs>
          <w:tab w:val="left" w:pos="1951"/>
        </w:tabs>
        <w:jc w:val="both"/>
        <w:rPr>
          <w:rFonts w:ascii="Gill Sans MT" w:hAnsi="Gill Sans MT"/>
          <w:b/>
          <w:bCs/>
          <w:u w:val="single"/>
          <w:lang w:val="fr-FR"/>
        </w:rPr>
      </w:pPr>
      <w:r w:rsidRPr="00D50807">
        <w:rPr>
          <w:rFonts w:ascii="Gill Sans MT" w:hAnsi="Gill Sans MT"/>
          <w:b/>
          <w:bCs/>
          <w:u w:val="single"/>
          <w:lang w:val="fr-FR"/>
        </w:rPr>
        <w:t xml:space="preserve">Bénéficiaires </w:t>
      </w:r>
    </w:p>
    <w:p w14:paraId="3686A30C" w14:textId="77777777" w:rsidR="00CC3BAF" w:rsidRPr="00CC3BAF" w:rsidRDefault="00CC3BAF" w:rsidP="00CC3BAF">
      <w:pPr>
        <w:tabs>
          <w:tab w:val="left" w:pos="1951"/>
        </w:tabs>
        <w:jc w:val="both"/>
        <w:rPr>
          <w:rFonts w:ascii="Gill Sans MT" w:hAnsi="Gill Sans MT"/>
          <w:lang w:val="fr-FR"/>
        </w:rPr>
      </w:pPr>
    </w:p>
    <w:p w14:paraId="6629C61E" w14:textId="77777777" w:rsidR="00CC3BAF" w:rsidRPr="00CC3BAF" w:rsidRDefault="00CC3BAF" w:rsidP="00CC3BAF">
      <w:pPr>
        <w:tabs>
          <w:tab w:val="left" w:pos="1951"/>
        </w:tabs>
        <w:jc w:val="both"/>
        <w:rPr>
          <w:rFonts w:ascii="Gill Sans MT" w:hAnsi="Gill Sans MT"/>
          <w:lang w:val="fr-FR"/>
        </w:rPr>
      </w:pPr>
      <w:r w:rsidRPr="00CC3BAF">
        <w:rPr>
          <w:rFonts w:ascii="Gill Sans MT" w:hAnsi="Gill Sans MT"/>
          <w:lang w:val="fr-FR"/>
        </w:rPr>
        <w:t>a) Combien de personnes bénéficieront directement de votre projet ? Veuillez décrire qui seront ces bénéficiaires (par exemple, âge, sexe et autres points communs).</w:t>
      </w:r>
    </w:p>
    <w:p w14:paraId="5BB9B617" w14:textId="6BA26707" w:rsidR="00CC3BAF" w:rsidRPr="00096180" w:rsidRDefault="00CC3BAF" w:rsidP="00CC3BAF">
      <w:pPr>
        <w:tabs>
          <w:tab w:val="left" w:pos="1951"/>
        </w:tabs>
        <w:jc w:val="both"/>
        <w:rPr>
          <w:rFonts w:ascii="Gill Sans MT" w:hAnsi="Gill Sans MT"/>
          <w:lang w:val="fr-FR"/>
        </w:rPr>
      </w:pPr>
      <w:r w:rsidRPr="00CC3BAF">
        <w:rPr>
          <w:rFonts w:ascii="Gill Sans MT" w:hAnsi="Gill Sans MT"/>
          <w:lang w:val="fr-FR"/>
        </w:rPr>
        <w:t>b) S’il y a lieu, décrivez comment vous répondrez aux besoins des jeunes, des femmes ou d’autres groupes mal desservis.</w:t>
      </w:r>
    </w:p>
    <w:p w14:paraId="7FFE145B" w14:textId="77777777" w:rsidR="005E27E3" w:rsidRPr="00096180" w:rsidRDefault="005E27E3" w:rsidP="005E27E3">
      <w:pPr>
        <w:tabs>
          <w:tab w:val="left" w:pos="1951"/>
        </w:tabs>
        <w:rPr>
          <w:rFonts w:ascii="Gill Sans MT" w:hAnsi="Gill Sans MT"/>
          <w:lang w:val="fr-FR"/>
        </w:rPr>
      </w:pPr>
    </w:p>
    <w:p w14:paraId="7FFE145C" w14:textId="00237D2F" w:rsidR="00190178" w:rsidRPr="00096180" w:rsidRDefault="00190178" w:rsidP="00190178">
      <w:pPr>
        <w:rPr>
          <w:rFonts w:ascii="Gill Sans MT" w:hAnsi="Gill Sans MT"/>
          <w:b/>
          <w:bCs/>
          <w:lang w:val="fr-FR"/>
        </w:rPr>
      </w:pPr>
      <w:r w:rsidRPr="00096180">
        <w:rPr>
          <w:rFonts w:ascii="Gill Sans MT" w:hAnsi="Gill Sans MT"/>
          <w:b/>
          <w:bCs/>
          <w:lang w:val="fr-FR"/>
        </w:rPr>
        <w:t>Exigences de rapportage</w:t>
      </w:r>
      <w:r w:rsidR="00C70655" w:rsidRPr="00096180">
        <w:rPr>
          <w:rFonts w:ascii="Gill Sans MT" w:hAnsi="Gill Sans MT"/>
          <w:b/>
          <w:bCs/>
          <w:lang w:val="fr-FR"/>
        </w:rPr>
        <w:t xml:space="preserve"> (réservé </w:t>
      </w:r>
      <w:r w:rsidR="000C3141" w:rsidRPr="00096180">
        <w:rPr>
          <w:rFonts w:ascii="Gill Sans MT" w:hAnsi="Gill Sans MT"/>
          <w:b/>
          <w:bCs/>
          <w:lang w:val="fr-FR"/>
        </w:rPr>
        <w:t xml:space="preserve">à </w:t>
      </w:r>
      <w:r w:rsidR="00C70655" w:rsidRPr="00096180">
        <w:rPr>
          <w:rFonts w:ascii="Gill Sans MT" w:hAnsi="Gill Sans MT"/>
          <w:b/>
          <w:bCs/>
          <w:lang w:val="fr-FR"/>
        </w:rPr>
        <w:t>RASAH)</w:t>
      </w:r>
    </w:p>
    <w:p w14:paraId="440B79DF" w14:textId="77777777" w:rsidR="00096180" w:rsidRPr="00096180" w:rsidRDefault="00096180" w:rsidP="00096180">
      <w:pPr>
        <w:pStyle w:val="ListParagraph"/>
        <w:numPr>
          <w:ilvl w:val="0"/>
          <w:numId w:val="16"/>
        </w:numPr>
        <w:rPr>
          <w:rFonts w:ascii="Gill Sans MT" w:hAnsi="Gill Sans MT"/>
          <w:b/>
          <w:bCs/>
          <w:lang w:val="fr-FR"/>
        </w:rPr>
      </w:pPr>
      <w:r w:rsidRPr="00096180">
        <w:rPr>
          <w:rFonts w:ascii="Gill Sans MT" w:hAnsi="Gill Sans MT"/>
          <w:kern w:val="0"/>
          <w:lang w:val="fr-FR"/>
          <w14:ligatures w14:val="none"/>
        </w:rPr>
        <w:t>[………………………………………………………………………………………….]</w:t>
      </w:r>
    </w:p>
    <w:p w14:paraId="7FFE145D" w14:textId="77777777" w:rsidR="00190178" w:rsidRPr="00096180" w:rsidRDefault="00190178" w:rsidP="00190178">
      <w:pPr>
        <w:rPr>
          <w:rFonts w:ascii="Gill Sans MT" w:hAnsi="Gill Sans MT"/>
          <w:lang w:val="fr-FR"/>
        </w:rPr>
      </w:pPr>
    </w:p>
    <w:p w14:paraId="7FFE147A" w14:textId="66BDFCC8" w:rsidR="002233F8" w:rsidRPr="00096180" w:rsidRDefault="002233F8" w:rsidP="00562B95">
      <w:pPr>
        <w:jc w:val="both"/>
        <w:rPr>
          <w:rFonts w:ascii="Gill Sans MT" w:hAnsi="Gill Sans MT"/>
          <w:lang w:val="fr-FR"/>
        </w:rPr>
      </w:pPr>
      <w:r w:rsidRPr="00096180">
        <w:rPr>
          <w:rFonts w:ascii="Gill Sans MT" w:hAnsi="Gill Sans MT"/>
          <w:lang w:val="fr-FR"/>
        </w:rPr>
        <w:t xml:space="preserve">Lors de chaque rapport d'activités ou demande de paiement de livrables, le </w:t>
      </w:r>
      <w:r w:rsidR="00562B95">
        <w:rPr>
          <w:rFonts w:ascii="Gill Sans MT" w:hAnsi="Gill Sans MT"/>
          <w:lang w:val="fr-FR"/>
        </w:rPr>
        <w:t xml:space="preserve">bénéficiaire </w:t>
      </w:r>
      <w:r w:rsidR="00562B95" w:rsidRPr="00096180">
        <w:rPr>
          <w:rFonts w:ascii="Gill Sans MT" w:hAnsi="Gill Sans MT"/>
          <w:lang w:val="fr-FR"/>
        </w:rPr>
        <w:t>de</w:t>
      </w:r>
      <w:r w:rsidRPr="00096180">
        <w:rPr>
          <w:rFonts w:ascii="Gill Sans MT" w:hAnsi="Gill Sans MT"/>
          <w:lang w:val="fr-FR"/>
        </w:rPr>
        <w:t xml:space="preserve"> subvention est également tenu de préciser les démarches qu’il a entamé par rapport aux mesures environnementales prescrites dans le rapport des mesures d'atténuation environnementales.</w:t>
      </w:r>
    </w:p>
    <w:p w14:paraId="7FFE147B" w14:textId="77777777" w:rsidR="002233F8" w:rsidRPr="00096180" w:rsidRDefault="002233F8" w:rsidP="005E27E3">
      <w:pPr>
        <w:rPr>
          <w:rFonts w:ascii="Gill Sans MT" w:hAnsi="Gill Sans MT"/>
          <w:lang w:val="fr-FR"/>
        </w:rPr>
      </w:pPr>
    </w:p>
    <w:p w14:paraId="7FFE147C" w14:textId="53EB876F" w:rsidR="005E27E3" w:rsidRDefault="005E27E3" w:rsidP="005E27E3">
      <w:pPr>
        <w:rPr>
          <w:rFonts w:ascii="Gill Sans MT" w:hAnsi="Gill Sans MT"/>
          <w:b/>
          <w:bCs/>
          <w:lang w:val="fr-FR"/>
        </w:rPr>
      </w:pPr>
      <w:r w:rsidRPr="00096180">
        <w:rPr>
          <w:rFonts w:ascii="Gill Sans MT" w:hAnsi="Gill Sans MT"/>
          <w:b/>
          <w:bCs/>
          <w:lang w:val="fr-FR"/>
        </w:rPr>
        <w:t>Surveillance</w:t>
      </w:r>
      <w:r w:rsidR="00AE785E">
        <w:rPr>
          <w:rFonts w:ascii="Gill Sans MT" w:hAnsi="Gill Sans MT"/>
          <w:b/>
          <w:bCs/>
          <w:lang w:val="fr-FR"/>
        </w:rPr>
        <w:t xml:space="preserve"> de</w:t>
      </w:r>
      <w:r w:rsidRPr="00096180">
        <w:rPr>
          <w:rFonts w:ascii="Gill Sans MT" w:hAnsi="Gill Sans MT"/>
          <w:b/>
          <w:bCs/>
          <w:lang w:val="fr-FR"/>
        </w:rPr>
        <w:t xml:space="preserve"> DAI</w:t>
      </w:r>
    </w:p>
    <w:p w14:paraId="5D0CA996" w14:textId="77777777" w:rsidR="00DE49DC" w:rsidRPr="00096180" w:rsidRDefault="00DE49DC" w:rsidP="005E27E3">
      <w:pPr>
        <w:rPr>
          <w:rFonts w:ascii="Gill Sans MT" w:hAnsi="Gill Sans MT"/>
          <w:b/>
          <w:bCs/>
          <w:lang w:val="fr-FR"/>
        </w:rPr>
      </w:pPr>
    </w:p>
    <w:p w14:paraId="7FFE147D" w14:textId="0F17F75D" w:rsidR="005E27E3" w:rsidRPr="00096180" w:rsidRDefault="005E27E3" w:rsidP="005E27E3">
      <w:pPr>
        <w:rPr>
          <w:rFonts w:ascii="Gill Sans MT" w:hAnsi="Gill Sans MT"/>
          <w:lang w:val="fr-FR"/>
        </w:rPr>
      </w:pPr>
      <w:r w:rsidRPr="00096180">
        <w:rPr>
          <w:rFonts w:ascii="Gill Sans MT" w:hAnsi="Gill Sans MT"/>
          <w:lang w:val="fr-FR"/>
        </w:rPr>
        <w:t xml:space="preserve">RASAH tiendra des réunions régulières avec le </w:t>
      </w:r>
      <w:r w:rsidR="003B3629">
        <w:rPr>
          <w:rFonts w:ascii="Gill Sans MT" w:hAnsi="Gill Sans MT"/>
          <w:lang w:val="fr-FR"/>
        </w:rPr>
        <w:t>bénéficiaire</w:t>
      </w:r>
      <w:r w:rsidRPr="00096180">
        <w:rPr>
          <w:rFonts w:ascii="Gill Sans MT" w:hAnsi="Gill Sans MT"/>
          <w:lang w:val="fr-FR"/>
        </w:rPr>
        <w:t xml:space="preserve"> pour suivre la performance de cette activité.</w:t>
      </w:r>
    </w:p>
    <w:p w14:paraId="7FFE147E" w14:textId="0C5943AA" w:rsidR="005E27E3" w:rsidRPr="00096180" w:rsidRDefault="005E27E3" w:rsidP="005E27E3">
      <w:pPr>
        <w:pStyle w:val="ListParagraph"/>
        <w:numPr>
          <w:ilvl w:val="0"/>
          <w:numId w:val="15"/>
        </w:numPr>
        <w:rPr>
          <w:rFonts w:ascii="Gill Sans MT" w:hAnsi="Gill Sans MT"/>
          <w:lang w:val="fr-FR"/>
        </w:rPr>
      </w:pPr>
      <w:r w:rsidRPr="00096180">
        <w:rPr>
          <w:rFonts w:ascii="Gill Sans MT" w:hAnsi="Gill Sans MT"/>
          <w:lang w:val="fr-FR"/>
        </w:rPr>
        <w:t>La surveillance générale de la part de DAI sera assurée par le/la Chef d</w:t>
      </w:r>
      <w:r w:rsidR="00AE785E">
        <w:rPr>
          <w:rFonts w:ascii="Gill Sans MT" w:hAnsi="Gill Sans MT"/>
          <w:lang w:val="fr-FR"/>
        </w:rPr>
        <w:t xml:space="preserve">e </w:t>
      </w:r>
      <w:r w:rsidR="00562B95">
        <w:rPr>
          <w:rFonts w:ascii="Gill Sans MT" w:hAnsi="Gill Sans MT"/>
          <w:lang w:val="fr-FR"/>
        </w:rPr>
        <w:t xml:space="preserve">Projet </w:t>
      </w:r>
      <w:r w:rsidR="00562B95" w:rsidRPr="00096180">
        <w:rPr>
          <w:rFonts w:ascii="Gill Sans MT" w:hAnsi="Gill Sans MT"/>
          <w:lang w:val="fr-FR"/>
        </w:rPr>
        <w:t>(</w:t>
      </w:r>
      <w:r w:rsidRPr="00096180">
        <w:rPr>
          <w:rFonts w:ascii="Gill Sans MT" w:hAnsi="Gill Sans MT"/>
          <w:lang w:val="fr-FR"/>
        </w:rPr>
        <w:t>Chief of Party) ou son/sa désigné(e).</w:t>
      </w:r>
    </w:p>
    <w:p w14:paraId="7FFE147F" w14:textId="3B478BD7" w:rsidR="005E27E3" w:rsidRPr="00096180" w:rsidRDefault="005E27E3" w:rsidP="005E27E3">
      <w:pPr>
        <w:pStyle w:val="ListParagraph"/>
        <w:numPr>
          <w:ilvl w:val="0"/>
          <w:numId w:val="15"/>
        </w:numPr>
        <w:rPr>
          <w:rFonts w:ascii="Gill Sans MT" w:hAnsi="Gill Sans MT"/>
          <w:lang w:val="fr-FR"/>
        </w:rPr>
      </w:pPr>
      <w:r w:rsidRPr="00096180">
        <w:rPr>
          <w:rFonts w:ascii="Gill Sans MT" w:hAnsi="Gill Sans MT"/>
          <w:lang w:val="fr-FR"/>
        </w:rPr>
        <w:t>La surveillance technique de la part de DAI sera assurée par le responsable technique (« Technical Contact ») identifié dans le</w:t>
      </w:r>
      <w:r w:rsidR="00AE785E">
        <w:rPr>
          <w:rFonts w:ascii="Gill Sans MT" w:hAnsi="Gill Sans MT"/>
          <w:lang w:val="fr-FR"/>
        </w:rPr>
        <w:t xml:space="preserve"> contrat de subvention.</w:t>
      </w:r>
      <w:r w:rsidRPr="00096180">
        <w:rPr>
          <w:rFonts w:ascii="Gill Sans MT" w:hAnsi="Gill Sans MT"/>
          <w:lang w:val="fr-FR"/>
        </w:rPr>
        <w:t xml:space="preserve"> </w:t>
      </w:r>
    </w:p>
    <w:p w14:paraId="7FFE1480" w14:textId="77777777" w:rsidR="005E27E3" w:rsidRPr="00096180" w:rsidRDefault="005E27E3" w:rsidP="005E27E3">
      <w:pPr>
        <w:pStyle w:val="ListParagraph"/>
        <w:numPr>
          <w:ilvl w:val="0"/>
          <w:numId w:val="15"/>
        </w:numPr>
        <w:rPr>
          <w:rFonts w:ascii="Gill Sans MT" w:hAnsi="Gill Sans MT"/>
          <w:lang w:val="fr-FR"/>
        </w:rPr>
      </w:pPr>
      <w:r w:rsidRPr="00096180">
        <w:rPr>
          <w:rFonts w:ascii="Gill Sans MT" w:hAnsi="Gill Sans MT"/>
          <w:lang w:val="fr-FR"/>
        </w:rPr>
        <w:lastRenderedPageBreak/>
        <w:t xml:space="preserve">La conformité environnementale des activités sous cette subvention sera assurée par le spécialiste en conformité environnementale (« </w:t>
      </w:r>
      <w:proofErr w:type="spellStart"/>
      <w:r w:rsidRPr="00096180">
        <w:rPr>
          <w:rFonts w:ascii="Gill Sans MT" w:hAnsi="Gill Sans MT"/>
          <w:lang w:val="fr-FR"/>
        </w:rPr>
        <w:t>Environmental</w:t>
      </w:r>
      <w:proofErr w:type="spellEnd"/>
      <w:r w:rsidRPr="00096180">
        <w:rPr>
          <w:rFonts w:ascii="Gill Sans MT" w:hAnsi="Gill Sans MT"/>
          <w:lang w:val="fr-FR"/>
        </w:rPr>
        <w:t xml:space="preserve"> Compliance Team »).</w:t>
      </w:r>
    </w:p>
    <w:p w14:paraId="7FFE1481" w14:textId="77777777" w:rsidR="005E27E3" w:rsidRPr="00096180" w:rsidRDefault="005E27E3" w:rsidP="005E27E3">
      <w:pPr>
        <w:pStyle w:val="ListParagraph"/>
        <w:numPr>
          <w:ilvl w:val="0"/>
          <w:numId w:val="15"/>
        </w:numPr>
        <w:rPr>
          <w:rFonts w:ascii="Gill Sans MT" w:hAnsi="Gill Sans MT"/>
          <w:lang w:val="fr-FR"/>
        </w:rPr>
      </w:pPr>
      <w:r w:rsidRPr="00096180">
        <w:rPr>
          <w:rFonts w:ascii="Gill Sans MT" w:hAnsi="Gill Sans MT"/>
          <w:lang w:val="fr-FR"/>
        </w:rPr>
        <w:t xml:space="preserve">Le rapportage sur les indicateurs de performance de la subvention sera coordonné par l’équipe de suivi et évaluation (« M+E </w:t>
      </w:r>
      <w:proofErr w:type="gramStart"/>
      <w:r w:rsidRPr="00096180">
        <w:rPr>
          <w:rFonts w:ascii="Gill Sans MT" w:hAnsi="Gill Sans MT"/>
          <w:lang w:val="fr-FR"/>
        </w:rPr>
        <w:t>team »</w:t>
      </w:r>
      <w:proofErr w:type="gramEnd"/>
      <w:r w:rsidRPr="00096180">
        <w:rPr>
          <w:rFonts w:ascii="Gill Sans MT" w:hAnsi="Gill Sans MT"/>
          <w:lang w:val="fr-FR"/>
        </w:rPr>
        <w:t>).</w:t>
      </w:r>
    </w:p>
    <w:p w14:paraId="7FFE1482" w14:textId="77777777" w:rsidR="005E27E3" w:rsidRPr="00096180" w:rsidRDefault="005E27E3" w:rsidP="005E27E3">
      <w:pPr>
        <w:pStyle w:val="ListParagraph"/>
        <w:numPr>
          <w:ilvl w:val="0"/>
          <w:numId w:val="15"/>
        </w:numPr>
        <w:rPr>
          <w:rFonts w:ascii="Gill Sans MT" w:hAnsi="Gill Sans MT"/>
          <w:lang w:val="fr-FR"/>
        </w:rPr>
      </w:pPr>
      <w:r w:rsidRPr="00096180">
        <w:rPr>
          <w:rFonts w:ascii="Gill Sans MT" w:hAnsi="Gill Sans MT"/>
          <w:lang w:val="fr-FR"/>
        </w:rPr>
        <w:t>La gestion administrative de cette subvention sera assurée par l’équipe de subventions (« Grants Team »).</w:t>
      </w:r>
    </w:p>
    <w:p w14:paraId="7FFE1483" w14:textId="77777777" w:rsidR="005E27E3" w:rsidRPr="00096180" w:rsidRDefault="005E27E3" w:rsidP="005E27E3">
      <w:pPr>
        <w:rPr>
          <w:rFonts w:ascii="Gill Sans MT" w:hAnsi="Gill Sans MT"/>
          <w:b/>
          <w:bCs/>
          <w:lang w:val="fr-FR"/>
        </w:rPr>
      </w:pPr>
    </w:p>
    <w:p w14:paraId="7FFE1484" w14:textId="42CC96CA" w:rsidR="005E27E3" w:rsidRPr="00096180" w:rsidRDefault="005E27E3" w:rsidP="005E27E3">
      <w:pPr>
        <w:rPr>
          <w:rFonts w:ascii="Gill Sans MT" w:hAnsi="Gill Sans MT"/>
          <w:b/>
          <w:bCs/>
          <w:lang w:val="fr-FR"/>
        </w:rPr>
      </w:pPr>
      <w:r w:rsidRPr="00096180">
        <w:rPr>
          <w:rFonts w:ascii="Gill Sans MT" w:hAnsi="Gill Sans MT"/>
          <w:b/>
          <w:bCs/>
          <w:lang w:val="fr-FR"/>
        </w:rPr>
        <w:t>Surveillance</w:t>
      </w:r>
      <w:r w:rsidR="00AE785E">
        <w:rPr>
          <w:rFonts w:ascii="Gill Sans MT" w:hAnsi="Gill Sans MT"/>
          <w:b/>
          <w:bCs/>
          <w:lang w:val="fr-FR"/>
        </w:rPr>
        <w:t xml:space="preserve"> du Bénéficiaire</w:t>
      </w:r>
      <w:r w:rsidRPr="00096180">
        <w:rPr>
          <w:rFonts w:ascii="Gill Sans MT" w:hAnsi="Gill Sans MT"/>
          <w:b/>
          <w:bCs/>
          <w:lang w:val="fr-FR"/>
        </w:rPr>
        <w:t xml:space="preserve"> </w:t>
      </w:r>
    </w:p>
    <w:p w14:paraId="7FFE1485" w14:textId="4A19F3C5" w:rsidR="005E27E3" w:rsidRPr="00096180" w:rsidRDefault="005E27E3" w:rsidP="005E27E3">
      <w:pPr>
        <w:pStyle w:val="ListParagraph"/>
        <w:numPr>
          <w:ilvl w:val="0"/>
          <w:numId w:val="16"/>
        </w:numPr>
        <w:rPr>
          <w:rFonts w:ascii="Gill Sans MT" w:hAnsi="Gill Sans MT"/>
          <w:b/>
          <w:bCs/>
          <w:lang w:val="fr-FR"/>
        </w:rPr>
      </w:pPr>
      <w:r w:rsidRPr="00096180">
        <w:rPr>
          <w:rFonts w:ascii="Gill Sans MT" w:hAnsi="Gill Sans MT"/>
          <w:kern w:val="0"/>
          <w:lang w:val="fr-FR"/>
          <w14:ligatures w14:val="none"/>
        </w:rPr>
        <w:t>[</w:t>
      </w:r>
      <w:r w:rsidR="00D36828" w:rsidRPr="00096180">
        <w:rPr>
          <w:rFonts w:ascii="Gill Sans MT" w:hAnsi="Gill Sans MT"/>
          <w:kern w:val="0"/>
          <w:lang w:val="fr-FR"/>
          <w14:ligatures w14:val="none"/>
        </w:rPr>
        <w:t>………………………………………………………………………………………….</w:t>
      </w:r>
      <w:r w:rsidRPr="00096180">
        <w:rPr>
          <w:rFonts w:ascii="Gill Sans MT" w:hAnsi="Gill Sans MT"/>
          <w:kern w:val="0"/>
          <w:lang w:val="fr-FR"/>
          <w14:ligatures w14:val="none"/>
        </w:rPr>
        <w:t>]</w:t>
      </w:r>
    </w:p>
    <w:p w14:paraId="7FFE1486" w14:textId="77777777" w:rsidR="005E27E3" w:rsidRPr="00096180" w:rsidRDefault="005E27E3" w:rsidP="005E27E3">
      <w:pPr>
        <w:rPr>
          <w:rFonts w:ascii="Gill Sans MT" w:hAnsi="Gill Sans MT"/>
          <w:lang w:val="fr-FR"/>
        </w:rPr>
      </w:pPr>
    </w:p>
    <w:p w14:paraId="7FFE1487" w14:textId="77777777" w:rsidR="002233F8" w:rsidRPr="00096180" w:rsidRDefault="002233F8" w:rsidP="005E27E3">
      <w:pPr>
        <w:rPr>
          <w:rFonts w:ascii="Gill Sans MT" w:hAnsi="Gill Sans MT"/>
          <w:b/>
          <w:bCs/>
          <w:lang w:val="fr-FR"/>
        </w:rPr>
      </w:pPr>
      <w:r w:rsidRPr="00096180">
        <w:rPr>
          <w:rFonts w:ascii="Gill Sans MT" w:hAnsi="Gill Sans MT"/>
          <w:b/>
          <w:bCs/>
          <w:lang w:val="fr-FR"/>
        </w:rPr>
        <w:t>Coordination</w:t>
      </w:r>
    </w:p>
    <w:p w14:paraId="7FFE1488" w14:textId="77777777" w:rsidR="002233F8" w:rsidRPr="00096180" w:rsidRDefault="002233F8" w:rsidP="005E27E3">
      <w:pPr>
        <w:rPr>
          <w:rFonts w:ascii="Gill Sans MT" w:hAnsi="Gill Sans MT"/>
          <w:lang w:val="fr-FR"/>
        </w:rPr>
      </w:pPr>
    </w:p>
    <w:p w14:paraId="7FFE1489" w14:textId="65D04059" w:rsidR="002233F8" w:rsidRPr="00096180" w:rsidRDefault="002233F8" w:rsidP="005E27E3">
      <w:pPr>
        <w:rPr>
          <w:rFonts w:ascii="Gill Sans MT" w:hAnsi="Gill Sans MT"/>
          <w:kern w:val="0"/>
          <w:lang w:val="fr-FR"/>
          <w14:ligatures w14:val="none"/>
        </w:rPr>
      </w:pPr>
      <w:r w:rsidRPr="00096180">
        <w:rPr>
          <w:rFonts w:ascii="Gill Sans MT" w:hAnsi="Gill Sans MT"/>
          <w:lang w:val="fr-FR"/>
        </w:rPr>
        <w:t xml:space="preserve">Le </w:t>
      </w:r>
      <w:r w:rsidR="00562B95">
        <w:rPr>
          <w:rFonts w:ascii="Gill Sans MT" w:hAnsi="Gill Sans MT"/>
          <w:lang w:val="fr-FR"/>
        </w:rPr>
        <w:t xml:space="preserve">bénéficiaire </w:t>
      </w:r>
      <w:r w:rsidR="00562B95" w:rsidRPr="00096180">
        <w:rPr>
          <w:rFonts w:ascii="Gill Sans MT" w:hAnsi="Gill Sans MT"/>
          <w:lang w:val="fr-FR"/>
        </w:rPr>
        <w:t>de</w:t>
      </w:r>
      <w:r w:rsidRPr="00096180">
        <w:rPr>
          <w:rFonts w:ascii="Gill Sans MT" w:hAnsi="Gill Sans MT"/>
          <w:lang w:val="fr-FR"/>
        </w:rPr>
        <w:t xml:space="preserve"> subvention travaillera en collaboration avec </w:t>
      </w:r>
      <w:r w:rsidR="0032422E" w:rsidRPr="00096180">
        <w:rPr>
          <w:rFonts w:ascii="Gill Sans MT" w:hAnsi="Gill Sans MT"/>
          <w:lang w:val="fr-FR"/>
        </w:rPr>
        <w:t>le personnel</w:t>
      </w:r>
      <w:r w:rsidRPr="00096180">
        <w:rPr>
          <w:rFonts w:ascii="Gill Sans MT" w:hAnsi="Gill Sans MT"/>
          <w:lang w:val="fr-FR"/>
        </w:rPr>
        <w:t xml:space="preserve"> RASAH de DAI</w:t>
      </w:r>
      <w:r w:rsidR="0032422E" w:rsidRPr="00096180">
        <w:rPr>
          <w:rFonts w:ascii="Gill Sans MT" w:hAnsi="Gill Sans MT"/>
          <w:lang w:val="fr-FR"/>
        </w:rPr>
        <w:t>.  Les activités se dérouleront en étroite coordination avec l’équipe de subventions de DAI et toutes les autres équipes techniques transversales.</w:t>
      </w:r>
      <w:r w:rsidRPr="00096180">
        <w:rPr>
          <w:rFonts w:ascii="Gill Sans MT" w:hAnsi="Gill Sans MT"/>
          <w:lang w:val="fr-FR"/>
        </w:rPr>
        <w:t xml:space="preserve"> </w:t>
      </w:r>
    </w:p>
    <w:p w14:paraId="7FFE148A" w14:textId="77777777" w:rsidR="0032422E" w:rsidRPr="00096180" w:rsidRDefault="0032422E" w:rsidP="005E27E3">
      <w:pPr>
        <w:rPr>
          <w:rFonts w:ascii="Gill Sans MT" w:hAnsi="Gill Sans MT"/>
          <w:kern w:val="0"/>
          <w:lang w:val="fr-FR"/>
          <w14:ligatures w14:val="none"/>
        </w:rPr>
      </w:pPr>
    </w:p>
    <w:p w14:paraId="7FFE148B" w14:textId="4A4D4D8E" w:rsidR="0032422E" w:rsidRPr="00096180" w:rsidRDefault="0032422E" w:rsidP="00562B95">
      <w:pPr>
        <w:jc w:val="both"/>
        <w:rPr>
          <w:rFonts w:ascii="Gill Sans MT" w:hAnsi="Gill Sans MT"/>
          <w:lang w:val="fr-FR"/>
        </w:rPr>
      </w:pPr>
      <w:r w:rsidRPr="00096180">
        <w:rPr>
          <w:rFonts w:ascii="Gill Sans MT" w:hAnsi="Gill Sans MT"/>
          <w:kern w:val="0"/>
          <w:lang w:val="fr-FR"/>
          <w14:ligatures w14:val="none"/>
        </w:rPr>
        <w:t xml:space="preserve">L’équipe de suivi et évaluation de DAI assure le suivi et l’évaluation lorsqu’il s’agit de la vérification finale des données recueillies pendant la période de mise en œuvre de la subvention.  Au lancement de la subvention, les équipes de subvention et de finance de DAI organiseront des séances de formation technique et administrative pour le </w:t>
      </w:r>
      <w:r w:rsidR="00562B95">
        <w:rPr>
          <w:rFonts w:ascii="Gill Sans MT" w:hAnsi="Gill Sans MT"/>
          <w:kern w:val="0"/>
          <w:lang w:val="fr-FR"/>
          <w14:ligatures w14:val="none"/>
        </w:rPr>
        <w:t>bénéficiaire,</w:t>
      </w:r>
      <w:r w:rsidRPr="00096180">
        <w:rPr>
          <w:rFonts w:ascii="Gill Sans MT" w:hAnsi="Gill Sans MT"/>
          <w:kern w:val="0"/>
          <w:lang w:val="fr-FR"/>
          <w14:ligatures w14:val="none"/>
        </w:rPr>
        <w:t xml:space="preserve"> y compris sur la conformité des exigences en matière de rapportage sur la gestion de la subvention.</w:t>
      </w:r>
    </w:p>
    <w:p w14:paraId="7FFE148C" w14:textId="77777777" w:rsidR="002233F8" w:rsidRPr="00096180" w:rsidRDefault="002233F8" w:rsidP="005E27E3">
      <w:pPr>
        <w:rPr>
          <w:rFonts w:ascii="Gill Sans MT" w:hAnsi="Gill Sans MT"/>
          <w:lang w:val="fr-FR"/>
        </w:rPr>
      </w:pPr>
    </w:p>
    <w:p w14:paraId="7FFE148D" w14:textId="77777777" w:rsidR="002233F8" w:rsidRPr="00096180" w:rsidRDefault="002233F8" w:rsidP="005E27E3">
      <w:pPr>
        <w:rPr>
          <w:rFonts w:ascii="Gill Sans MT" w:hAnsi="Gill Sans MT"/>
          <w:b/>
          <w:bCs/>
          <w:lang w:val="fr-FR"/>
        </w:rPr>
      </w:pPr>
      <w:r w:rsidRPr="00096180">
        <w:rPr>
          <w:rFonts w:ascii="Gill Sans MT" w:hAnsi="Gill Sans MT"/>
          <w:b/>
          <w:bCs/>
          <w:lang w:val="fr-FR"/>
        </w:rPr>
        <w:t>Instructions spéciales</w:t>
      </w:r>
    </w:p>
    <w:p w14:paraId="7FFE148E" w14:textId="77777777" w:rsidR="002233F8" w:rsidRPr="00096180" w:rsidRDefault="002233F8" w:rsidP="005E27E3">
      <w:pPr>
        <w:rPr>
          <w:rFonts w:ascii="Gill Sans MT" w:hAnsi="Gill Sans MT"/>
          <w:b/>
          <w:bCs/>
          <w:lang w:val="fr-FR"/>
        </w:rPr>
      </w:pPr>
    </w:p>
    <w:p w14:paraId="7FFE148F" w14:textId="461F9024" w:rsidR="0032422E" w:rsidRDefault="0032422E" w:rsidP="00562B95">
      <w:pPr>
        <w:jc w:val="both"/>
        <w:rPr>
          <w:rFonts w:ascii="Gill Sans MT" w:hAnsi="Gill Sans MT"/>
          <w:lang w:val="fr-FR"/>
        </w:rPr>
      </w:pPr>
      <w:r w:rsidRPr="00096180">
        <w:rPr>
          <w:rFonts w:ascii="Gill Sans MT" w:hAnsi="Gill Sans MT"/>
          <w:lang w:val="fr-FR"/>
        </w:rPr>
        <w:t>RASAH s’engage à la collaboration, l’apprentissage, et l’adaptation de ses activités afin de générer un impact durable.  RASAH cherche à travailler en collaboration</w:t>
      </w:r>
      <w:r w:rsidR="00B167FD" w:rsidRPr="00096180">
        <w:rPr>
          <w:rFonts w:ascii="Gill Sans MT" w:hAnsi="Gill Sans MT"/>
          <w:lang w:val="fr-FR"/>
        </w:rPr>
        <w:t xml:space="preserve"> avec le </w:t>
      </w:r>
      <w:r w:rsidR="003B3629">
        <w:rPr>
          <w:rFonts w:ascii="Gill Sans MT" w:hAnsi="Gill Sans MT"/>
          <w:lang w:val="fr-FR"/>
        </w:rPr>
        <w:t>bénéficiaire</w:t>
      </w:r>
      <w:r w:rsidR="00B167FD" w:rsidRPr="00096180">
        <w:rPr>
          <w:rFonts w:ascii="Gill Sans MT" w:hAnsi="Gill Sans MT"/>
          <w:lang w:val="fr-FR"/>
        </w:rPr>
        <w:t xml:space="preserve"> et les autres partenaires pour atteindre des objectifs de toutes les parties.  Dans l’esprit de ce partenariat, il est attendu que tous les personnel des partenaires dans cet accord communiquent ouvertement et fréquemment, partagent des mises à jour sur ce qui marche et ne marche pas, et recherchent des opportunités d’analyser et apprendre des données qualitatives et quantitatives pour adapter le partenariat sur la base d’évidences, toujours dans les limites de la structure des résultats et du budget.</w:t>
      </w:r>
    </w:p>
    <w:sectPr w:rsidR="0032422E">
      <w:headerReference w:type="even" r:id="rId8"/>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13D8E" w14:textId="77777777" w:rsidR="00413A45" w:rsidRDefault="00413A45" w:rsidP="00A37EF2">
      <w:r>
        <w:separator/>
      </w:r>
    </w:p>
  </w:endnote>
  <w:endnote w:type="continuationSeparator" w:id="0">
    <w:p w14:paraId="494F285D" w14:textId="77777777" w:rsidR="00413A45" w:rsidRDefault="00413A45" w:rsidP="00A37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F415D" w14:textId="77777777" w:rsidR="00413A45" w:rsidRDefault="00413A45" w:rsidP="00A37EF2">
      <w:r>
        <w:separator/>
      </w:r>
    </w:p>
  </w:footnote>
  <w:footnote w:type="continuationSeparator" w:id="0">
    <w:p w14:paraId="1F7B6F11" w14:textId="77777777" w:rsidR="00413A45" w:rsidRDefault="00413A45" w:rsidP="00A37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63737545"/>
      <w:docPartObj>
        <w:docPartGallery w:val="Page Numbers (Top of Page)"/>
        <w:docPartUnique/>
      </w:docPartObj>
    </w:sdtPr>
    <w:sdtContent>
      <w:p w14:paraId="7FFE149B" w14:textId="77777777" w:rsidR="00A37EF2" w:rsidRDefault="00A37EF2" w:rsidP="00671C9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FE149C" w14:textId="77777777" w:rsidR="00A37EF2" w:rsidRDefault="00A37EF2" w:rsidP="00A37EF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Gill Sans MT" w:hAnsi="Gill Sans MT"/>
      </w:rPr>
      <w:id w:val="-176822940"/>
      <w:docPartObj>
        <w:docPartGallery w:val="Page Numbers (Top of Page)"/>
        <w:docPartUnique/>
      </w:docPartObj>
    </w:sdtPr>
    <w:sdtContent>
      <w:p w14:paraId="7FFE149D" w14:textId="77777777" w:rsidR="00A37EF2" w:rsidRPr="00B24055" w:rsidRDefault="00A37EF2" w:rsidP="00671C9C">
        <w:pPr>
          <w:pStyle w:val="Header"/>
          <w:framePr w:wrap="none" w:vAnchor="text" w:hAnchor="margin" w:xAlign="right" w:y="1"/>
          <w:rPr>
            <w:rStyle w:val="PageNumber"/>
            <w:rFonts w:ascii="Gill Sans MT" w:hAnsi="Gill Sans MT"/>
            <w:lang w:val="fr-FR"/>
          </w:rPr>
        </w:pPr>
        <w:r w:rsidRPr="00247FC5">
          <w:rPr>
            <w:rStyle w:val="PageNumber"/>
            <w:rFonts w:ascii="Gill Sans MT" w:hAnsi="Gill Sans MT"/>
          </w:rPr>
          <w:fldChar w:fldCharType="begin"/>
        </w:r>
        <w:r w:rsidRPr="00B24055">
          <w:rPr>
            <w:rStyle w:val="PageNumber"/>
            <w:rFonts w:ascii="Gill Sans MT" w:hAnsi="Gill Sans MT"/>
            <w:lang w:val="fr-FR"/>
          </w:rPr>
          <w:instrText xml:space="preserve"> PAGE </w:instrText>
        </w:r>
        <w:r w:rsidRPr="00247FC5">
          <w:rPr>
            <w:rStyle w:val="PageNumber"/>
            <w:rFonts w:ascii="Gill Sans MT" w:hAnsi="Gill Sans MT"/>
          </w:rPr>
          <w:fldChar w:fldCharType="separate"/>
        </w:r>
        <w:r w:rsidRPr="00B24055">
          <w:rPr>
            <w:rStyle w:val="PageNumber"/>
            <w:rFonts w:ascii="Gill Sans MT" w:hAnsi="Gill Sans MT"/>
            <w:noProof/>
            <w:lang w:val="fr-FR"/>
          </w:rPr>
          <w:t>1</w:t>
        </w:r>
        <w:r w:rsidRPr="00247FC5">
          <w:rPr>
            <w:rStyle w:val="PageNumber"/>
            <w:rFonts w:ascii="Gill Sans MT" w:hAnsi="Gill Sans MT"/>
          </w:rPr>
          <w:fldChar w:fldCharType="end"/>
        </w:r>
      </w:p>
    </w:sdtContent>
  </w:sdt>
  <w:p w14:paraId="7FFE149E" w14:textId="10ED4853" w:rsidR="00A37EF2" w:rsidRPr="00247FC5" w:rsidRDefault="00A37EF2" w:rsidP="00A37EF2">
    <w:pPr>
      <w:pStyle w:val="Header"/>
      <w:tabs>
        <w:tab w:val="clear" w:pos="4680"/>
      </w:tabs>
      <w:ind w:right="360"/>
      <w:rPr>
        <w:rFonts w:ascii="Gill Sans MT" w:hAnsi="Gill Sans MT"/>
        <w:sz w:val="22"/>
        <w:szCs w:val="22"/>
        <w:lang w:val="fr-FR"/>
      </w:rPr>
    </w:pPr>
    <w:r w:rsidRPr="00247FC5">
      <w:rPr>
        <w:rFonts w:ascii="Gill Sans MT" w:hAnsi="Gill Sans MT"/>
        <w:sz w:val="22"/>
        <w:szCs w:val="22"/>
        <w:lang w:val="fr-FR"/>
      </w:rPr>
      <w:t>Description du programme / RASA</w:t>
    </w:r>
    <w:r w:rsidR="00C4476A">
      <w:rPr>
        <w:rFonts w:ascii="Gill Sans MT" w:hAnsi="Gill Sans MT"/>
        <w:sz w:val="22"/>
        <w:szCs w:val="22"/>
        <w:lang w:val="fr-FR"/>
      </w:rPr>
      <w:t>H</w:t>
    </w:r>
    <w:r w:rsidRPr="00247FC5">
      <w:rPr>
        <w:rFonts w:ascii="Gill Sans MT" w:hAnsi="Gill Sans MT"/>
        <w:sz w:val="22"/>
        <w:szCs w:val="22"/>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860BA"/>
    <w:multiLevelType w:val="multilevel"/>
    <w:tmpl w:val="FBE42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C713BA"/>
    <w:multiLevelType w:val="multilevel"/>
    <w:tmpl w:val="E916B21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C2145C"/>
    <w:multiLevelType w:val="hybridMultilevel"/>
    <w:tmpl w:val="7C380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7323D"/>
    <w:multiLevelType w:val="multilevel"/>
    <w:tmpl w:val="23ACF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CD26401"/>
    <w:multiLevelType w:val="multilevel"/>
    <w:tmpl w:val="8B280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432580"/>
    <w:multiLevelType w:val="hybridMultilevel"/>
    <w:tmpl w:val="BF607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C12C0F"/>
    <w:multiLevelType w:val="multilevel"/>
    <w:tmpl w:val="21AAFF0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2160"/>
        </w:tabs>
        <w:ind w:left="2160" w:hanging="360"/>
      </w:pPr>
    </w:lvl>
    <w:lvl w:ilvl="2">
      <w:start w:val="1"/>
      <w:numFmt w:val="decimal"/>
      <w:lvlText w:val="%3."/>
      <w:lvlJc w:val="left"/>
      <w:pPr>
        <w:tabs>
          <w:tab w:val="num" w:pos="2880"/>
        </w:tabs>
        <w:ind w:left="2880" w:hanging="360"/>
      </w:pPr>
    </w:lvl>
    <w:lvl w:ilvl="3">
      <w:start w:val="1"/>
      <w:numFmt w:val="decimal"/>
      <w:lvlText w:val="%4."/>
      <w:lvlJc w:val="left"/>
      <w:pPr>
        <w:tabs>
          <w:tab w:val="num" w:pos="3600"/>
        </w:tabs>
        <w:ind w:left="3600" w:hanging="360"/>
      </w:pPr>
    </w:lvl>
    <w:lvl w:ilvl="4">
      <w:start w:val="1"/>
      <w:numFmt w:val="decimal"/>
      <w:lvlText w:val="%5."/>
      <w:lvlJc w:val="left"/>
      <w:pPr>
        <w:tabs>
          <w:tab w:val="num" w:pos="4320"/>
        </w:tabs>
        <w:ind w:left="4320" w:hanging="360"/>
      </w:pPr>
    </w:lvl>
    <w:lvl w:ilvl="5">
      <w:start w:val="1"/>
      <w:numFmt w:val="decimal"/>
      <w:lvlText w:val="%6."/>
      <w:lvlJc w:val="left"/>
      <w:pPr>
        <w:tabs>
          <w:tab w:val="num" w:pos="5040"/>
        </w:tabs>
        <w:ind w:left="5040" w:hanging="360"/>
      </w:pPr>
    </w:lvl>
    <w:lvl w:ilvl="6">
      <w:start w:val="1"/>
      <w:numFmt w:val="decimal"/>
      <w:lvlText w:val="%7."/>
      <w:lvlJc w:val="left"/>
      <w:pPr>
        <w:tabs>
          <w:tab w:val="num" w:pos="5760"/>
        </w:tabs>
        <w:ind w:left="5760" w:hanging="360"/>
      </w:pPr>
    </w:lvl>
    <w:lvl w:ilvl="7">
      <w:start w:val="1"/>
      <w:numFmt w:val="decimal"/>
      <w:lvlText w:val="%8."/>
      <w:lvlJc w:val="left"/>
      <w:pPr>
        <w:tabs>
          <w:tab w:val="num" w:pos="6480"/>
        </w:tabs>
        <w:ind w:left="6480" w:hanging="360"/>
      </w:pPr>
    </w:lvl>
    <w:lvl w:ilvl="8">
      <w:start w:val="1"/>
      <w:numFmt w:val="decimal"/>
      <w:lvlText w:val="%9."/>
      <w:lvlJc w:val="left"/>
      <w:pPr>
        <w:tabs>
          <w:tab w:val="num" w:pos="7200"/>
        </w:tabs>
        <w:ind w:left="7200" w:hanging="360"/>
      </w:pPr>
    </w:lvl>
  </w:abstractNum>
  <w:abstractNum w:abstractNumId="7" w15:restartNumberingAfterBreak="0">
    <w:nsid w:val="359545D9"/>
    <w:multiLevelType w:val="multilevel"/>
    <w:tmpl w:val="BE509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B0D2937"/>
    <w:multiLevelType w:val="hybridMultilevel"/>
    <w:tmpl w:val="B8622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4B3143"/>
    <w:multiLevelType w:val="hybridMultilevel"/>
    <w:tmpl w:val="0FA6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3D462E"/>
    <w:multiLevelType w:val="multilevel"/>
    <w:tmpl w:val="0F8C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BF65464"/>
    <w:multiLevelType w:val="hybridMultilevel"/>
    <w:tmpl w:val="6DFE2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BF06A7"/>
    <w:multiLevelType w:val="multilevel"/>
    <w:tmpl w:val="C2969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A325BD"/>
    <w:multiLevelType w:val="hybridMultilevel"/>
    <w:tmpl w:val="6770A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C4550F"/>
    <w:multiLevelType w:val="multilevel"/>
    <w:tmpl w:val="C86085A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E2783D"/>
    <w:multiLevelType w:val="hybridMultilevel"/>
    <w:tmpl w:val="39EEE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81121"/>
    <w:multiLevelType w:val="multilevel"/>
    <w:tmpl w:val="C2BA02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520519"/>
    <w:multiLevelType w:val="multilevel"/>
    <w:tmpl w:val="9FBEAD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3292576">
    <w:abstractNumId w:val="7"/>
  </w:num>
  <w:num w:numId="2" w16cid:durableId="16202259">
    <w:abstractNumId w:val="4"/>
  </w:num>
  <w:num w:numId="3" w16cid:durableId="1247812403">
    <w:abstractNumId w:val="17"/>
  </w:num>
  <w:num w:numId="4" w16cid:durableId="1495991893">
    <w:abstractNumId w:val="12"/>
  </w:num>
  <w:num w:numId="5" w16cid:durableId="320930319">
    <w:abstractNumId w:val="3"/>
  </w:num>
  <w:num w:numId="6" w16cid:durableId="1810199944">
    <w:abstractNumId w:val="0"/>
  </w:num>
  <w:num w:numId="7" w16cid:durableId="1879588802">
    <w:abstractNumId w:val="16"/>
  </w:num>
  <w:num w:numId="8" w16cid:durableId="2114474851">
    <w:abstractNumId w:val="14"/>
  </w:num>
  <w:num w:numId="9" w16cid:durableId="1088775190">
    <w:abstractNumId w:val="10"/>
  </w:num>
  <w:num w:numId="10" w16cid:durableId="47191503">
    <w:abstractNumId w:val="11"/>
  </w:num>
  <w:num w:numId="11" w16cid:durableId="713502616">
    <w:abstractNumId w:val="5"/>
  </w:num>
  <w:num w:numId="12" w16cid:durableId="1327394519">
    <w:abstractNumId w:val="15"/>
  </w:num>
  <w:num w:numId="13" w16cid:durableId="1760635620">
    <w:abstractNumId w:val="2"/>
  </w:num>
  <w:num w:numId="14" w16cid:durableId="1338145367">
    <w:abstractNumId w:val="8"/>
  </w:num>
  <w:num w:numId="15" w16cid:durableId="409817414">
    <w:abstractNumId w:val="9"/>
  </w:num>
  <w:num w:numId="16" w16cid:durableId="1414929581">
    <w:abstractNumId w:val="13"/>
  </w:num>
  <w:num w:numId="17" w16cid:durableId="13576596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51058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EF2"/>
    <w:rsid w:val="00002CAE"/>
    <w:rsid w:val="00026221"/>
    <w:rsid w:val="00071448"/>
    <w:rsid w:val="000836B6"/>
    <w:rsid w:val="00096180"/>
    <w:rsid w:val="000C3141"/>
    <w:rsid w:val="000C5538"/>
    <w:rsid w:val="000F00F5"/>
    <w:rsid w:val="000F2F5C"/>
    <w:rsid w:val="00104978"/>
    <w:rsid w:val="00141B6F"/>
    <w:rsid w:val="00190178"/>
    <w:rsid w:val="001E2ADA"/>
    <w:rsid w:val="001E4070"/>
    <w:rsid w:val="002233F8"/>
    <w:rsid w:val="00247FC5"/>
    <w:rsid w:val="002F4D58"/>
    <w:rsid w:val="0032422E"/>
    <w:rsid w:val="00332BE1"/>
    <w:rsid w:val="003B3629"/>
    <w:rsid w:val="003C19BD"/>
    <w:rsid w:val="003D76C8"/>
    <w:rsid w:val="00401054"/>
    <w:rsid w:val="00413A45"/>
    <w:rsid w:val="00474B0A"/>
    <w:rsid w:val="00537B6B"/>
    <w:rsid w:val="00562B95"/>
    <w:rsid w:val="005962C4"/>
    <w:rsid w:val="005E27E3"/>
    <w:rsid w:val="00654394"/>
    <w:rsid w:val="00666009"/>
    <w:rsid w:val="00690A2E"/>
    <w:rsid w:val="00735485"/>
    <w:rsid w:val="00760DA9"/>
    <w:rsid w:val="0076450B"/>
    <w:rsid w:val="00814BBE"/>
    <w:rsid w:val="00884ECF"/>
    <w:rsid w:val="008A639D"/>
    <w:rsid w:val="008C53A1"/>
    <w:rsid w:val="008D0920"/>
    <w:rsid w:val="009119A1"/>
    <w:rsid w:val="00981C9E"/>
    <w:rsid w:val="009F09C9"/>
    <w:rsid w:val="00A37EF2"/>
    <w:rsid w:val="00A61C76"/>
    <w:rsid w:val="00A927A1"/>
    <w:rsid w:val="00AA629F"/>
    <w:rsid w:val="00AE5F85"/>
    <w:rsid w:val="00AE785E"/>
    <w:rsid w:val="00AF7AAF"/>
    <w:rsid w:val="00B167FD"/>
    <w:rsid w:val="00B24055"/>
    <w:rsid w:val="00B278BF"/>
    <w:rsid w:val="00B9236B"/>
    <w:rsid w:val="00BF15B7"/>
    <w:rsid w:val="00C112C6"/>
    <w:rsid w:val="00C4476A"/>
    <w:rsid w:val="00C55EBC"/>
    <w:rsid w:val="00C635BD"/>
    <w:rsid w:val="00C70655"/>
    <w:rsid w:val="00CB4630"/>
    <w:rsid w:val="00CC3BAF"/>
    <w:rsid w:val="00D159D2"/>
    <w:rsid w:val="00D2348F"/>
    <w:rsid w:val="00D36828"/>
    <w:rsid w:val="00D50807"/>
    <w:rsid w:val="00D55762"/>
    <w:rsid w:val="00D9251E"/>
    <w:rsid w:val="00DA5B4A"/>
    <w:rsid w:val="00DB31C0"/>
    <w:rsid w:val="00DE49DC"/>
    <w:rsid w:val="00E6271A"/>
    <w:rsid w:val="00E9395D"/>
    <w:rsid w:val="00EA63F6"/>
    <w:rsid w:val="00F413D0"/>
    <w:rsid w:val="00F577E3"/>
    <w:rsid w:val="00F859DF"/>
    <w:rsid w:val="00F9429C"/>
    <w:rsid w:val="00FE2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E13F4"/>
  <w15:chartTrackingRefBased/>
  <w15:docId w15:val="{18B3EBB4-18D5-3141-887E-72510F6B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27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EF2"/>
    <w:pPr>
      <w:tabs>
        <w:tab w:val="center" w:pos="4680"/>
        <w:tab w:val="right" w:pos="9360"/>
      </w:tabs>
    </w:pPr>
  </w:style>
  <w:style w:type="character" w:customStyle="1" w:styleId="HeaderChar">
    <w:name w:val="Header Char"/>
    <w:basedOn w:val="DefaultParagraphFont"/>
    <w:link w:val="Header"/>
    <w:uiPriority w:val="99"/>
    <w:rsid w:val="00A37EF2"/>
  </w:style>
  <w:style w:type="paragraph" w:styleId="Footer">
    <w:name w:val="footer"/>
    <w:basedOn w:val="Normal"/>
    <w:link w:val="FooterChar"/>
    <w:uiPriority w:val="99"/>
    <w:unhideWhenUsed/>
    <w:rsid w:val="00A37EF2"/>
    <w:pPr>
      <w:tabs>
        <w:tab w:val="center" w:pos="4680"/>
        <w:tab w:val="right" w:pos="9360"/>
      </w:tabs>
    </w:pPr>
  </w:style>
  <w:style w:type="character" w:customStyle="1" w:styleId="FooterChar">
    <w:name w:val="Footer Char"/>
    <w:basedOn w:val="DefaultParagraphFont"/>
    <w:link w:val="Footer"/>
    <w:uiPriority w:val="99"/>
    <w:rsid w:val="00A37EF2"/>
  </w:style>
  <w:style w:type="character" w:styleId="PageNumber">
    <w:name w:val="page number"/>
    <w:basedOn w:val="DefaultParagraphFont"/>
    <w:uiPriority w:val="99"/>
    <w:semiHidden/>
    <w:unhideWhenUsed/>
    <w:rsid w:val="00A37EF2"/>
  </w:style>
  <w:style w:type="character" w:customStyle="1" w:styleId="wacimagecontainer">
    <w:name w:val="wacimagecontainer"/>
    <w:basedOn w:val="DefaultParagraphFont"/>
    <w:rsid w:val="00A37EF2"/>
  </w:style>
  <w:style w:type="character" w:customStyle="1" w:styleId="normaltextrun">
    <w:name w:val="normaltextrun"/>
    <w:basedOn w:val="DefaultParagraphFont"/>
    <w:rsid w:val="00A37EF2"/>
  </w:style>
  <w:style w:type="character" w:customStyle="1" w:styleId="eop">
    <w:name w:val="eop"/>
    <w:basedOn w:val="DefaultParagraphFont"/>
    <w:rsid w:val="00A37EF2"/>
  </w:style>
  <w:style w:type="paragraph" w:customStyle="1" w:styleId="paragraph">
    <w:name w:val="paragraph"/>
    <w:basedOn w:val="Normal"/>
    <w:rsid w:val="001E4070"/>
    <w:pPr>
      <w:spacing w:before="100" w:beforeAutospacing="1" w:after="100" w:afterAutospacing="1"/>
    </w:pPr>
    <w:rPr>
      <w:rFonts w:ascii="Times New Roman" w:eastAsia="Times New Roman" w:hAnsi="Times New Roman" w:cs="Times New Roman"/>
      <w:kern w:val="0"/>
      <w14:ligatures w14:val="none"/>
    </w:rPr>
  </w:style>
  <w:style w:type="character" w:customStyle="1" w:styleId="tabchar">
    <w:name w:val="tabchar"/>
    <w:basedOn w:val="DefaultParagraphFont"/>
    <w:rsid w:val="001E4070"/>
  </w:style>
  <w:style w:type="paragraph" w:styleId="ListParagraph">
    <w:name w:val="List Paragraph"/>
    <w:basedOn w:val="Normal"/>
    <w:uiPriority w:val="34"/>
    <w:qFormat/>
    <w:rsid w:val="00CB4630"/>
    <w:pPr>
      <w:ind w:left="720"/>
      <w:contextualSpacing/>
    </w:pPr>
  </w:style>
  <w:style w:type="table" w:styleId="TableGrid">
    <w:name w:val="Table Grid"/>
    <w:basedOn w:val="TableNormal"/>
    <w:uiPriority w:val="39"/>
    <w:rsid w:val="00026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E7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78460">
      <w:bodyDiv w:val="1"/>
      <w:marLeft w:val="0"/>
      <w:marRight w:val="0"/>
      <w:marTop w:val="0"/>
      <w:marBottom w:val="0"/>
      <w:divBdr>
        <w:top w:val="none" w:sz="0" w:space="0" w:color="auto"/>
        <w:left w:val="none" w:sz="0" w:space="0" w:color="auto"/>
        <w:bottom w:val="none" w:sz="0" w:space="0" w:color="auto"/>
        <w:right w:val="none" w:sz="0" w:space="0" w:color="auto"/>
      </w:divBdr>
      <w:divsChild>
        <w:div w:id="1507095005">
          <w:marLeft w:val="0"/>
          <w:marRight w:val="0"/>
          <w:marTop w:val="0"/>
          <w:marBottom w:val="0"/>
          <w:divBdr>
            <w:top w:val="none" w:sz="0" w:space="0" w:color="auto"/>
            <w:left w:val="none" w:sz="0" w:space="0" w:color="auto"/>
            <w:bottom w:val="none" w:sz="0" w:space="0" w:color="auto"/>
            <w:right w:val="none" w:sz="0" w:space="0" w:color="auto"/>
          </w:divBdr>
        </w:div>
        <w:div w:id="1250776127">
          <w:marLeft w:val="0"/>
          <w:marRight w:val="0"/>
          <w:marTop w:val="0"/>
          <w:marBottom w:val="0"/>
          <w:divBdr>
            <w:top w:val="none" w:sz="0" w:space="0" w:color="auto"/>
            <w:left w:val="none" w:sz="0" w:space="0" w:color="auto"/>
            <w:bottom w:val="none" w:sz="0" w:space="0" w:color="auto"/>
            <w:right w:val="none" w:sz="0" w:space="0" w:color="auto"/>
          </w:divBdr>
        </w:div>
        <w:div w:id="898516824">
          <w:marLeft w:val="0"/>
          <w:marRight w:val="0"/>
          <w:marTop w:val="0"/>
          <w:marBottom w:val="0"/>
          <w:divBdr>
            <w:top w:val="none" w:sz="0" w:space="0" w:color="auto"/>
            <w:left w:val="none" w:sz="0" w:space="0" w:color="auto"/>
            <w:bottom w:val="none" w:sz="0" w:space="0" w:color="auto"/>
            <w:right w:val="none" w:sz="0" w:space="0" w:color="auto"/>
          </w:divBdr>
          <w:divsChild>
            <w:div w:id="964506764">
              <w:marLeft w:val="0"/>
              <w:marRight w:val="0"/>
              <w:marTop w:val="0"/>
              <w:marBottom w:val="0"/>
              <w:divBdr>
                <w:top w:val="none" w:sz="0" w:space="0" w:color="auto"/>
                <w:left w:val="none" w:sz="0" w:space="0" w:color="auto"/>
                <w:bottom w:val="none" w:sz="0" w:space="0" w:color="auto"/>
                <w:right w:val="none" w:sz="0" w:space="0" w:color="auto"/>
              </w:divBdr>
            </w:div>
            <w:div w:id="625818355">
              <w:marLeft w:val="0"/>
              <w:marRight w:val="0"/>
              <w:marTop w:val="0"/>
              <w:marBottom w:val="0"/>
              <w:divBdr>
                <w:top w:val="none" w:sz="0" w:space="0" w:color="auto"/>
                <w:left w:val="none" w:sz="0" w:space="0" w:color="auto"/>
                <w:bottom w:val="none" w:sz="0" w:space="0" w:color="auto"/>
                <w:right w:val="none" w:sz="0" w:space="0" w:color="auto"/>
              </w:divBdr>
            </w:div>
            <w:div w:id="125439908">
              <w:marLeft w:val="0"/>
              <w:marRight w:val="0"/>
              <w:marTop w:val="0"/>
              <w:marBottom w:val="0"/>
              <w:divBdr>
                <w:top w:val="none" w:sz="0" w:space="0" w:color="auto"/>
                <w:left w:val="none" w:sz="0" w:space="0" w:color="auto"/>
                <w:bottom w:val="none" w:sz="0" w:space="0" w:color="auto"/>
                <w:right w:val="none" w:sz="0" w:space="0" w:color="auto"/>
              </w:divBdr>
            </w:div>
            <w:div w:id="374356571">
              <w:marLeft w:val="0"/>
              <w:marRight w:val="0"/>
              <w:marTop w:val="0"/>
              <w:marBottom w:val="0"/>
              <w:divBdr>
                <w:top w:val="none" w:sz="0" w:space="0" w:color="auto"/>
                <w:left w:val="none" w:sz="0" w:space="0" w:color="auto"/>
                <w:bottom w:val="none" w:sz="0" w:space="0" w:color="auto"/>
                <w:right w:val="none" w:sz="0" w:space="0" w:color="auto"/>
              </w:divBdr>
            </w:div>
            <w:div w:id="162761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049417">
      <w:bodyDiv w:val="1"/>
      <w:marLeft w:val="0"/>
      <w:marRight w:val="0"/>
      <w:marTop w:val="0"/>
      <w:marBottom w:val="0"/>
      <w:divBdr>
        <w:top w:val="none" w:sz="0" w:space="0" w:color="auto"/>
        <w:left w:val="none" w:sz="0" w:space="0" w:color="auto"/>
        <w:bottom w:val="none" w:sz="0" w:space="0" w:color="auto"/>
        <w:right w:val="none" w:sz="0" w:space="0" w:color="auto"/>
      </w:divBdr>
      <w:divsChild>
        <w:div w:id="2038920029">
          <w:marLeft w:val="0"/>
          <w:marRight w:val="0"/>
          <w:marTop w:val="0"/>
          <w:marBottom w:val="0"/>
          <w:divBdr>
            <w:top w:val="none" w:sz="0" w:space="0" w:color="auto"/>
            <w:left w:val="none" w:sz="0" w:space="0" w:color="auto"/>
            <w:bottom w:val="none" w:sz="0" w:space="0" w:color="auto"/>
            <w:right w:val="none" w:sz="0" w:space="0" w:color="auto"/>
          </w:divBdr>
        </w:div>
        <w:div w:id="1733456092">
          <w:marLeft w:val="0"/>
          <w:marRight w:val="0"/>
          <w:marTop w:val="0"/>
          <w:marBottom w:val="0"/>
          <w:divBdr>
            <w:top w:val="none" w:sz="0" w:space="0" w:color="auto"/>
            <w:left w:val="none" w:sz="0" w:space="0" w:color="auto"/>
            <w:bottom w:val="none" w:sz="0" w:space="0" w:color="auto"/>
            <w:right w:val="none" w:sz="0" w:space="0" w:color="auto"/>
          </w:divBdr>
        </w:div>
        <w:div w:id="1222251773">
          <w:marLeft w:val="0"/>
          <w:marRight w:val="0"/>
          <w:marTop w:val="0"/>
          <w:marBottom w:val="0"/>
          <w:divBdr>
            <w:top w:val="none" w:sz="0" w:space="0" w:color="auto"/>
            <w:left w:val="none" w:sz="0" w:space="0" w:color="auto"/>
            <w:bottom w:val="none" w:sz="0" w:space="0" w:color="auto"/>
            <w:right w:val="none" w:sz="0" w:space="0" w:color="auto"/>
          </w:divBdr>
        </w:div>
        <w:div w:id="819880921">
          <w:marLeft w:val="0"/>
          <w:marRight w:val="0"/>
          <w:marTop w:val="0"/>
          <w:marBottom w:val="0"/>
          <w:divBdr>
            <w:top w:val="none" w:sz="0" w:space="0" w:color="auto"/>
            <w:left w:val="none" w:sz="0" w:space="0" w:color="auto"/>
            <w:bottom w:val="none" w:sz="0" w:space="0" w:color="auto"/>
            <w:right w:val="none" w:sz="0" w:space="0" w:color="auto"/>
          </w:divBdr>
        </w:div>
        <w:div w:id="718824208">
          <w:marLeft w:val="0"/>
          <w:marRight w:val="0"/>
          <w:marTop w:val="0"/>
          <w:marBottom w:val="0"/>
          <w:divBdr>
            <w:top w:val="none" w:sz="0" w:space="0" w:color="auto"/>
            <w:left w:val="none" w:sz="0" w:space="0" w:color="auto"/>
            <w:bottom w:val="none" w:sz="0" w:space="0" w:color="auto"/>
            <w:right w:val="none" w:sz="0" w:space="0" w:color="auto"/>
          </w:divBdr>
        </w:div>
        <w:div w:id="264197438">
          <w:marLeft w:val="0"/>
          <w:marRight w:val="0"/>
          <w:marTop w:val="0"/>
          <w:marBottom w:val="0"/>
          <w:divBdr>
            <w:top w:val="none" w:sz="0" w:space="0" w:color="auto"/>
            <w:left w:val="none" w:sz="0" w:space="0" w:color="auto"/>
            <w:bottom w:val="none" w:sz="0" w:space="0" w:color="auto"/>
            <w:right w:val="none" w:sz="0" w:space="0" w:color="auto"/>
          </w:divBdr>
        </w:div>
        <w:div w:id="1481076088">
          <w:marLeft w:val="0"/>
          <w:marRight w:val="0"/>
          <w:marTop w:val="0"/>
          <w:marBottom w:val="0"/>
          <w:divBdr>
            <w:top w:val="none" w:sz="0" w:space="0" w:color="auto"/>
            <w:left w:val="none" w:sz="0" w:space="0" w:color="auto"/>
            <w:bottom w:val="none" w:sz="0" w:space="0" w:color="auto"/>
            <w:right w:val="none" w:sz="0" w:space="0" w:color="auto"/>
          </w:divBdr>
        </w:div>
      </w:divsChild>
    </w:div>
    <w:div w:id="875851379">
      <w:bodyDiv w:val="1"/>
      <w:marLeft w:val="0"/>
      <w:marRight w:val="0"/>
      <w:marTop w:val="0"/>
      <w:marBottom w:val="0"/>
      <w:divBdr>
        <w:top w:val="none" w:sz="0" w:space="0" w:color="auto"/>
        <w:left w:val="none" w:sz="0" w:space="0" w:color="auto"/>
        <w:bottom w:val="none" w:sz="0" w:space="0" w:color="auto"/>
        <w:right w:val="none" w:sz="0" w:space="0" w:color="auto"/>
      </w:divBdr>
      <w:divsChild>
        <w:div w:id="1959137799">
          <w:marLeft w:val="0"/>
          <w:marRight w:val="0"/>
          <w:marTop w:val="0"/>
          <w:marBottom w:val="0"/>
          <w:divBdr>
            <w:top w:val="none" w:sz="0" w:space="0" w:color="auto"/>
            <w:left w:val="none" w:sz="0" w:space="0" w:color="auto"/>
            <w:bottom w:val="none" w:sz="0" w:space="0" w:color="auto"/>
            <w:right w:val="none" w:sz="0" w:space="0" w:color="auto"/>
          </w:divBdr>
        </w:div>
        <w:div w:id="1460298063">
          <w:marLeft w:val="0"/>
          <w:marRight w:val="0"/>
          <w:marTop w:val="0"/>
          <w:marBottom w:val="0"/>
          <w:divBdr>
            <w:top w:val="none" w:sz="0" w:space="0" w:color="auto"/>
            <w:left w:val="none" w:sz="0" w:space="0" w:color="auto"/>
            <w:bottom w:val="none" w:sz="0" w:space="0" w:color="auto"/>
            <w:right w:val="none" w:sz="0" w:space="0" w:color="auto"/>
          </w:divBdr>
          <w:divsChild>
            <w:div w:id="804204374">
              <w:marLeft w:val="0"/>
              <w:marRight w:val="0"/>
              <w:marTop w:val="0"/>
              <w:marBottom w:val="0"/>
              <w:divBdr>
                <w:top w:val="none" w:sz="0" w:space="0" w:color="auto"/>
                <w:left w:val="none" w:sz="0" w:space="0" w:color="auto"/>
                <w:bottom w:val="none" w:sz="0" w:space="0" w:color="auto"/>
                <w:right w:val="none" w:sz="0" w:space="0" w:color="auto"/>
              </w:divBdr>
            </w:div>
            <w:div w:id="116727044">
              <w:marLeft w:val="0"/>
              <w:marRight w:val="0"/>
              <w:marTop w:val="0"/>
              <w:marBottom w:val="0"/>
              <w:divBdr>
                <w:top w:val="none" w:sz="0" w:space="0" w:color="auto"/>
                <w:left w:val="none" w:sz="0" w:space="0" w:color="auto"/>
                <w:bottom w:val="none" w:sz="0" w:space="0" w:color="auto"/>
                <w:right w:val="none" w:sz="0" w:space="0" w:color="auto"/>
              </w:divBdr>
            </w:div>
            <w:div w:id="91974633">
              <w:marLeft w:val="0"/>
              <w:marRight w:val="0"/>
              <w:marTop w:val="0"/>
              <w:marBottom w:val="0"/>
              <w:divBdr>
                <w:top w:val="none" w:sz="0" w:space="0" w:color="auto"/>
                <w:left w:val="none" w:sz="0" w:space="0" w:color="auto"/>
                <w:bottom w:val="none" w:sz="0" w:space="0" w:color="auto"/>
                <w:right w:val="none" w:sz="0" w:space="0" w:color="auto"/>
              </w:divBdr>
            </w:div>
            <w:div w:id="176503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63210">
      <w:bodyDiv w:val="1"/>
      <w:marLeft w:val="0"/>
      <w:marRight w:val="0"/>
      <w:marTop w:val="0"/>
      <w:marBottom w:val="0"/>
      <w:divBdr>
        <w:top w:val="none" w:sz="0" w:space="0" w:color="auto"/>
        <w:left w:val="none" w:sz="0" w:space="0" w:color="auto"/>
        <w:bottom w:val="none" w:sz="0" w:space="0" w:color="auto"/>
        <w:right w:val="none" w:sz="0" w:space="0" w:color="auto"/>
      </w:divBdr>
      <w:divsChild>
        <w:div w:id="348064471">
          <w:marLeft w:val="0"/>
          <w:marRight w:val="0"/>
          <w:marTop w:val="0"/>
          <w:marBottom w:val="0"/>
          <w:divBdr>
            <w:top w:val="none" w:sz="0" w:space="0" w:color="auto"/>
            <w:left w:val="none" w:sz="0" w:space="0" w:color="auto"/>
            <w:bottom w:val="none" w:sz="0" w:space="0" w:color="auto"/>
            <w:right w:val="none" w:sz="0" w:space="0" w:color="auto"/>
          </w:divBdr>
        </w:div>
        <w:div w:id="503210480">
          <w:marLeft w:val="0"/>
          <w:marRight w:val="0"/>
          <w:marTop w:val="0"/>
          <w:marBottom w:val="0"/>
          <w:divBdr>
            <w:top w:val="none" w:sz="0" w:space="0" w:color="auto"/>
            <w:left w:val="none" w:sz="0" w:space="0" w:color="auto"/>
            <w:bottom w:val="none" w:sz="0" w:space="0" w:color="auto"/>
            <w:right w:val="none" w:sz="0" w:space="0" w:color="auto"/>
          </w:divBdr>
        </w:div>
        <w:div w:id="1766681425">
          <w:marLeft w:val="0"/>
          <w:marRight w:val="0"/>
          <w:marTop w:val="0"/>
          <w:marBottom w:val="0"/>
          <w:divBdr>
            <w:top w:val="none" w:sz="0" w:space="0" w:color="auto"/>
            <w:left w:val="none" w:sz="0" w:space="0" w:color="auto"/>
            <w:bottom w:val="none" w:sz="0" w:space="0" w:color="auto"/>
            <w:right w:val="none" w:sz="0" w:space="0" w:color="auto"/>
          </w:divBdr>
        </w:div>
        <w:div w:id="670957767">
          <w:marLeft w:val="0"/>
          <w:marRight w:val="0"/>
          <w:marTop w:val="0"/>
          <w:marBottom w:val="0"/>
          <w:divBdr>
            <w:top w:val="none" w:sz="0" w:space="0" w:color="auto"/>
            <w:left w:val="none" w:sz="0" w:space="0" w:color="auto"/>
            <w:bottom w:val="none" w:sz="0" w:space="0" w:color="auto"/>
            <w:right w:val="none" w:sz="0" w:space="0" w:color="auto"/>
          </w:divBdr>
        </w:div>
        <w:div w:id="1238400813">
          <w:marLeft w:val="0"/>
          <w:marRight w:val="0"/>
          <w:marTop w:val="0"/>
          <w:marBottom w:val="0"/>
          <w:divBdr>
            <w:top w:val="none" w:sz="0" w:space="0" w:color="auto"/>
            <w:left w:val="none" w:sz="0" w:space="0" w:color="auto"/>
            <w:bottom w:val="none" w:sz="0" w:space="0" w:color="auto"/>
            <w:right w:val="none" w:sz="0" w:space="0" w:color="auto"/>
          </w:divBdr>
        </w:div>
        <w:div w:id="529999336">
          <w:marLeft w:val="0"/>
          <w:marRight w:val="0"/>
          <w:marTop w:val="0"/>
          <w:marBottom w:val="0"/>
          <w:divBdr>
            <w:top w:val="none" w:sz="0" w:space="0" w:color="auto"/>
            <w:left w:val="none" w:sz="0" w:space="0" w:color="auto"/>
            <w:bottom w:val="none" w:sz="0" w:space="0" w:color="auto"/>
            <w:right w:val="none" w:sz="0" w:space="0" w:color="auto"/>
          </w:divBdr>
        </w:div>
        <w:div w:id="1272125464">
          <w:marLeft w:val="0"/>
          <w:marRight w:val="0"/>
          <w:marTop w:val="0"/>
          <w:marBottom w:val="0"/>
          <w:divBdr>
            <w:top w:val="none" w:sz="0" w:space="0" w:color="auto"/>
            <w:left w:val="none" w:sz="0" w:space="0" w:color="auto"/>
            <w:bottom w:val="none" w:sz="0" w:space="0" w:color="auto"/>
            <w:right w:val="none" w:sz="0" w:space="0" w:color="auto"/>
          </w:divBdr>
        </w:div>
        <w:div w:id="1485706324">
          <w:marLeft w:val="0"/>
          <w:marRight w:val="0"/>
          <w:marTop w:val="0"/>
          <w:marBottom w:val="0"/>
          <w:divBdr>
            <w:top w:val="none" w:sz="0" w:space="0" w:color="auto"/>
            <w:left w:val="none" w:sz="0" w:space="0" w:color="auto"/>
            <w:bottom w:val="none" w:sz="0" w:space="0" w:color="auto"/>
            <w:right w:val="none" w:sz="0" w:space="0" w:color="auto"/>
          </w:divBdr>
        </w:div>
        <w:div w:id="1610892233">
          <w:marLeft w:val="0"/>
          <w:marRight w:val="0"/>
          <w:marTop w:val="0"/>
          <w:marBottom w:val="0"/>
          <w:divBdr>
            <w:top w:val="none" w:sz="0" w:space="0" w:color="auto"/>
            <w:left w:val="none" w:sz="0" w:space="0" w:color="auto"/>
            <w:bottom w:val="none" w:sz="0" w:space="0" w:color="auto"/>
            <w:right w:val="none" w:sz="0" w:space="0" w:color="auto"/>
          </w:divBdr>
        </w:div>
        <w:div w:id="804348488">
          <w:marLeft w:val="0"/>
          <w:marRight w:val="0"/>
          <w:marTop w:val="0"/>
          <w:marBottom w:val="0"/>
          <w:divBdr>
            <w:top w:val="none" w:sz="0" w:space="0" w:color="auto"/>
            <w:left w:val="none" w:sz="0" w:space="0" w:color="auto"/>
            <w:bottom w:val="none" w:sz="0" w:space="0" w:color="auto"/>
            <w:right w:val="none" w:sz="0" w:space="0" w:color="auto"/>
          </w:divBdr>
        </w:div>
        <w:div w:id="756637075">
          <w:marLeft w:val="0"/>
          <w:marRight w:val="0"/>
          <w:marTop w:val="0"/>
          <w:marBottom w:val="0"/>
          <w:divBdr>
            <w:top w:val="none" w:sz="0" w:space="0" w:color="auto"/>
            <w:left w:val="none" w:sz="0" w:space="0" w:color="auto"/>
            <w:bottom w:val="none" w:sz="0" w:space="0" w:color="auto"/>
            <w:right w:val="none" w:sz="0" w:space="0" w:color="auto"/>
          </w:divBdr>
        </w:div>
        <w:div w:id="1165316253">
          <w:marLeft w:val="0"/>
          <w:marRight w:val="0"/>
          <w:marTop w:val="0"/>
          <w:marBottom w:val="0"/>
          <w:divBdr>
            <w:top w:val="none" w:sz="0" w:space="0" w:color="auto"/>
            <w:left w:val="none" w:sz="0" w:space="0" w:color="auto"/>
            <w:bottom w:val="none" w:sz="0" w:space="0" w:color="auto"/>
            <w:right w:val="none" w:sz="0" w:space="0" w:color="auto"/>
          </w:divBdr>
        </w:div>
        <w:div w:id="741830406">
          <w:marLeft w:val="0"/>
          <w:marRight w:val="0"/>
          <w:marTop w:val="0"/>
          <w:marBottom w:val="0"/>
          <w:divBdr>
            <w:top w:val="none" w:sz="0" w:space="0" w:color="auto"/>
            <w:left w:val="none" w:sz="0" w:space="0" w:color="auto"/>
            <w:bottom w:val="none" w:sz="0" w:space="0" w:color="auto"/>
            <w:right w:val="none" w:sz="0" w:space="0" w:color="auto"/>
          </w:divBdr>
        </w:div>
        <w:div w:id="1647590603">
          <w:marLeft w:val="0"/>
          <w:marRight w:val="0"/>
          <w:marTop w:val="0"/>
          <w:marBottom w:val="0"/>
          <w:divBdr>
            <w:top w:val="none" w:sz="0" w:space="0" w:color="auto"/>
            <w:left w:val="none" w:sz="0" w:space="0" w:color="auto"/>
            <w:bottom w:val="none" w:sz="0" w:space="0" w:color="auto"/>
            <w:right w:val="none" w:sz="0" w:space="0" w:color="auto"/>
          </w:divBdr>
        </w:div>
        <w:div w:id="2100128511">
          <w:marLeft w:val="0"/>
          <w:marRight w:val="0"/>
          <w:marTop w:val="0"/>
          <w:marBottom w:val="0"/>
          <w:divBdr>
            <w:top w:val="none" w:sz="0" w:space="0" w:color="auto"/>
            <w:left w:val="none" w:sz="0" w:space="0" w:color="auto"/>
            <w:bottom w:val="none" w:sz="0" w:space="0" w:color="auto"/>
            <w:right w:val="none" w:sz="0" w:space="0" w:color="auto"/>
          </w:divBdr>
        </w:div>
      </w:divsChild>
    </w:div>
    <w:div w:id="1769231812">
      <w:bodyDiv w:val="1"/>
      <w:marLeft w:val="0"/>
      <w:marRight w:val="0"/>
      <w:marTop w:val="0"/>
      <w:marBottom w:val="0"/>
      <w:divBdr>
        <w:top w:val="none" w:sz="0" w:space="0" w:color="auto"/>
        <w:left w:val="none" w:sz="0" w:space="0" w:color="auto"/>
        <w:bottom w:val="none" w:sz="0" w:space="0" w:color="auto"/>
        <w:right w:val="none" w:sz="0" w:space="0" w:color="auto"/>
      </w:divBdr>
      <w:divsChild>
        <w:div w:id="396978500">
          <w:marLeft w:val="0"/>
          <w:marRight w:val="0"/>
          <w:marTop w:val="0"/>
          <w:marBottom w:val="0"/>
          <w:divBdr>
            <w:top w:val="none" w:sz="0" w:space="0" w:color="auto"/>
            <w:left w:val="none" w:sz="0" w:space="0" w:color="auto"/>
            <w:bottom w:val="none" w:sz="0" w:space="0" w:color="auto"/>
            <w:right w:val="none" w:sz="0" w:space="0" w:color="auto"/>
          </w:divBdr>
        </w:div>
        <w:div w:id="244926305">
          <w:marLeft w:val="0"/>
          <w:marRight w:val="0"/>
          <w:marTop w:val="0"/>
          <w:marBottom w:val="0"/>
          <w:divBdr>
            <w:top w:val="none" w:sz="0" w:space="0" w:color="auto"/>
            <w:left w:val="none" w:sz="0" w:space="0" w:color="auto"/>
            <w:bottom w:val="none" w:sz="0" w:space="0" w:color="auto"/>
            <w:right w:val="none" w:sz="0" w:space="0" w:color="auto"/>
          </w:divBdr>
        </w:div>
        <w:div w:id="73861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7107113d-e20b-4c20-a4ce-553cabbf686d}" enabled="0" method="" siteId="{7107113d-e20b-4c20-a4ce-553cabbf686d}" removed="1"/>
</clbl:labelList>
</file>

<file path=docProps/app.xml><?xml version="1.0" encoding="utf-8"?>
<Properties xmlns="http://schemas.openxmlformats.org/officeDocument/2006/extended-properties" xmlns:vt="http://schemas.openxmlformats.org/officeDocument/2006/docPropsVTypes">
  <Template>Normal.dotm</Template>
  <TotalTime>976</TotalTime>
  <Pages>5</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Langfitt</dc:creator>
  <cp:keywords/>
  <dc:description/>
  <cp:lastModifiedBy>Anne-Flore Leroy</cp:lastModifiedBy>
  <cp:revision>14</cp:revision>
  <dcterms:created xsi:type="dcterms:W3CDTF">2024-07-04T20:38:00Z</dcterms:created>
  <dcterms:modified xsi:type="dcterms:W3CDTF">2024-12-12T20:02:00Z</dcterms:modified>
</cp:coreProperties>
</file>