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A52FF9" w14:textId="77777777" w:rsidR="00723525" w:rsidRDefault="00723525" w:rsidP="007C0D9B">
      <w:pPr>
        <w:ind w:right="390"/>
      </w:pPr>
    </w:p>
    <w:tbl>
      <w:tblPr>
        <w:tblStyle w:val="Grilledutableau"/>
        <w:tblW w:w="0" w:type="auto"/>
        <w:tblLook w:val="04A0" w:firstRow="1" w:lastRow="0" w:firstColumn="1" w:lastColumn="0" w:noHBand="0" w:noVBand="1"/>
      </w:tblPr>
      <w:tblGrid>
        <w:gridCol w:w="1355"/>
        <w:gridCol w:w="8113"/>
      </w:tblGrid>
      <w:tr w:rsidR="008714BB" w:rsidRPr="008714BB" w14:paraId="649EA8E6" w14:textId="77777777" w:rsidTr="00826D2F">
        <w:tc>
          <w:tcPr>
            <w:tcW w:w="1355" w:type="dxa"/>
            <w:tcBorders>
              <w:top w:val="nil"/>
              <w:left w:val="nil"/>
              <w:bottom w:val="nil"/>
            </w:tcBorders>
          </w:tcPr>
          <w:p w14:paraId="5C2E1C7A" w14:textId="77777777" w:rsidR="00625902" w:rsidRPr="008714BB" w:rsidRDefault="00625902" w:rsidP="007C0D9B">
            <w:pPr>
              <w:ind w:right="390"/>
              <w:rPr>
                <w:rFonts w:asciiTheme="minorHAnsi" w:hAnsiTheme="minorHAnsi" w:cs="Arial"/>
                <w:b/>
                <w:sz w:val="28"/>
              </w:rPr>
            </w:pPr>
          </w:p>
        </w:tc>
        <w:tc>
          <w:tcPr>
            <w:tcW w:w="8113" w:type="dxa"/>
            <w:tcBorders>
              <w:top w:val="nil"/>
              <w:bottom w:val="single" w:sz="4" w:space="0" w:color="auto"/>
              <w:right w:val="nil"/>
            </w:tcBorders>
          </w:tcPr>
          <w:p w14:paraId="700756ED" w14:textId="77777777" w:rsidR="00625902" w:rsidRPr="00A11701" w:rsidRDefault="005B1F9F" w:rsidP="007C0D9B">
            <w:pPr>
              <w:ind w:right="390"/>
              <w:rPr>
                <w:rFonts w:asciiTheme="minorHAnsi" w:hAnsiTheme="minorHAnsi"/>
                <w:b/>
                <w:caps/>
                <w:sz w:val="28"/>
              </w:rPr>
            </w:pPr>
            <w:r>
              <w:rPr>
                <w:rFonts w:asciiTheme="minorHAnsi" w:hAnsiTheme="minorHAnsi"/>
                <w:b/>
                <w:caps/>
                <w:sz w:val="36"/>
              </w:rPr>
              <w:t>CONTRAT d’achat</w:t>
            </w:r>
          </w:p>
        </w:tc>
      </w:tr>
      <w:tr w:rsidR="008714BB" w:rsidRPr="008714BB" w14:paraId="387BFA5E" w14:textId="77777777" w:rsidTr="00826D2F">
        <w:tc>
          <w:tcPr>
            <w:tcW w:w="1355" w:type="dxa"/>
            <w:tcBorders>
              <w:top w:val="nil"/>
              <w:left w:val="nil"/>
              <w:bottom w:val="nil"/>
            </w:tcBorders>
          </w:tcPr>
          <w:p w14:paraId="35C2617D" w14:textId="77777777" w:rsidR="00625902" w:rsidRPr="008714BB" w:rsidRDefault="00625902" w:rsidP="007C0D9B">
            <w:pPr>
              <w:ind w:right="390"/>
              <w:rPr>
                <w:rFonts w:asciiTheme="minorHAnsi" w:hAnsiTheme="minorHAnsi" w:cs="Arial"/>
                <w:b/>
                <w:sz w:val="24"/>
              </w:rPr>
            </w:pPr>
          </w:p>
        </w:tc>
        <w:tc>
          <w:tcPr>
            <w:tcW w:w="8113" w:type="dxa"/>
            <w:tcBorders>
              <w:bottom w:val="single" w:sz="4" w:space="0" w:color="auto"/>
              <w:right w:val="nil"/>
            </w:tcBorders>
          </w:tcPr>
          <w:p w14:paraId="7D22BB65" w14:textId="6BC3D128" w:rsidR="00625902" w:rsidRPr="008714BB" w:rsidRDefault="001B721B" w:rsidP="007C0D9B">
            <w:pPr>
              <w:ind w:right="390"/>
              <w:rPr>
                <w:rFonts w:asciiTheme="minorHAnsi" w:hAnsiTheme="minorHAnsi"/>
                <w:b/>
                <w:sz w:val="24"/>
              </w:rPr>
            </w:pPr>
            <w:r>
              <w:rPr>
                <w:rFonts w:asciiTheme="minorHAnsi" w:hAnsiTheme="minorHAnsi"/>
                <w:b/>
                <w:smallCaps/>
                <w:sz w:val="24"/>
              </w:rPr>
              <w:t xml:space="preserve">Numéro: </w:t>
            </w:r>
            <w:r>
              <w:rPr>
                <w:rFonts w:asciiTheme="minorHAnsi" w:hAnsiTheme="minorHAnsi"/>
                <w:b/>
                <w:smallCaps/>
                <w:sz w:val="24"/>
                <w:highlight w:val="yellow"/>
              </w:rPr>
              <w:t>XXX</w:t>
            </w:r>
          </w:p>
        </w:tc>
      </w:tr>
      <w:tr w:rsidR="008714BB" w:rsidRPr="008714BB" w14:paraId="58F4A8E0" w14:textId="77777777" w:rsidTr="00826D2F">
        <w:tc>
          <w:tcPr>
            <w:tcW w:w="9468" w:type="dxa"/>
            <w:gridSpan w:val="2"/>
            <w:tcBorders>
              <w:top w:val="nil"/>
              <w:left w:val="nil"/>
              <w:bottom w:val="nil"/>
              <w:right w:val="nil"/>
            </w:tcBorders>
          </w:tcPr>
          <w:p w14:paraId="0740B88D" w14:textId="77777777" w:rsidR="00741D2D" w:rsidRPr="008714BB" w:rsidRDefault="00741D2D" w:rsidP="007C0D9B">
            <w:pPr>
              <w:ind w:right="390"/>
              <w:rPr>
                <w:rFonts w:asciiTheme="minorHAnsi" w:hAnsiTheme="minorHAnsi" w:cs="Arial"/>
                <w:b/>
                <w:sz w:val="24"/>
              </w:rPr>
            </w:pPr>
          </w:p>
        </w:tc>
      </w:tr>
      <w:tr w:rsidR="008714BB" w:rsidRPr="008714BB" w14:paraId="17666A05" w14:textId="77777777" w:rsidTr="00826D2F">
        <w:tc>
          <w:tcPr>
            <w:tcW w:w="1355" w:type="dxa"/>
            <w:tcBorders>
              <w:top w:val="nil"/>
              <w:left w:val="nil"/>
              <w:bottom w:val="nil"/>
              <w:right w:val="single" w:sz="4" w:space="0" w:color="auto"/>
            </w:tcBorders>
          </w:tcPr>
          <w:p w14:paraId="3CFF874C" w14:textId="77777777" w:rsidR="00741D2D" w:rsidRPr="008714BB" w:rsidRDefault="00741D2D" w:rsidP="007C0D9B">
            <w:pPr>
              <w:ind w:right="390"/>
              <w:rPr>
                <w:rFonts w:asciiTheme="minorHAnsi" w:hAnsiTheme="minorHAnsi" w:cs="Arial"/>
                <w:b/>
                <w:sz w:val="24"/>
              </w:rPr>
            </w:pPr>
          </w:p>
        </w:tc>
        <w:tc>
          <w:tcPr>
            <w:tcW w:w="8113" w:type="dxa"/>
            <w:tcBorders>
              <w:top w:val="nil"/>
              <w:left w:val="single" w:sz="4" w:space="0" w:color="auto"/>
              <w:bottom w:val="single" w:sz="4" w:space="0" w:color="auto"/>
              <w:right w:val="nil"/>
            </w:tcBorders>
          </w:tcPr>
          <w:p w14:paraId="128E1017" w14:textId="58BEC30B" w:rsidR="006A4DB6" w:rsidRPr="004C71CC" w:rsidRDefault="001B721B" w:rsidP="006A4DB6">
            <w:pPr>
              <w:outlineLvl w:val="0"/>
              <w:rPr>
                <w:rFonts w:asciiTheme="minorHAnsi" w:hAnsiTheme="minorHAnsi" w:cstheme="minorHAnsi"/>
                <w:b/>
              </w:rPr>
            </w:pPr>
            <w:bookmarkStart w:id="0" w:name="_Toc392669627"/>
            <w:r>
              <w:rPr>
                <w:rFonts w:asciiTheme="minorHAnsi" w:hAnsiTheme="minorHAnsi"/>
                <w:b/>
                <w:caps/>
                <w:sz w:val="24"/>
              </w:rPr>
              <w:t xml:space="preserve">Objet du contrat : </w:t>
            </w:r>
            <w:bookmarkStart w:id="1" w:name="_Hlk158359330"/>
            <w:r w:rsidR="006A4DB6" w:rsidRPr="004C71CC">
              <w:rPr>
                <w:rFonts w:asciiTheme="minorHAnsi" w:hAnsiTheme="minorHAnsi" w:cstheme="minorHAnsi"/>
                <w:b/>
              </w:rPr>
              <w:t xml:space="preserve">TRAVAUX DE </w:t>
            </w:r>
            <w:r w:rsidR="006A4DB6">
              <w:rPr>
                <w:rFonts w:asciiTheme="minorHAnsi" w:hAnsiTheme="minorHAnsi" w:cstheme="minorHAnsi"/>
                <w:b/>
              </w:rPr>
              <w:t xml:space="preserve">DEMOLITION DES BATIMENTS EXISTANTS ET NETTOYAGE DU SITE DU </w:t>
            </w:r>
            <w:r w:rsidR="006A4DB6" w:rsidRPr="004C71CC">
              <w:rPr>
                <w:rFonts w:asciiTheme="minorHAnsi" w:hAnsiTheme="minorHAnsi" w:cstheme="minorHAnsi"/>
                <w:b/>
              </w:rPr>
              <w:t>MARCHE URBAIN DE JEREMIE</w:t>
            </w:r>
          </w:p>
          <w:bookmarkEnd w:id="1"/>
          <w:p w14:paraId="370F87D3" w14:textId="32B4D11E" w:rsidR="001B721B" w:rsidRDefault="001B721B" w:rsidP="001B721B">
            <w:pPr>
              <w:rPr>
                <w:rFonts w:asciiTheme="minorHAnsi" w:hAnsiTheme="minorHAnsi" w:cs="Arial"/>
                <w:b/>
                <w:sz w:val="24"/>
              </w:rPr>
            </w:pPr>
          </w:p>
          <w:bookmarkEnd w:id="0"/>
          <w:p w14:paraId="4D3578C1" w14:textId="14A2A9AE" w:rsidR="005F51D7" w:rsidRPr="005F51D7" w:rsidRDefault="00EF621F">
            <w:pPr>
              <w:ind w:right="390"/>
              <w:rPr>
                <w:rFonts w:asciiTheme="minorHAnsi" w:hAnsiTheme="minorHAnsi"/>
                <w:b/>
                <w:smallCaps/>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1B721B">
                  <w:rPr>
                    <w:rFonts w:ascii="MS Gothic" w:eastAsia="MS Gothic" w:hAnsi="MS Gothic" w:hint="eastAsia"/>
                    <w:b/>
                    <w:smallCaps/>
                    <w:sz w:val="24"/>
                  </w:rPr>
                  <w:t>☐</w:t>
                </w:r>
              </w:sdtContent>
            </w:sdt>
            <w:r w:rsidR="005F51D7">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5F51D7">
                  <w:rPr>
                    <w:rFonts w:ascii="MS Gothic" w:eastAsia="MS Gothic" w:hAnsi="MS Gothic" w:hint="eastAsia"/>
                    <w:b/>
                    <w:smallCaps/>
                    <w:sz w:val="24"/>
                  </w:rPr>
                  <w:t>☐</w:t>
                </w:r>
              </w:sdtContent>
            </w:sdt>
            <w:r w:rsidR="005F51D7">
              <w:rPr>
                <w:rFonts w:asciiTheme="minorHAnsi" w:hAnsiTheme="minorHAnsi"/>
                <w:b/>
                <w:smallCaps/>
                <w:sz w:val="24"/>
              </w:rPr>
              <w:t>Fournitures</w:t>
            </w:r>
            <w:r w:rsidR="005B1F9F">
              <w:rPr>
                <w:rFonts w:asciiTheme="minorHAnsi" w:hAnsiTheme="minorHAnsi"/>
                <w:b/>
                <w:smallCaps/>
                <w:sz w:val="24"/>
              </w:rPr>
              <w:t xml:space="preserve"> -</w:t>
            </w:r>
            <w:sdt>
              <w:sdtPr>
                <w:rPr>
                  <w:rFonts w:asciiTheme="minorHAnsi" w:hAnsiTheme="minorHAnsi"/>
                  <w:b/>
                  <w:smallCaps/>
                  <w:sz w:val="24"/>
                </w:rPr>
                <w:id w:val="1415670914"/>
                <w14:checkbox>
                  <w14:checked w14:val="1"/>
                  <w14:checkedState w14:val="2612" w14:font="MS Gothic"/>
                  <w14:uncheckedState w14:val="2610" w14:font="MS Gothic"/>
                </w14:checkbox>
              </w:sdtPr>
              <w:sdtEndPr/>
              <w:sdtContent>
                <w:r w:rsidR="008C4B2A">
                  <w:rPr>
                    <w:rFonts w:ascii="MS Gothic" w:eastAsia="MS Gothic" w:hAnsi="MS Gothic" w:hint="eastAsia"/>
                    <w:b/>
                    <w:smallCaps/>
                    <w:sz w:val="24"/>
                  </w:rPr>
                  <w:t>☒</w:t>
                </w:r>
              </w:sdtContent>
            </w:sdt>
            <w:r w:rsidR="005B1A2D">
              <w:rPr>
                <w:rFonts w:asciiTheme="minorHAnsi" w:hAnsiTheme="minorHAnsi"/>
                <w:b/>
                <w:smallCaps/>
                <w:sz w:val="24"/>
              </w:rPr>
              <w:t>Travaux</w:t>
            </w:r>
          </w:p>
        </w:tc>
      </w:tr>
      <w:tr w:rsidR="005630D7" w:rsidRPr="008714BB" w14:paraId="7FE60DD8" w14:textId="77777777" w:rsidTr="00826D2F">
        <w:trPr>
          <w:trHeight w:val="318"/>
        </w:trPr>
        <w:tc>
          <w:tcPr>
            <w:tcW w:w="9468" w:type="dxa"/>
            <w:gridSpan w:val="2"/>
            <w:tcBorders>
              <w:top w:val="nil"/>
              <w:left w:val="nil"/>
              <w:bottom w:val="nil"/>
              <w:right w:val="nil"/>
            </w:tcBorders>
          </w:tcPr>
          <w:p w14:paraId="4EFDF67E" w14:textId="77777777" w:rsidR="005630D7" w:rsidRPr="008714BB" w:rsidRDefault="005630D7" w:rsidP="007C0D9B">
            <w:pPr>
              <w:ind w:right="390"/>
              <w:rPr>
                <w:rFonts w:asciiTheme="minorHAnsi" w:hAnsiTheme="minorHAnsi" w:cs="Arial"/>
                <w:b/>
                <w:sz w:val="24"/>
              </w:rPr>
            </w:pPr>
          </w:p>
        </w:tc>
      </w:tr>
      <w:tr w:rsidR="008714BB" w:rsidRPr="008714BB" w14:paraId="2E5BA163" w14:textId="77777777" w:rsidTr="00826D2F">
        <w:trPr>
          <w:trHeight w:val="318"/>
        </w:trPr>
        <w:tc>
          <w:tcPr>
            <w:tcW w:w="9468" w:type="dxa"/>
            <w:gridSpan w:val="2"/>
            <w:tcBorders>
              <w:top w:val="nil"/>
              <w:left w:val="nil"/>
              <w:bottom w:val="nil"/>
              <w:right w:val="nil"/>
            </w:tcBorders>
          </w:tcPr>
          <w:p w14:paraId="37AE2203" w14:textId="77777777" w:rsidR="00741D2D" w:rsidRPr="008714BB" w:rsidRDefault="00741D2D" w:rsidP="007C0D9B">
            <w:pPr>
              <w:ind w:right="390"/>
              <w:rPr>
                <w:rFonts w:asciiTheme="minorHAnsi" w:hAnsiTheme="minorHAnsi" w:cs="Arial"/>
                <w:b/>
                <w:sz w:val="24"/>
              </w:rPr>
            </w:pPr>
          </w:p>
        </w:tc>
      </w:tr>
    </w:tbl>
    <w:p w14:paraId="0C4B13B5" w14:textId="77777777" w:rsidR="00464595" w:rsidRDefault="00464595" w:rsidP="007C0D9B">
      <w:pPr>
        <w:ind w:right="390"/>
        <w:rPr>
          <w:rFonts w:asciiTheme="minorHAnsi" w:hAnsiTheme="minorHAnsi" w:cs="Arial"/>
          <w:sz w:val="18"/>
        </w:rPr>
      </w:pPr>
    </w:p>
    <w:tbl>
      <w:tblPr>
        <w:tblW w:w="9538" w:type="dxa"/>
        <w:tblInd w:w="7" w:type="dxa"/>
        <w:tblLayout w:type="fixed"/>
        <w:tblCellMar>
          <w:left w:w="0" w:type="dxa"/>
          <w:right w:w="0" w:type="dxa"/>
        </w:tblCellMar>
        <w:tblLook w:val="0000" w:firstRow="0" w:lastRow="0" w:firstColumn="0" w:lastColumn="0" w:noHBand="0" w:noVBand="0"/>
      </w:tblPr>
      <w:tblGrid>
        <w:gridCol w:w="3962"/>
        <w:gridCol w:w="5576"/>
      </w:tblGrid>
      <w:tr w:rsidR="00093DD9" w:rsidRPr="00027E29" w14:paraId="3A6B2337" w14:textId="77777777" w:rsidTr="007D15BE">
        <w:tc>
          <w:tcPr>
            <w:tcW w:w="3962" w:type="dxa"/>
            <w:tcBorders>
              <w:right w:val="single" w:sz="4" w:space="0" w:color="auto"/>
            </w:tcBorders>
          </w:tcPr>
          <w:p w14:paraId="373FB7D5" w14:textId="77777777" w:rsidR="00093DD9" w:rsidRPr="00027E29" w:rsidRDefault="00093DD9" w:rsidP="007C0D9B">
            <w:pPr>
              <w:ind w:right="390"/>
              <w:rPr>
                <w:rFonts w:ascii="Calibri" w:hAnsi="Calibri"/>
                <w:sz w:val="22"/>
              </w:rPr>
            </w:pPr>
            <w:r>
              <w:rPr>
                <w:rFonts w:ascii="Calibri" w:hAnsi="Calibri"/>
                <w:sz w:val="22"/>
              </w:rPr>
              <w:t>Entre</w:t>
            </w:r>
            <w:r w:rsidR="001930FF">
              <w:rPr>
                <w:rFonts w:ascii="Calibri" w:hAnsi="Calibri"/>
                <w:sz w:val="22"/>
              </w:rPr>
              <w:t xml:space="preserve">  </w:t>
            </w:r>
          </w:p>
        </w:tc>
        <w:tc>
          <w:tcPr>
            <w:tcW w:w="5576" w:type="dxa"/>
            <w:tcBorders>
              <w:top w:val="single" w:sz="4" w:space="0" w:color="auto"/>
              <w:left w:val="single" w:sz="4" w:space="0" w:color="auto"/>
              <w:bottom w:val="single" w:sz="4" w:space="0" w:color="auto"/>
              <w:right w:val="single" w:sz="4" w:space="0" w:color="auto"/>
            </w:tcBorders>
          </w:tcPr>
          <w:p w14:paraId="227C3F3F" w14:textId="77777777" w:rsidR="00093DD9" w:rsidRPr="00093DD9" w:rsidRDefault="00093DD9" w:rsidP="007C0D9B">
            <w:pPr>
              <w:spacing w:line="240" w:lineRule="auto"/>
              <w:ind w:right="390"/>
              <w:rPr>
                <w:rFonts w:ascii="Calibri" w:hAnsi="Calibri"/>
                <w:sz w:val="22"/>
              </w:rPr>
            </w:pPr>
            <w:r w:rsidRPr="00093DD9">
              <w:rPr>
                <w:rFonts w:ascii="Calibri" w:hAnsi="Calibri"/>
                <w:b/>
                <w:sz w:val="28"/>
              </w:rPr>
              <w:t>EXPERTISE FRANCE</w:t>
            </w:r>
            <w:r w:rsidR="001930FF">
              <w:rPr>
                <w:rFonts w:ascii="Calibri" w:hAnsi="Calibri"/>
                <w:b/>
                <w:sz w:val="28"/>
              </w:rPr>
              <w:t xml:space="preserve"> </w:t>
            </w:r>
            <w:r w:rsidR="001873F5">
              <w:rPr>
                <w:rFonts w:ascii="Calibri" w:hAnsi="Calibri"/>
                <w:b/>
                <w:sz w:val="28"/>
              </w:rPr>
              <w:t>SAS</w:t>
            </w:r>
            <w:r w:rsidR="00D17E97" w:rsidRPr="00093DD9">
              <w:rPr>
                <w:rFonts w:ascii="Calibri" w:hAnsi="Calibri"/>
                <w:sz w:val="22"/>
              </w:rPr>
              <w:t xml:space="preserve"> </w:t>
            </w:r>
          </w:p>
          <w:p w14:paraId="139317B3" w14:textId="77777777" w:rsidR="00093DD9" w:rsidRDefault="003A50F4" w:rsidP="007C0D9B">
            <w:pPr>
              <w:spacing w:line="240" w:lineRule="auto"/>
              <w:ind w:right="390"/>
              <w:rPr>
                <w:rFonts w:ascii="Calibri" w:hAnsi="Calibri"/>
                <w:sz w:val="22"/>
              </w:rPr>
            </w:pPr>
            <w:r>
              <w:rPr>
                <w:rFonts w:ascii="Calibri" w:hAnsi="Calibri"/>
                <w:sz w:val="22"/>
              </w:rPr>
              <w:t>40, Boulevard de Port-Royal –</w:t>
            </w:r>
            <w:r w:rsidR="001930FF">
              <w:rPr>
                <w:rFonts w:ascii="Calibri" w:hAnsi="Calibri"/>
                <w:sz w:val="22"/>
              </w:rPr>
              <w:t xml:space="preserve"> </w:t>
            </w:r>
            <w:r w:rsidR="00093DD9" w:rsidRPr="00093DD9">
              <w:rPr>
                <w:rFonts w:ascii="Calibri" w:hAnsi="Calibri"/>
                <w:sz w:val="22"/>
              </w:rPr>
              <w:t>750</w:t>
            </w:r>
            <w:r>
              <w:rPr>
                <w:rFonts w:ascii="Calibri" w:hAnsi="Calibri"/>
                <w:sz w:val="22"/>
              </w:rPr>
              <w:t>05</w:t>
            </w:r>
            <w:r w:rsidR="00093DD9" w:rsidRPr="00093DD9">
              <w:rPr>
                <w:rFonts w:ascii="Calibri" w:hAnsi="Calibri"/>
                <w:sz w:val="22"/>
              </w:rPr>
              <w:t xml:space="preserve"> Paris </w:t>
            </w:r>
            <w:r w:rsidR="001930FF">
              <w:rPr>
                <w:rFonts w:ascii="Calibri" w:hAnsi="Calibri"/>
                <w:sz w:val="22"/>
              </w:rPr>
              <w:t>–</w:t>
            </w:r>
            <w:r w:rsidR="00093DD9" w:rsidRPr="00093DD9">
              <w:rPr>
                <w:rFonts w:ascii="Calibri" w:hAnsi="Calibri"/>
                <w:sz w:val="22"/>
              </w:rPr>
              <w:t xml:space="preserve"> </w:t>
            </w:r>
            <w:r w:rsidR="001930FF">
              <w:rPr>
                <w:rFonts w:ascii="Calibri" w:hAnsi="Calibri"/>
                <w:sz w:val="22"/>
              </w:rPr>
              <w:t>France</w:t>
            </w:r>
          </w:p>
          <w:p w14:paraId="0D00F044" w14:textId="77777777" w:rsidR="001873F5" w:rsidRPr="007D15BE" w:rsidRDefault="001930FF" w:rsidP="007C0D9B">
            <w:pPr>
              <w:pStyle w:val="a"/>
              <w:widowControl w:val="0"/>
              <w:ind w:right="390"/>
              <w:jc w:val="left"/>
              <w:rPr>
                <w:rFonts w:asciiTheme="minorHAnsi" w:hAnsiTheme="minorHAnsi" w:cs="Arial"/>
                <w:szCs w:val="16"/>
              </w:rPr>
            </w:pPr>
            <w:r w:rsidRPr="007D15BE">
              <w:rPr>
                <w:rFonts w:asciiTheme="minorHAnsi" w:hAnsiTheme="minorHAnsi" w:cs="Arial"/>
                <w:szCs w:val="16"/>
              </w:rPr>
              <w:t>N° SIRET : 808 734 792 000</w:t>
            </w:r>
            <w:r w:rsidR="003A50F4" w:rsidRPr="007D15BE">
              <w:rPr>
                <w:rFonts w:asciiTheme="minorHAnsi" w:hAnsiTheme="minorHAnsi" w:cs="Arial"/>
                <w:szCs w:val="16"/>
              </w:rPr>
              <w:t>35</w:t>
            </w:r>
          </w:p>
          <w:p w14:paraId="780E2A0E" w14:textId="77777777" w:rsidR="00203FF3" w:rsidRPr="007D15BE" w:rsidRDefault="00203FF3" w:rsidP="007C0D9B">
            <w:pPr>
              <w:spacing w:line="240" w:lineRule="auto"/>
              <w:ind w:right="390"/>
              <w:rPr>
                <w:rFonts w:asciiTheme="minorHAnsi" w:hAnsiTheme="minorHAnsi" w:cs="Arial"/>
                <w:sz w:val="22"/>
                <w:szCs w:val="16"/>
              </w:rPr>
            </w:pPr>
            <w:r w:rsidRPr="007D15BE">
              <w:rPr>
                <w:rFonts w:asciiTheme="minorHAnsi" w:hAnsiTheme="minorHAnsi" w:cs="Arial"/>
                <w:sz w:val="22"/>
                <w:szCs w:val="16"/>
              </w:rPr>
              <w:t>Société par actions simplifiée au capital de 828 933 €</w:t>
            </w:r>
          </w:p>
          <w:p w14:paraId="4062C26C" w14:textId="77777777" w:rsidR="001930FF" w:rsidRDefault="001930FF" w:rsidP="007C0D9B">
            <w:pPr>
              <w:spacing w:line="240" w:lineRule="auto"/>
              <w:ind w:right="390"/>
              <w:rPr>
                <w:rFonts w:asciiTheme="minorHAnsi" w:hAnsiTheme="minorHAnsi" w:cs="Arial"/>
                <w:sz w:val="22"/>
                <w:szCs w:val="16"/>
              </w:rPr>
            </w:pPr>
            <w:r w:rsidRPr="007D15BE">
              <w:rPr>
                <w:rFonts w:asciiTheme="minorHAnsi" w:hAnsiTheme="minorHAnsi" w:cs="Arial"/>
                <w:sz w:val="22"/>
                <w:szCs w:val="16"/>
              </w:rPr>
              <w:t>N° de TVA intra-communautaire : FR36 808734792</w:t>
            </w:r>
          </w:p>
          <w:p w14:paraId="5270549E" w14:textId="776030F6" w:rsidR="009A09E0" w:rsidRPr="00027E29" w:rsidRDefault="009A09E0" w:rsidP="007C0D9B">
            <w:pPr>
              <w:spacing w:line="240" w:lineRule="auto"/>
              <w:ind w:right="390"/>
              <w:rPr>
                <w:rFonts w:ascii="Calibri" w:hAnsi="Calibri"/>
                <w:sz w:val="22"/>
              </w:rPr>
            </w:pPr>
            <w:r>
              <w:rPr>
                <w:rFonts w:asciiTheme="minorHAnsi" w:hAnsiTheme="minorHAnsi" w:cs="Arial"/>
                <w:sz w:val="22"/>
                <w:szCs w:val="16"/>
              </w:rPr>
              <w:t xml:space="preserve">Représentée par </w:t>
            </w:r>
          </w:p>
        </w:tc>
      </w:tr>
      <w:tr w:rsidR="00093DD9" w:rsidRPr="00EC27EB" w14:paraId="644813CD" w14:textId="77777777" w:rsidTr="007D15BE">
        <w:tc>
          <w:tcPr>
            <w:tcW w:w="3962" w:type="dxa"/>
            <w:tcBorders>
              <w:right w:val="single" w:sz="4" w:space="0" w:color="auto"/>
            </w:tcBorders>
          </w:tcPr>
          <w:p w14:paraId="3B32CB73" w14:textId="77777777" w:rsidR="00093DD9" w:rsidRPr="00EC27EB" w:rsidRDefault="00093DD9" w:rsidP="007C0D9B">
            <w:pPr>
              <w:ind w:right="390"/>
              <w:rPr>
                <w:rFonts w:ascii="Calibri" w:hAnsi="Calibri"/>
                <w:sz w:val="22"/>
              </w:rPr>
            </w:pPr>
            <w:r w:rsidRPr="00EC27EB">
              <w:rPr>
                <w:rFonts w:ascii="Calibri" w:hAnsi="Calibri"/>
                <w:sz w:val="22"/>
              </w:rPr>
              <w:t>Et</w:t>
            </w:r>
          </w:p>
        </w:tc>
        <w:tc>
          <w:tcPr>
            <w:tcW w:w="5576" w:type="dxa"/>
            <w:tcBorders>
              <w:top w:val="single" w:sz="4" w:space="0" w:color="auto"/>
              <w:left w:val="single" w:sz="4" w:space="0" w:color="auto"/>
              <w:bottom w:val="single" w:sz="4" w:space="0" w:color="auto"/>
              <w:right w:val="single" w:sz="4" w:space="0" w:color="auto"/>
            </w:tcBorders>
          </w:tcPr>
          <w:p w14:paraId="405A6CCC" w14:textId="77777777" w:rsidR="001B721B" w:rsidRDefault="001B721B" w:rsidP="001B721B">
            <w:pPr>
              <w:spacing w:line="240" w:lineRule="auto"/>
              <w:rPr>
                <w:rFonts w:ascii="Calibri" w:hAnsi="Calibri"/>
                <w:sz w:val="22"/>
                <w:szCs w:val="22"/>
              </w:rPr>
            </w:pPr>
            <w:r>
              <w:rPr>
                <w:rFonts w:ascii="Calibri" w:hAnsi="Calibri"/>
                <w:b/>
                <w:sz w:val="28"/>
                <w:highlight w:val="yellow"/>
              </w:rPr>
              <w:t>Nom de la société </w:t>
            </w:r>
            <w:r>
              <w:rPr>
                <w:rFonts w:ascii="Calibri" w:hAnsi="Calibri"/>
                <w:b/>
                <w:sz w:val="28"/>
              </w:rPr>
              <w:t xml:space="preserve"> </w:t>
            </w:r>
            <w:r>
              <w:rPr>
                <w:rFonts w:ascii="Calibri" w:hAnsi="Calibri"/>
                <w:sz w:val="22"/>
                <w:szCs w:val="22"/>
              </w:rPr>
              <w:t>(ci-après dénommée le Titulaire)</w:t>
            </w:r>
          </w:p>
          <w:p w14:paraId="680C95E3" w14:textId="77777777" w:rsidR="001B721B" w:rsidRDefault="001B721B" w:rsidP="001B721B">
            <w:pPr>
              <w:spacing w:line="240" w:lineRule="auto"/>
              <w:rPr>
                <w:rFonts w:ascii="Calibri" w:hAnsi="Calibri"/>
                <w:sz w:val="22"/>
                <w:highlight w:val="yellow"/>
              </w:rPr>
            </w:pPr>
            <w:r>
              <w:rPr>
                <w:rFonts w:ascii="Calibri" w:hAnsi="Calibri"/>
                <w:sz w:val="22"/>
                <w:highlight w:val="yellow"/>
              </w:rPr>
              <w:t>Adresse :</w:t>
            </w:r>
          </w:p>
          <w:p w14:paraId="7C5A3B01" w14:textId="77777777" w:rsidR="006B1C51" w:rsidRDefault="001B721B" w:rsidP="007C0D9B">
            <w:pPr>
              <w:spacing w:line="240" w:lineRule="auto"/>
              <w:ind w:right="390"/>
              <w:rPr>
                <w:rFonts w:ascii="Times New Roman" w:hAnsi="Times New Roman"/>
                <w:sz w:val="24"/>
                <w:szCs w:val="24"/>
              </w:rPr>
            </w:pPr>
            <w:r>
              <w:rPr>
                <w:rFonts w:ascii="Calibri" w:hAnsi="Calibri"/>
                <w:sz w:val="22"/>
                <w:highlight w:val="yellow"/>
              </w:rPr>
              <w:t>Numéro d’immatriculation :</w:t>
            </w:r>
            <w:r>
              <w:rPr>
                <w:rFonts w:ascii="Times New Roman" w:hAnsi="Times New Roman"/>
                <w:sz w:val="24"/>
                <w:szCs w:val="24"/>
              </w:rPr>
              <w:t xml:space="preserve"> </w:t>
            </w:r>
          </w:p>
          <w:p w14:paraId="2609E2A1" w14:textId="3F51CE43" w:rsidR="009A09E0" w:rsidRPr="00EC27EB" w:rsidRDefault="009A09E0" w:rsidP="007C0D9B">
            <w:pPr>
              <w:spacing w:line="240" w:lineRule="auto"/>
              <w:ind w:right="390"/>
              <w:rPr>
                <w:rFonts w:ascii="Calibri" w:hAnsi="Calibri"/>
                <w:sz w:val="22"/>
              </w:rPr>
            </w:pPr>
            <w:r>
              <w:rPr>
                <w:rFonts w:ascii="Times New Roman" w:hAnsi="Times New Roman"/>
                <w:sz w:val="24"/>
                <w:szCs w:val="24"/>
              </w:rPr>
              <w:t xml:space="preserve">Représentée par </w:t>
            </w:r>
          </w:p>
        </w:tc>
      </w:tr>
    </w:tbl>
    <w:p w14:paraId="3C2C8D18" w14:textId="77777777" w:rsidR="00935FE3" w:rsidRDefault="00935FE3" w:rsidP="007C0D9B">
      <w:pPr>
        <w:spacing w:line="240" w:lineRule="auto"/>
        <w:ind w:right="390"/>
        <w:rPr>
          <w:rFonts w:asciiTheme="minorHAnsi" w:eastAsia="Times New Roman" w:hAnsiTheme="minorHAnsi" w:cs="Arial"/>
          <w:sz w:val="24"/>
        </w:rPr>
      </w:pPr>
    </w:p>
    <w:tbl>
      <w:tblPr>
        <w:tblStyle w:val="Grilledetableauclair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8"/>
      </w:tblGrid>
      <w:tr w:rsidR="00B2067C" w:rsidRPr="0069556C" w14:paraId="357227BF" w14:textId="77777777" w:rsidTr="00AA388B">
        <w:trPr>
          <w:trHeight w:val="318"/>
        </w:trPr>
        <w:tc>
          <w:tcPr>
            <w:tcW w:w="9468" w:type="dxa"/>
            <w:vAlign w:val="bottom"/>
          </w:tcPr>
          <w:p w14:paraId="359D0FD3" w14:textId="77777777" w:rsidR="00B2067C" w:rsidRPr="00AA388B" w:rsidRDefault="00B2067C" w:rsidP="007C0D9B">
            <w:pPr>
              <w:ind w:right="390"/>
              <w:rPr>
                <w:rFonts w:asciiTheme="minorHAnsi" w:hAnsiTheme="minorHAnsi" w:cs="Arial"/>
                <w:b/>
                <w:sz w:val="24"/>
              </w:rPr>
            </w:pPr>
          </w:p>
          <w:p w14:paraId="6574CFB1" w14:textId="77777777" w:rsidR="00B2067C" w:rsidRPr="00AA388B" w:rsidRDefault="00B2067C" w:rsidP="007C0D9B">
            <w:pPr>
              <w:ind w:right="390"/>
              <w:rPr>
                <w:rFonts w:asciiTheme="minorHAnsi" w:hAnsiTheme="minorHAnsi" w:cs="Arial"/>
                <w:b/>
                <w:sz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2067C" w:rsidRPr="00AA388B" w14:paraId="2974035F" w14:textId="77777777" w:rsidTr="00A86AFE">
              <w:trPr>
                <w:trHeight w:val="702"/>
              </w:trPr>
              <w:tc>
                <w:tcPr>
                  <w:tcW w:w="4644" w:type="dxa"/>
                  <w:shd w:val="clear" w:color="auto" w:fill="D9D9D9" w:themeFill="background1" w:themeFillShade="D9"/>
                  <w:vAlign w:val="center"/>
                </w:tcPr>
                <w:p w14:paraId="4D50A26D" w14:textId="77777777" w:rsidR="00B2067C" w:rsidRPr="00AA388B" w:rsidRDefault="00B2067C" w:rsidP="007C0D9B">
                  <w:pPr>
                    <w:spacing w:before="120" w:after="120"/>
                    <w:ind w:right="390"/>
                    <w:rPr>
                      <w:rFonts w:asciiTheme="minorHAnsi" w:hAnsiTheme="minorHAnsi"/>
                      <w:b/>
                      <w:smallCaps/>
                      <w:sz w:val="24"/>
                    </w:rPr>
                  </w:pPr>
                  <w:r w:rsidRPr="00DF0017">
                    <w:rPr>
                      <w:rFonts w:asciiTheme="minorHAnsi" w:hAnsiTheme="minorHAnsi"/>
                      <w:b/>
                      <w:smallCaps/>
                      <w:sz w:val="22"/>
                    </w:rPr>
                    <w:t>Date de notification:</w:t>
                  </w:r>
                </w:p>
              </w:tc>
            </w:tr>
          </w:tbl>
          <w:p w14:paraId="62B209D5" w14:textId="77777777" w:rsidR="00B2067C" w:rsidRPr="00AA388B" w:rsidRDefault="00B2067C" w:rsidP="007C0D9B">
            <w:pPr>
              <w:ind w:right="390"/>
              <w:rPr>
                <w:rFonts w:asciiTheme="minorHAnsi" w:hAnsiTheme="minorHAnsi" w:cs="Arial"/>
                <w:b/>
                <w:sz w:val="24"/>
              </w:rPr>
            </w:pPr>
          </w:p>
          <w:p w14:paraId="633024AA" w14:textId="77777777" w:rsidR="00AA388B" w:rsidRDefault="00AA388B" w:rsidP="007C0D9B">
            <w:pPr>
              <w:tabs>
                <w:tab w:val="left" w:pos="510"/>
                <w:tab w:val="right" w:pos="9639"/>
                <w:tab w:val="left" w:pos="10977"/>
              </w:tabs>
              <w:spacing w:before="120"/>
              <w:ind w:right="390"/>
              <w:rPr>
                <w:rFonts w:asciiTheme="minorHAnsi" w:hAnsiTheme="minorHAnsi"/>
                <w:sz w:val="24"/>
                <w:szCs w:val="24"/>
              </w:rPr>
            </w:pPr>
          </w:p>
          <w:p w14:paraId="48FB8A5D" w14:textId="77777777" w:rsidR="007A1AFD" w:rsidRDefault="007A1AFD" w:rsidP="007C0D9B">
            <w:pPr>
              <w:pBdr>
                <w:top w:val="single" w:sz="4" w:space="1" w:color="auto"/>
              </w:pBdr>
              <w:tabs>
                <w:tab w:val="left" w:pos="510"/>
                <w:tab w:val="right" w:pos="9639"/>
                <w:tab w:val="left" w:pos="10977"/>
              </w:tabs>
              <w:ind w:right="390"/>
              <w:rPr>
                <w:rFonts w:asciiTheme="minorHAnsi" w:hAnsiTheme="minorHAnsi"/>
                <w:sz w:val="24"/>
                <w:szCs w:val="24"/>
              </w:rPr>
            </w:pPr>
          </w:p>
          <w:p w14:paraId="74F7EE3E" w14:textId="0BBA5F48" w:rsidR="00AA388B" w:rsidRPr="00DF0017" w:rsidRDefault="00D74CE4" w:rsidP="00A936E4">
            <w:pPr>
              <w:pBdr>
                <w:top w:val="single" w:sz="4" w:space="1" w:color="auto"/>
              </w:pBdr>
              <w:tabs>
                <w:tab w:val="left" w:pos="510"/>
                <w:tab w:val="right" w:pos="9639"/>
                <w:tab w:val="left" w:pos="10977"/>
              </w:tabs>
              <w:ind w:right="390"/>
              <w:jc w:val="both"/>
              <w:rPr>
                <w:rFonts w:asciiTheme="minorHAnsi" w:hAnsiTheme="minorHAnsi"/>
                <w:sz w:val="22"/>
                <w:szCs w:val="24"/>
              </w:rPr>
            </w:pPr>
            <w:r>
              <w:rPr>
                <w:rFonts w:asciiTheme="minorHAnsi" w:hAnsiTheme="minorHAnsi"/>
                <w:sz w:val="22"/>
                <w:szCs w:val="24"/>
              </w:rPr>
              <w:t>Le présent C</w:t>
            </w:r>
            <w:r w:rsidR="00AA388B" w:rsidRPr="00DF0017">
              <w:rPr>
                <w:rFonts w:asciiTheme="minorHAnsi" w:hAnsiTheme="minorHAnsi"/>
                <w:sz w:val="22"/>
                <w:szCs w:val="24"/>
              </w:rPr>
              <w:t>ontrat est soumis au Code de la commande publique (CCP) dans sa version en vigueur issue de l’Ordonnance 2018-1074 du 3 décembre 2018 portant partie législative du code de la commande publique et de son Décret d’application n° 2018-1075 du 3 décembre 2018 portant partie réglementaire du Code précité.</w:t>
            </w:r>
          </w:p>
          <w:p w14:paraId="667BC645" w14:textId="77777777" w:rsidR="00B2067C" w:rsidRPr="00AA388B" w:rsidRDefault="00D74CE4" w:rsidP="00A936E4">
            <w:pPr>
              <w:pBdr>
                <w:top w:val="single" w:sz="4" w:space="1" w:color="auto"/>
              </w:pBdr>
              <w:tabs>
                <w:tab w:val="left" w:pos="510"/>
                <w:tab w:val="right" w:pos="9639"/>
                <w:tab w:val="left" w:pos="10977"/>
              </w:tabs>
              <w:ind w:right="390"/>
              <w:jc w:val="both"/>
              <w:rPr>
                <w:rFonts w:asciiTheme="minorHAnsi" w:hAnsiTheme="minorHAnsi"/>
                <w:sz w:val="24"/>
                <w:szCs w:val="24"/>
              </w:rPr>
            </w:pPr>
            <w:r>
              <w:rPr>
                <w:rFonts w:asciiTheme="minorHAnsi" w:hAnsiTheme="minorHAnsi"/>
                <w:sz w:val="22"/>
                <w:szCs w:val="24"/>
              </w:rPr>
              <w:t>Le présent Co</w:t>
            </w:r>
            <w:r w:rsidR="00AA388B" w:rsidRPr="00DF0017">
              <w:rPr>
                <w:rFonts w:asciiTheme="minorHAnsi" w:hAnsiTheme="minorHAnsi"/>
                <w:sz w:val="22"/>
                <w:szCs w:val="24"/>
              </w:rPr>
              <w:t>ntrat est passé selon une procédure adaptée en application des articles L. 2123-1 et R. 2123-1 au R. 2123-8 du CCP.</w:t>
            </w:r>
          </w:p>
        </w:tc>
      </w:tr>
    </w:tbl>
    <w:p w14:paraId="776BACB1" w14:textId="77777777" w:rsidR="00935FE3" w:rsidRDefault="00935FE3" w:rsidP="007C0D9B">
      <w:pPr>
        <w:spacing w:line="240" w:lineRule="auto"/>
        <w:ind w:right="390"/>
        <w:rPr>
          <w:rFonts w:asciiTheme="minorHAnsi" w:eastAsia="Times New Roman" w:hAnsiTheme="minorHAnsi" w:cs="Arial"/>
          <w:sz w:val="24"/>
        </w:rPr>
      </w:pPr>
    </w:p>
    <w:p w14:paraId="78CCE820" w14:textId="77777777" w:rsidR="00935FE3" w:rsidRDefault="00935FE3" w:rsidP="007C0D9B">
      <w:pPr>
        <w:spacing w:line="240" w:lineRule="auto"/>
        <w:ind w:right="390"/>
        <w:rPr>
          <w:rFonts w:asciiTheme="minorHAnsi" w:eastAsia="Times New Roman" w:hAnsiTheme="minorHAnsi" w:cs="Arial"/>
          <w:sz w:val="24"/>
        </w:rPr>
      </w:pPr>
    </w:p>
    <w:p w14:paraId="67F20E21" w14:textId="77777777" w:rsidR="00935FE3" w:rsidRDefault="00935FE3" w:rsidP="007C0D9B">
      <w:pPr>
        <w:pStyle w:val="a"/>
        <w:widowControl w:val="0"/>
        <w:ind w:right="390"/>
        <w:jc w:val="left"/>
        <w:rPr>
          <w:rFonts w:asciiTheme="minorHAnsi" w:hAnsiTheme="minorHAnsi" w:cs="Arial"/>
          <w:sz w:val="24"/>
        </w:rPr>
        <w:sectPr w:rsidR="00935FE3" w:rsidSect="00863B49">
          <w:headerReference w:type="default" r:id="rId8"/>
          <w:footerReference w:type="default" r:id="rId9"/>
          <w:headerReference w:type="first" r:id="rId10"/>
          <w:footerReference w:type="first" r:id="rId11"/>
          <w:type w:val="continuous"/>
          <w:pgSz w:w="11906" w:h="16838"/>
          <w:pgMar w:top="273" w:right="680" w:bottom="851" w:left="1758" w:header="709" w:footer="709" w:gutter="0"/>
          <w:cols w:space="709"/>
          <w:titlePg/>
        </w:sectPr>
      </w:pPr>
    </w:p>
    <w:tbl>
      <w:tblPr>
        <w:tblW w:w="9491" w:type="dxa"/>
        <w:tblInd w:w="2" w:type="dxa"/>
        <w:tblLayout w:type="fixed"/>
        <w:tblCellMar>
          <w:left w:w="0" w:type="dxa"/>
          <w:right w:w="0" w:type="dxa"/>
        </w:tblCellMar>
        <w:tblLook w:val="0000" w:firstRow="0" w:lastRow="0" w:firstColumn="0" w:lastColumn="0" w:noHBand="0" w:noVBand="0"/>
      </w:tblPr>
      <w:tblGrid>
        <w:gridCol w:w="9491"/>
      </w:tblGrid>
      <w:tr w:rsidR="00DF4A67" w:rsidRPr="00437A6F" w14:paraId="5DD11281" w14:textId="77777777" w:rsidTr="00DF0017">
        <w:tc>
          <w:tcPr>
            <w:tcW w:w="9491" w:type="dxa"/>
          </w:tcPr>
          <w:p w14:paraId="4C150797" w14:textId="77777777" w:rsidR="00DF4A67" w:rsidRPr="00437A6F" w:rsidRDefault="00B454E4" w:rsidP="007C0D9B">
            <w:pPr>
              <w:pStyle w:val="En-tte"/>
              <w:tabs>
                <w:tab w:val="clear" w:pos="4536"/>
                <w:tab w:val="clear" w:pos="9072"/>
              </w:tabs>
              <w:ind w:right="390"/>
              <w:rPr>
                <w:rFonts w:asciiTheme="minorHAnsi" w:hAnsiTheme="minorHAnsi"/>
                <w:b/>
                <w:caps/>
                <w:sz w:val="24"/>
                <w:szCs w:val="22"/>
                <w:u w:val="single"/>
              </w:rPr>
            </w:pPr>
            <w:r w:rsidRPr="00437A6F">
              <w:rPr>
                <w:rFonts w:asciiTheme="minorHAnsi" w:hAnsiTheme="minorHAnsi"/>
                <w:b/>
                <w:caps/>
                <w:sz w:val="24"/>
                <w:szCs w:val="22"/>
                <w:u w:val="single"/>
              </w:rPr>
              <w:lastRenderedPageBreak/>
              <w:t>M</w:t>
            </w:r>
            <w:r w:rsidR="00EC27EB" w:rsidRPr="00437A6F">
              <w:rPr>
                <w:rFonts w:asciiTheme="minorHAnsi" w:hAnsiTheme="minorHAnsi"/>
                <w:b/>
                <w:caps/>
                <w:sz w:val="24"/>
                <w:szCs w:val="22"/>
                <w:u w:val="single"/>
              </w:rPr>
              <w:t>ontant du contrat</w:t>
            </w:r>
            <w:r w:rsidRPr="00437A6F">
              <w:rPr>
                <w:rFonts w:asciiTheme="minorHAnsi" w:hAnsiTheme="minorHAnsi"/>
                <w:b/>
                <w:caps/>
                <w:sz w:val="24"/>
                <w:szCs w:val="22"/>
                <w:u w:val="single"/>
              </w:rPr>
              <w:t xml:space="preserve"> et d</w:t>
            </w:r>
            <w:r w:rsidR="00437A6F" w:rsidRPr="00437A6F">
              <w:rPr>
                <w:rFonts w:asciiTheme="minorHAnsi" w:hAnsiTheme="minorHAnsi"/>
                <w:b/>
                <w:caps/>
                <w:sz w:val="24"/>
                <w:szCs w:val="22"/>
                <w:u w:val="single"/>
              </w:rPr>
              <w:t>É</w:t>
            </w:r>
            <w:r w:rsidRPr="00437A6F">
              <w:rPr>
                <w:rFonts w:asciiTheme="minorHAnsi" w:hAnsiTheme="minorHAnsi"/>
                <w:b/>
                <w:caps/>
                <w:sz w:val="24"/>
                <w:szCs w:val="22"/>
                <w:u w:val="single"/>
              </w:rPr>
              <w:t>composition</w:t>
            </w:r>
          </w:p>
        </w:tc>
      </w:tr>
    </w:tbl>
    <w:p w14:paraId="38BFD939" w14:textId="77777777" w:rsidR="00A4627B" w:rsidRPr="00A15877" w:rsidRDefault="00A4627B" w:rsidP="007C0D9B">
      <w:pPr>
        <w:pStyle w:val="a"/>
        <w:widowControl w:val="0"/>
        <w:ind w:right="390"/>
        <w:jc w:val="left"/>
        <w:rPr>
          <w:rFonts w:asciiTheme="minorHAnsi" w:hAnsiTheme="minorHAnsi" w:cs="Arial"/>
          <w:szCs w:val="22"/>
        </w:rPr>
      </w:pPr>
    </w:p>
    <w:p w14:paraId="32FD2AF0" w14:textId="77777777" w:rsidR="00336905" w:rsidRDefault="7A360F12" w:rsidP="7A360F12">
      <w:pPr>
        <w:pStyle w:val="a"/>
        <w:widowControl w:val="0"/>
        <w:tabs>
          <w:tab w:val="left" w:pos="3945"/>
        </w:tabs>
        <w:ind w:right="390"/>
        <w:rPr>
          <w:rFonts w:asciiTheme="minorHAnsi" w:hAnsiTheme="minorHAnsi" w:cs="Arial"/>
        </w:rPr>
      </w:pPr>
      <w:r w:rsidRPr="7A360F12">
        <w:rPr>
          <w:rFonts w:asciiTheme="minorHAnsi" w:hAnsiTheme="minorHAnsi" w:cs="Arial"/>
        </w:rPr>
        <w:t>Le montant maximum du Contrat s’élève à :</w:t>
      </w:r>
      <w:r w:rsidR="00A4627B">
        <w:tab/>
      </w:r>
    </w:p>
    <w:p w14:paraId="2D6B45FB" w14:textId="3B6C3D6B" w:rsidR="001B721B" w:rsidRPr="00A15877" w:rsidRDefault="7A360F12" w:rsidP="7A360F12">
      <w:pPr>
        <w:pStyle w:val="a"/>
        <w:widowControl w:val="0"/>
        <w:rPr>
          <w:rFonts w:asciiTheme="minorHAnsi" w:hAnsiTheme="minorHAnsi" w:cs="Arial"/>
        </w:rPr>
      </w:pPr>
      <w:r w:rsidRPr="7A360F12">
        <w:rPr>
          <w:rFonts w:asciiTheme="minorHAnsi" w:hAnsiTheme="minorHAnsi" w:cs="Arial"/>
          <w:highlight w:val="yellow"/>
        </w:rPr>
        <w:t>XXXXXXXXX</w:t>
      </w:r>
      <w:r w:rsidRPr="7A360F12">
        <w:rPr>
          <w:rFonts w:asciiTheme="minorHAnsi" w:hAnsiTheme="minorHAnsi" w:cs="Arial"/>
        </w:rPr>
        <w:t xml:space="preserve"> USD hors taxes</w:t>
      </w:r>
    </w:p>
    <w:p w14:paraId="0768675C" w14:textId="7EDDE07B" w:rsidR="001B721B" w:rsidRPr="00A15877" w:rsidRDefault="7A360F12" w:rsidP="7A360F12">
      <w:pPr>
        <w:pStyle w:val="a"/>
        <w:widowControl w:val="0"/>
        <w:rPr>
          <w:rFonts w:asciiTheme="minorHAnsi" w:hAnsiTheme="minorHAnsi" w:cs="Arial"/>
        </w:rPr>
      </w:pPr>
      <w:r w:rsidRPr="7A360F12">
        <w:rPr>
          <w:rFonts w:asciiTheme="minorHAnsi" w:hAnsiTheme="minorHAnsi" w:cs="Arial"/>
          <w:highlight w:val="yellow"/>
        </w:rPr>
        <w:t>XXXXXXXX</w:t>
      </w:r>
      <w:r w:rsidRPr="7A360F12">
        <w:rPr>
          <w:rFonts w:asciiTheme="minorHAnsi" w:hAnsiTheme="minorHAnsi" w:cs="Arial"/>
        </w:rPr>
        <w:t xml:space="preserve"> USD toutes taxes comprises </w:t>
      </w:r>
    </w:p>
    <w:p w14:paraId="4B51D83D" w14:textId="3F5C6563" w:rsidR="001B721B" w:rsidRPr="00A15877" w:rsidRDefault="7A360F12" w:rsidP="7A360F12">
      <w:pPr>
        <w:pStyle w:val="a"/>
        <w:widowControl w:val="0"/>
        <w:rPr>
          <w:rFonts w:asciiTheme="minorHAnsi" w:hAnsiTheme="minorHAnsi" w:cs="Arial"/>
        </w:rPr>
      </w:pPr>
      <w:r w:rsidRPr="7A360F12">
        <w:rPr>
          <w:rFonts w:asciiTheme="minorHAnsi" w:hAnsiTheme="minorHAnsi" w:cs="Arial"/>
        </w:rPr>
        <w:t>Le taux de TVA applicable est : 0%]</w:t>
      </w:r>
    </w:p>
    <w:p w14:paraId="2557A3CC" w14:textId="77777777" w:rsidR="00FB4DF7" w:rsidRDefault="00FB4DF7" w:rsidP="00387143">
      <w:pPr>
        <w:pStyle w:val="a"/>
        <w:widowControl w:val="0"/>
        <w:ind w:right="390"/>
        <w:rPr>
          <w:rFonts w:asciiTheme="minorHAnsi" w:hAnsiTheme="minorHAnsi" w:cs="Arial"/>
          <w:szCs w:val="22"/>
        </w:rPr>
      </w:pPr>
    </w:p>
    <w:p w14:paraId="2E33911E" w14:textId="5C13B469" w:rsidR="00FB4DF7" w:rsidRPr="00FB4DF7" w:rsidRDefault="7A360F12" w:rsidP="7A360F12">
      <w:pPr>
        <w:pStyle w:val="a"/>
        <w:widowControl w:val="0"/>
        <w:rPr>
          <w:rFonts w:asciiTheme="minorHAnsi" w:hAnsiTheme="minorHAnsi" w:cs="Arial"/>
        </w:rPr>
      </w:pPr>
      <w:r w:rsidRPr="7A360F12">
        <w:rPr>
          <w:rFonts w:asciiTheme="minorHAnsi" w:hAnsiTheme="minorHAnsi" w:cs="Arial"/>
        </w:rPr>
        <w:t>Le montant maximum correspond au plafond des montants cumulés des bons de commande et marchés subséquents passés au titre du présent Contrat.</w:t>
      </w:r>
    </w:p>
    <w:p w14:paraId="0B52F4BB" w14:textId="4F32542F" w:rsidR="00FB4DF7" w:rsidRPr="00FB4DF7" w:rsidRDefault="00FB4DF7" w:rsidP="00FB4DF7">
      <w:pPr>
        <w:pStyle w:val="a"/>
        <w:widowControl w:val="0"/>
        <w:rPr>
          <w:rFonts w:asciiTheme="minorHAnsi" w:hAnsiTheme="minorHAnsi" w:cs="Arial"/>
          <w:szCs w:val="22"/>
        </w:rPr>
      </w:pPr>
    </w:p>
    <w:p w14:paraId="088372B1" w14:textId="588C3FDC" w:rsidR="00FB4DF7" w:rsidRPr="00FB4DF7" w:rsidRDefault="00FB4DF7" w:rsidP="00FB4DF7">
      <w:pPr>
        <w:pStyle w:val="a"/>
        <w:widowControl w:val="0"/>
        <w:rPr>
          <w:rFonts w:asciiTheme="minorHAnsi" w:hAnsiTheme="minorHAnsi" w:cs="Arial"/>
          <w:szCs w:val="22"/>
        </w:rPr>
      </w:pPr>
      <w:r w:rsidRPr="00FB4DF7">
        <w:rPr>
          <w:rFonts w:asciiTheme="minorHAnsi" w:hAnsiTheme="minorHAnsi" w:cs="Arial"/>
          <w:szCs w:val="22"/>
        </w:rPr>
        <w:t xml:space="preserve">Le montant maximum du </w:t>
      </w:r>
      <w:r w:rsidR="00681C36">
        <w:rPr>
          <w:rFonts w:asciiTheme="minorHAnsi" w:hAnsiTheme="minorHAnsi" w:cs="Arial"/>
          <w:szCs w:val="22"/>
        </w:rPr>
        <w:t>C</w:t>
      </w:r>
      <w:r w:rsidRPr="00FB4DF7">
        <w:rPr>
          <w:rFonts w:asciiTheme="minorHAnsi" w:hAnsiTheme="minorHAnsi" w:cs="Arial"/>
          <w:szCs w:val="22"/>
        </w:rPr>
        <w:t xml:space="preserve">ontrat est valable pour toute la durée du </w:t>
      </w:r>
      <w:r w:rsidR="00DC780D">
        <w:rPr>
          <w:rFonts w:asciiTheme="minorHAnsi" w:hAnsiTheme="minorHAnsi" w:cs="Arial"/>
          <w:szCs w:val="22"/>
        </w:rPr>
        <w:t>C</w:t>
      </w:r>
      <w:r w:rsidRPr="00FB4DF7">
        <w:rPr>
          <w:rFonts w:asciiTheme="minorHAnsi" w:hAnsiTheme="minorHAnsi" w:cs="Arial"/>
          <w:szCs w:val="22"/>
        </w:rPr>
        <w:t xml:space="preserve">ontrat, éventuelles reconductions comprises. Si le montant maximum est atteint avant la fin d’une période de validité, le </w:t>
      </w:r>
      <w:r w:rsidR="00DC780D">
        <w:rPr>
          <w:rFonts w:asciiTheme="minorHAnsi" w:hAnsiTheme="minorHAnsi" w:cs="Arial"/>
          <w:szCs w:val="22"/>
        </w:rPr>
        <w:t>C</w:t>
      </w:r>
      <w:r w:rsidRPr="00FB4DF7">
        <w:rPr>
          <w:rFonts w:asciiTheme="minorHAnsi" w:hAnsiTheme="minorHAnsi" w:cs="Arial"/>
          <w:szCs w:val="22"/>
        </w:rPr>
        <w:t>ontrat est caduc de plein droit</w:t>
      </w:r>
      <w:r w:rsidR="007D3433">
        <w:rPr>
          <w:rFonts w:asciiTheme="minorHAnsi" w:hAnsiTheme="minorHAnsi" w:cs="Arial"/>
          <w:szCs w:val="22"/>
        </w:rPr>
        <w:t>.</w:t>
      </w:r>
    </w:p>
    <w:p w14:paraId="35D3B217" w14:textId="77777777" w:rsidR="00FB4DF7" w:rsidRPr="00FB4DF7" w:rsidRDefault="00FB4DF7" w:rsidP="00FB4DF7">
      <w:pPr>
        <w:pStyle w:val="a"/>
        <w:widowControl w:val="0"/>
        <w:rPr>
          <w:rFonts w:asciiTheme="minorHAnsi" w:hAnsiTheme="minorHAnsi" w:cs="Arial"/>
          <w:szCs w:val="22"/>
        </w:rPr>
      </w:pPr>
    </w:p>
    <w:p w14:paraId="08262CF4" w14:textId="0C4BB567" w:rsidR="001B721B" w:rsidRPr="00FB4DF7" w:rsidRDefault="001B721B" w:rsidP="00FB4DF7">
      <w:pPr>
        <w:pStyle w:val="a"/>
        <w:widowControl w:val="0"/>
        <w:rPr>
          <w:rFonts w:asciiTheme="minorHAnsi" w:hAnsiTheme="minorHAnsi" w:cs="Arial"/>
          <w:szCs w:val="22"/>
        </w:rPr>
      </w:pPr>
      <w:r>
        <w:rPr>
          <w:rFonts w:asciiTheme="minorHAnsi" w:hAnsiTheme="minorHAnsi" w:cs="Arial"/>
          <w:szCs w:val="22"/>
        </w:rPr>
        <w:t>L</w:t>
      </w:r>
      <w:r w:rsidRPr="00A15877">
        <w:rPr>
          <w:rFonts w:asciiTheme="minorHAnsi" w:hAnsiTheme="minorHAnsi" w:cs="Arial"/>
          <w:szCs w:val="22"/>
        </w:rPr>
        <w:t xml:space="preserve">e </w:t>
      </w:r>
      <w:r>
        <w:rPr>
          <w:rFonts w:asciiTheme="minorHAnsi" w:hAnsiTheme="minorHAnsi" w:cs="Arial"/>
          <w:szCs w:val="22"/>
        </w:rPr>
        <w:t>C</w:t>
      </w:r>
      <w:r w:rsidRPr="00A15877">
        <w:rPr>
          <w:rFonts w:asciiTheme="minorHAnsi" w:hAnsiTheme="minorHAnsi" w:cs="Arial"/>
          <w:szCs w:val="22"/>
        </w:rPr>
        <w:t xml:space="preserve">ontrat est composé d’un poste unique et assorti d’une obligation de résultat. Le montant total du </w:t>
      </w:r>
      <w:r>
        <w:rPr>
          <w:rFonts w:asciiTheme="minorHAnsi" w:hAnsiTheme="minorHAnsi" w:cs="Arial"/>
          <w:szCs w:val="22"/>
        </w:rPr>
        <w:t>C</w:t>
      </w:r>
      <w:r w:rsidRPr="00A15877">
        <w:rPr>
          <w:rFonts w:asciiTheme="minorHAnsi" w:hAnsiTheme="minorHAnsi" w:cs="Arial"/>
          <w:szCs w:val="22"/>
        </w:rPr>
        <w:t xml:space="preserve">ontrat couvre l’ensemble des prestations, fournitures et travaux dus au titre du présent </w:t>
      </w:r>
      <w:r>
        <w:rPr>
          <w:rFonts w:asciiTheme="minorHAnsi" w:hAnsiTheme="minorHAnsi" w:cs="Arial"/>
          <w:szCs w:val="22"/>
        </w:rPr>
        <w:t>C</w:t>
      </w:r>
      <w:r w:rsidRPr="00A15877">
        <w:rPr>
          <w:rFonts w:asciiTheme="minorHAnsi" w:hAnsiTheme="minorHAnsi" w:cs="Arial"/>
          <w:szCs w:val="22"/>
        </w:rPr>
        <w:t>ontrat.</w:t>
      </w:r>
    </w:p>
    <w:p w14:paraId="40736F90" w14:textId="77777777" w:rsidR="00142E33" w:rsidRPr="001C21C3" w:rsidRDefault="001C21C3" w:rsidP="001C21C3">
      <w:pPr>
        <w:spacing w:line="240" w:lineRule="auto"/>
        <w:rPr>
          <w:rFonts w:asciiTheme="minorHAnsi" w:eastAsia="Times New Roman" w:hAnsiTheme="minorHAnsi" w:cs="Arial"/>
          <w:sz w:val="22"/>
          <w:szCs w:val="22"/>
        </w:rPr>
      </w:pPr>
      <w:r>
        <w:rPr>
          <w:rFonts w:asciiTheme="minorHAnsi" w:hAnsiTheme="minorHAnsi" w:cs="Arial"/>
          <w:szCs w:val="22"/>
        </w:rPr>
        <w:br w:type="page"/>
      </w:r>
    </w:p>
    <w:tbl>
      <w:tblPr>
        <w:tblW w:w="9489" w:type="dxa"/>
        <w:tblInd w:w="7" w:type="dxa"/>
        <w:tblLayout w:type="fixed"/>
        <w:tblCellMar>
          <w:left w:w="0" w:type="dxa"/>
          <w:right w:w="0" w:type="dxa"/>
        </w:tblCellMar>
        <w:tblLook w:val="0000" w:firstRow="0" w:lastRow="0" w:firstColumn="0" w:lastColumn="0" w:noHBand="0" w:noVBand="0"/>
      </w:tblPr>
      <w:tblGrid>
        <w:gridCol w:w="4816"/>
        <w:gridCol w:w="4673"/>
      </w:tblGrid>
      <w:tr w:rsidR="001930FF" w:rsidRPr="00F6230A" w14:paraId="352DA17B" w14:textId="77777777" w:rsidTr="7A360F12">
        <w:tc>
          <w:tcPr>
            <w:tcW w:w="9489" w:type="dxa"/>
            <w:gridSpan w:val="2"/>
          </w:tcPr>
          <w:p w14:paraId="278BB1B8" w14:textId="77777777" w:rsidR="001930FF" w:rsidRPr="00437A6F" w:rsidRDefault="7A360F12" w:rsidP="7A360F12">
            <w:pPr>
              <w:pStyle w:val="En-tte"/>
              <w:tabs>
                <w:tab w:val="clear" w:pos="4536"/>
                <w:tab w:val="clear" w:pos="9072"/>
              </w:tabs>
              <w:ind w:right="390"/>
              <w:rPr>
                <w:rFonts w:ascii="Calibri" w:hAnsi="Calibri"/>
                <w:b/>
                <w:bCs/>
                <w:caps/>
                <w:sz w:val="22"/>
                <w:szCs w:val="22"/>
                <w:u w:val="single"/>
              </w:rPr>
            </w:pPr>
            <w:r w:rsidRPr="7A360F12">
              <w:rPr>
                <w:rFonts w:asciiTheme="minorHAnsi" w:hAnsiTheme="minorHAnsi" w:cstheme="minorBidi"/>
                <w:b/>
                <w:bCs/>
                <w:caps/>
                <w:sz w:val="24"/>
                <w:szCs w:val="24"/>
                <w:u w:val="single"/>
              </w:rPr>
              <w:lastRenderedPageBreak/>
              <w:t>DÉclarations</w:t>
            </w:r>
          </w:p>
        </w:tc>
      </w:tr>
      <w:tr w:rsidR="001930FF" w:rsidRPr="00A15877" w14:paraId="13D4A0D8" w14:textId="77777777" w:rsidTr="7A360F12">
        <w:trPr>
          <w:trHeight w:val="300"/>
        </w:trPr>
        <w:tc>
          <w:tcPr>
            <w:tcW w:w="9489" w:type="dxa"/>
            <w:gridSpan w:val="2"/>
          </w:tcPr>
          <w:p w14:paraId="3298CA05" w14:textId="77777777" w:rsidR="00880309" w:rsidRDefault="7A360F12" w:rsidP="4316F6AE">
            <w:pPr>
              <w:pStyle w:val="En-tte"/>
              <w:ind w:right="390"/>
              <w:jc w:val="both"/>
              <w:rPr>
                <w:rFonts w:ascii="Calibri" w:hAnsi="Calibri"/>
                <w:sz w:val="22"/>
                <w:szCs w:val="22"/>
              </w:rPr>
            </w:pPr>
            <w:r w:rsidRPr="7A360F12">
              <w:rPr>
                <w:rFonts w:ascii="Calibri" w:hAnsi="Calibri"/>
                <w:sz w:val="22"/>
                <w:szCs w:val="22"/>
              </w:rPr>
              <w:t>Le Titulaire, les membres de son groupement, ses fournisseurs, ses prestataires, ses consultants et ses sous-traitants (comprenant les directeurs, employés et agents de ces entités) déclare :</w:t>
            </w:r>
          </w:p>
          <w:p w14:paraId="6817BC68" w14:textId="09499AED" w:rsidR="4316F6AE" w:rsidRDefault="4316F6AE" w:rsidP="4316F6AE">
            <w:pPr>
              <w:pStyle w:val="En-tte"/>
              <w:ind w:right="390"/>
              <w:jc w:val="both"/>
              <w:rPr>
                <w:rFonts w:ascii="Calibri" w:hAnsi="Calibri"/>
                <w:sz w:val="22"/>
                <w:szCs w:val="22"/>
              </w:rPr>
            </w:pPr>
          </w:p>
          <w:p w14:paraId="2A8AEF98" w14:textId="77777777" w:rsidR="001930FF" w:rsidRPr="00A15877" w:rsidRDefault="7A360F12" w:rsidP="4316F6AE">
            <w:pPr>
              <w:pStyle w:val="En-tte"/>
              <w:tabs>
                <w:tab w:val="left" w:pos="419"/>
              </w:tabs>
              <w:ind w:right="390"/>
              <w:jc w:val="both"/>
              <w:rPr>
                <w:rFonts w:ascii="Calibri" w:hAnsi="Calibri"/>
                <w:sz w:val="22"/>
                <w:szCs w:val="22"/>
              </w:rPr>
            </w:pPr>
            <w:r w:rsidRPr="7A360F12">
              <w:rPr>
                <w:rFonts w:ascii="Calibri" w:hAnsi="Calibri"/>
                <w:sz w:val="22"/>
                <w:szCs w:val="22"/>
              </w:rPr>
              <w:t>1/ que le Titulaire ne tombe pas sous le coup des interdictions découlant des articles L.2141-1 à 6 du code de la commande publique ou d'une interdiction équivalente prononcée dans un autre pays ;</w:t>
            </w:r>
          </w:p>
          <w:p w14:paraId="7537DD7E" w14:textId="3A2EE953" w:rsidR="4316F6AE" w:rsidRDefault="4316F6AE" w:rsidP="4316F6AE">
            <w:pPr>
              <w:pStyle w:val="En-tte"/>
              <w:tabs>
                <w:tab w:val="left" w:pos="419"/>
              </w:tabs>
              <w:ind w:right="390"/>
              <w:jc w:val="both"/>
              <w:rPr>
                <w:rFonts w:ascii="Calibri" w:hAnsi="Calibri"/>
                <w:sz w:val="22"/>
                <w:szCs w:val="22"/>
              </w:rPr>
            </w:pPr>
          </w:p>
          <w:p w14:paraId="2F166287" w14:textId="77777777" w:rsidR="001930FF" w:rsidRPr="00A15877" w:rsidRDefault="7A360F12" w:rsidP="4316F6AE">
            <w:pPr>
              <w:pStyle w:val="En-tte"/>
              <w:ind w:right="390"/>
              <w:jc w:val="both"/>
              <w:rPr>
                <w:rFonts w:ascii="Calibri" w:hAnsi="Calibri"/>
                <w:sz w:val="22"/>
                <w:szCs w:val="22"/>
              </w:rPr>
            </w:pPr>
            <w:r w:rsidRPr="7A360F12">
              <w:rPr>
                <w:rFonts w:ascii="Calibri" w:hAnsi="Calibri"/>
                <w:sz w:val="22"/>
                <w:szCs w:val="22"/>
              </w:rPr>
              <w:t>2/ que les engagements pris dans le cadre du présent Contrat ne le place pas en position de conflit d’intérêt pouvant notamment affecter l’exécution du marché ;</w:t>
            </w:r>
          </w:p>
          <w:p w14:paraId="39B99E14" w14:textId="4AE66F09" w:rsidR="4316F6AE" w:rsidRDefault="4316F6AE" w:rsidP="4316F6AE">
            <w:pPr>
              <w:pStyle w:val="En-tte"/>
              <w:ind w:right="390"/>
              <w:jc w:val="both"/>
              <w:rPr>
                <w:rFonts w:ascii="Calibri" w:hAnsi="Calibri"/>
                <w:sz w:val="22"/>
                <w:szCs w:val="22"/>
              </w:rPr>
            </w:pPr>
          </w:p>
          <w:p w14:paraId="08CE9363" w14:textId="77777777" w:rsidR="001930FF" w:rsidRDefault="7A360F12" w:rsidP="7A360F12">
            <w:pPr>
              <w:pStyle w:val="En-tte"/>
              <w:tabs>
                <w:tab w:val="clear" w:pos="4536"/>
                <w:tab w:val="clear" w:pos="9072"/>
              </w:tabs>
              <w:ind w:right="390"/>
              <w:jc w:val="both"/>
              <w:rPr>
                <w:rFonts w:ascii="Calibri" w:hAnsi="Calibri"/>
                <w:sz w:val="22"/>
                <w:szCs w:val="22"/>
              </w:rPr>
            </w:pPr>
            <w:r w:rsidRPr="7A360F12">
              <w:rPr>
                <w:rFonts w:ascii="Calibri" w:hAnsi="Calibri"/>
                <w:sz w:val="22"/>
                <w:szCs w:val="22"/>
              </w:rPr>
              <w:t>3/ que l'offre présentée ne le lie que si son acceptation par Expertise France est notifiée dans un délai de 120 jours à compter de la date limite de remise des offres.</w:t>
            </w:r>
          </w:p>
          <w:p w14:paraId="77F8F53C" w14:textId="77777777" w:rsidR="0065243B" w:rsidRDefault="0065243B" w:rsidP="00387143">
            <w:pPr>
              <w:pStyle w:val="En-tte"/>
              <w:tabs>
                <w:tab w:val="clear" w:pos="4536"/>
                <w:tab w:val="clear" w:pos="9072"/>
              </w:tabs>
              <w:ind w:right="390"/>
              <w:jc w:val="both"/>
              <w:rPr>
                <w:rFonts w:ascii="Calibri" w:hAnsi="Calibri"/>
                <w:sz w:val="22"/>
              </w:rPr>
            </w:pPr>
          </w:p>
          <w:p w14:paraId="24E4E873" w14:textId="6689349C" w:rsidR="0065243B" w:rsidRDefault="00880309" w:rsidP="00387143">
            <w:pPr>
              <w:pStyle w:val="En-tte"/>
              <w:tabs>
                <w:tab w:val="clear" w:pos="4536"/>
                <w:tab w:val="clear" w:pos="9072"/>
              </w:tabs>
              <w:ind w:right="390"/>
              <w:jc w:val="both"/>
              <w:rPr>
                <w:rFonts w:ascii="Calibri" w:hAnsi="Calibri"/>
                <w:sz w:val="22"/>
              </w:rPr>
            </w:pPr>
            <w:r>
              <w:rPr>
                <w:rFonts w:ascii="Calibri" w:hAnsi="Calibri"/>
                <w:sz w:val="22"/>
              </w:rPr>
              <w:t xml:space="preserve">En outre, </w:t>
            </w:r>
          </w:p>
          <w:p w14:paraId="38B44506" w14:textId="77777777" w:rsidR="00457CE2" w:rsidRDefault="00457CE2" w:rsidP="00387143">
            <w:pPr>
              <w:pStyle w:val="En-tte"/>
              <w:tabs>
                <w:tab w:val="clear" w:pos="4536"/>
                <w:tab w:val="clear" w:pos="9072"/>
              </w:tabs>
              <w:ind w:right="390"/>
              <w:jc w:val="both"/>
              <w:rPr>
                <w:rFonts w:ascii="Calibri" w:hAnsi="Calibri"/>
                <w:sz w:val="22"/>
              </w:rPr>
            </w:pPr>
          </w:p>
          <w:p w14:paraId="7CB63BBF" w14:textId="77777777" w:rsidR="0076593D" w:rsidRPr="0076593D" w:rsidRDefault="7A360F12" w:rsidP="7A360F12">
            <w:pPr>
              <w:pStyle w:val="En-tte"/>
              <w:tabs>
                <w:tab w:val="clear" w:pos="4536"/>
                <w:tab w:val="clear" w:pos="9072"/>
              </w:tabs>
              <w:ind w:right="390"/>
              <w:jc w:val="both"/>
              <w:rPr>
                <w:rFonts w:ascii="Calibri" w:hAnsi="Calibri"/>
                <w:sz w:val="22"/>
                <w:szCs w:val="22"/>
              </w:rPr>
            </w:pPr>
            <w:r w:rsidRPr="7A360F12">
              <w:rPr>
                <w:rFonts w:ascii="Calibri" w:hAnsi="Calibri"/>
                <w:sz w:val="22"/>
                <w:szCs w:val="22"/>
              </w:rPr>
              <w:t xml:space="preserve">4/ le Titulaire, les membres de son groupement, ses fournisseurs, ses prestataires, ses consultants et ses sous-traitants (comprenant les directeurs, employés et agents de ces entités) attestent : </w:t>
            </w:r>
          </w:p>
          <w:p w14:paraId="761F0286" w14:textId="6EC3E75E" w:rsidR="0076593D" w:rsidRDefault="7A360F12" w:rsidP="7A360F12">
            <w:pPr>
              <w:pStyle w:val="En-tte"/>
              <w:numPr>
                <w:ilvl w:val="0"/>
                <w:numId w:val="38"/>
              </w:numPr>
              <w:ind w:right="390"/>
              <w:jc w:val="both"/>
              <w:rPr>
                <w:rFonts w:ascii="Calibri" w:hAnsi="Calibri"/>
                <w:sz w:val="22"/>
                <w:szCs w:val="22"/>
              </w:rPr>
            </w:pPr>
            <w:r w:rsidRPr="7A360F12">
              <w:rPr>
                <w:rFonts w:ascii="Calibri" w:hAnsi="Calibri"/>
                <w:sz w:val="22"/>
                <w:szCs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2">
              <w:r w:rsidRPr="7A360F12">
                <w:rPr>
                  <w:rStyle w:val="Lienhypertexte"/>
                  <w:rFonts w:ascii="Calibri" w:hAnsi="Calibri"/>
                  <w:sz w:val="22"/>
                  <w:szCs w:val="22"/>
                </w:rPr>
                <w:t>https://www.sanctionsmap.eu</w:t>
              </w:r>
            </w:hyperlink>
            <w:r w:rsidRPr="7A360F12">
              <w:rPr>
                <w:rFonts w:ascii="Calibri" w:hAnsi="Calibri"/>
                <w:sz w:val="22"/>
                <w:szCs w:val="22"/>
              </w:rPr>
              <w:t xml:space="preserve"> ;   </w:t>
            </w:r>
          </w:p>
          <w:p w14:paraId="6C8FFEF3" w14:textId="77777777" w:rsidR="00457CE2" w:rsidRDefault="00457CE2" w:rsidP="00457CE2">
            <w:pPr>
              <w:pStyle w:val="En-tte"/>
              <w:ind w:left="720" w:right="390"/>
              <w:jc w:val="both"/>
              <w:rPr>
                <w:rFonts w:ascii="Calibri" w:hAnsi="Calibri"/>
                <w:sz w:val="22"/>
                <w:szCs w:val="22"/>
              </w:rPr>
            </w:pPr>
          </w:p>
          <w:p w14:paraId="1EB0BD80" w14:textId="77777777" w:rsidR="00EA171A" w:rsidRPr="00DE5D4F" w:rsidRDefault="7A360F12" w:rsidP="7A360F12">
            <w:pPr>
              <w:pStyle w:val="En-tte"/>
              <w:numPr>
                <w:ilvl w:val="0"/>
                <w:numId w:val="38"/>
              </w:numPr>
              <w:ind w:right="390"/>
              <w:jc w:val="both"/>
              <w:rPr>
                <w:rFonts w:asciiTheme="minorHAnsi" w:hAnsiTheme="minorHAnsi" w:cstheme="minorBidi"/>
                <w:sz w:val="22"/>
                <w:szCs w:val="22"/>
              </w:rPr>
            </w:pPr>
            <w:r w:rsidRPr="7A360F12">
              <w:rPr>
                <w:rFonts w:asciiTheme="minorHAnsi" w:hAnsiTheme="minorHAnsi" w:cstheme="minorBid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7D62A3D9" w14:textId="77777777" w:rsidR="00743023" w:rsidRPr="00DE5D4F" w:rsidRDefault="7A360F12" w:rsidP="7A360F12">
            <w:pPr>
              <w:pStyle w:val="En-tte"/>
              <w:numPr>
                <w:ilvl w:val="0"/>
                <w:numId w:val="39"/>
              </w:numPr>
              <w:ind w:left="1127" w:right="390" w:hanging="141"/>
              <w:jc w:val="both"/>
              <w:rPr>
                <w:rFonts w:asciiTheme="minorHAnsi" w:hAnsiTheme="minorHAnsi" w:cstheme="minorBidi"/>
                <w:sz w:val="22"/>
                <w:szCs w:val="22"/>
              </w:rPr>
            </w:pPr>
            <w:r w:rsidRPr="7A360F12">
              <w:rPr>
                <w:rFonts w:asciiTheme="minorHAnsi" w:hAnsiTheme="minorHAnsi" w:cstheme="minorBidi"/>
                <w:sz w:val="22"/>
                <w:szCs w:val="22"/>
              </w:rPr>
              <w:t xml:space="preserve">pour les Nations Unies, recueil des listes de sanctions du Conseil de sécurité des Nations Unies : </w:t>
            </w:r>
            <w:hyperlink r:id="rId13">
              <w:r w:rsidRPr="7A360F12">
                <w:rPr>
                  <w:rStyle w:val="Lienhypertexte"/>
                  <w:rFonts w:asciiTheme="minorHAnsi" w:hAnsiTheme="minorHAnsi" w:cstheme="minorBidi"/>
                  <w:sz w:val="22"/>
                  <w:szCs w:val="22"/>
                </w:rPr>
                <w:t>https://www.un.org/securitycouncil/content/un-sc-consolidated-list</w:t>
              </w:r>
            </w:hyperlink>
            <w:r>
              <w:t>;</w:t>
            </w:r>
          </w:p>
          <w:p w14:paraId="4C34BF8E" w14:textId="77777777" w:rsidR="00743023" w:rsidRPr="00DE5D4F" w:rsidRDefault="7A360F12" w:rsidP="7A360F12">
            <w:pPr>
              <w:pStyle w:val="En-tte"/>
              <w:numPr>
                <w:ilvl w:val="0"/>
                <w:numId w:val="39"/>
              </w:numPr>
              <w:ind w:left="1127" w:right="390" w:hanging="141"/>
              <w:jc w:val="both"/>
              <w:rPr>
                <w:rFonts w:asciiTheme="minorHAnsi" w:hAnsiTheme="minorHAnsi" w:cstheme="minorBidi"/>
                <w:sz w:val="22"/>
                <w:szCs w:val="22"/>
              </w:rPr>
            </w:pPr>
            <w:r w:rsidRPr="7A360F12">
              <w:rPr>
                <w:rFonts w:asciiTheme="minorHAnsi" w:hAnsiTheme="minorHAnsi" w:cstheme="minorBidi"/>
                <w:sz w:val="22"/>
                <w:szCs w:val="22"/>
              </w:rPr>
              <w:t xml:space="preserve">pour l’Union européenne, les listes peuvent être consultées à l’adresse suivante : </w:t>
            </w:r>
            <w:hyperlink r:id="rId14">
              <w:r w:rsidRPr="7A360F12">
                <w:rPr>
                  <w:rStyle w:val="Lienhypertexte"/>
                  <w:rFonts w:asciiTheme="minorHAnsi" w:hAnsiTheme="minorHAnsi" w:cstheme="minorBidi"/>
                  <w:sz w:val="22"/>
                  <w:szCs w:val="22"/>
                </w:rPr>
                <w:t>https://www.sanctionsmap.eu</w:t>
              </w:r>
            </w:hyperlink>
            <w:r w:rsidRPr="7A360F12">
              <w:rPr>
                <w:rFonts w:asciiTheme="minorHAnsi" w:hAnsiTheme="minorHAnsi" w:cstheme="minorBidi"/>
                <w:sz w:val="22"/>
                <w:szCs w:val="22"/>
              </w:rPr>
              <w:t>,</w:t>
            </w:r>
          </w:p>
          <w:p w14:paraId="1EA59104" w14:textId="77777777" w:rsidR="00EA171A" w:rsidRDefault="7A360F12" w:rsidP="7A360F12">
            <w:pPr>
              <w:pStyle w:val="En-tte"/>
              <w:numPr>
                <w:ilvl w:val="0"/>
                <w:numId w:val="39"/>
              </w:numPr>
              <w:ind w:left="1127" w:right="390" w:hanging="141"/>
              <w:jc w:val="both"/>
              <w:rPr>
                <w:rFonts w:asciiTheme="minorHAnsi" w:hAnsiTheme="minorHAnsi" w:cstheme="minorBidi"/>
                <w:sz w:val="22"/>
                <w:szCs w:val="22"/>
              </w:rPr>
            </w:pPr>
            <w:r w:rsidRPr="7A360F12">
              <w:rPr>
                <w:rFonts w:asciiTheme="minorHAnsi" w:hAnsiTheme="minorHAnsi" w:cstheme="minorBidi"/>
                <w:sz w:val="22"/>
                <w:szCs w:val="22"/>
              </w:rPr>
              <w:t xml:space="preserve">pour la France, voir : </w:t>
            </w:r>
            <w:hyperlink r:id="rId15">
              <w:r w:rsidRPr="7A360F12">
                <w:rPr>
                  <w:rStyle w:val="Lienhypertexte"/>
                  <w:rFonts w:asciiTheme="minorHAnsi" w:hAnsiTheme="minorHAnsi" w:cstheme="minorBidi"/>
                  <w:sz w:val="22"/>
                  <w:szCs w:val="22"/>
                </w:rPr>
                <w:t>https://gels-avoirs.dgtresor.gouv.fr/List</w:t>
              </w:r>
            </w:hyperlink>
            <w:r w:rsidRPr="7A360F12">
              <w:rPr>
                <w:rFonts w:asciiTheme="minorHAnsi" w:hAnsiTheme="minorHAnsi" w:cstheme="minorBidi"/>
                <w:sz w:val="22"/>
                <w:szCs w:val="22"/>
              </w:rPr>
              <w:t xml:space="preserve"> ; </w:t>
            </w:r>
          </w:p>
          <w:p w14:paraId="50B9058B" w14:textId="557B1504" w:rsidR="00C71565" w:rsidRPr="00457CE2" w:rsidRDefault="7A360F12" w:rsidP="7A360F12">
            <w:pPr>
              <w:pStyle w:val="En-tte"/>
              <w:numPr>
                <w:ilvl w:val="0"/>
                <w:numId w:val="39"/>
              </w:numPr>
              <w:ind w:left="1127" w:right="390" w:hanging="141"/>
              <w:jc w:val="both"/>
              <w:rPr>
                <w:rFonts w:asciiTheme="minorHAnsi" w:hAnsiTheme="minorHAnsi" w:cstheme="minorBidi"/>
                <w:sz w:val="22"/>
                <w:szCs w:val="22"/>
              </w:rPr>
            </w:pPr>
            <w:r w:rsidRPr="7A360F12">
              <w:rPr>
                <w:rFonts w:ascii="Calibri" w:hAnsi="Calibri" w:cs="Calibri"/>
                <w:sz w:val="22"/>
                <w:szCs w:val="22"/>
              </w:rPr>
              <w:t xml:space="preserve">pour les Etats-Unis, voir : </w:t>
            </w:r>
            <w:hyperlink r:id="rId16">
              <w:r w:rsidRPr="7A360F12">
                <w:rPr>
                  <w:rStyle w:val="Lienhypertexte"/>
                  <w:rFonts w:ascii="Calibri" w:hAnsi="Calibri" w:cs="Calibri"/>
                  <w:sz w:val="22"/>
                  <w:szCs w:val="22"/>
                </w:rPr>
                <w:t>https://home.treasury.gov/policy-issues/financial-sanctions/sanctions-programs-and-country-information</w:t>
              </w:r>
            </w:hyperlink>
            <w:r w:rsidRPr="7A360F12">
              <w:rPr>
                <w:rFonts w:ascii="Calibri" w:hAnsi="Calibri" w:cs="Calibri"/>
                <w:sz w:val="22"/>
                <w:szCs w:val="22"/>
              </w:rPr>
              <w:t>;</w:t>
            </w:r>
          </w:p>
          <w:p w14:paraId="6DE211E4" w14:textId="77777777" w:rsidR="00457CE2" w:rsidRDefault="00457CE2" w:rsidP="00457CE2">
            <w:pPr>
              <w:pStyle w:val="En-tte"/>
              <w:ind w:left="1127" w:right="390"/>
              <w:jc w:val="both"/>
              <w:rPr>
                <w:rFonts w:asciiTheme="minorHAnsi" w:hAnsiTheme="minorHAnsi" w:cstheme="minorBidi"/>
                <w:sz w:val="22"/>
                <w:szCs w:val="22"/>
              </w:rPr>
            </w:pPr>
          </w:p>
          <w:p w14:paraId="65167D16" w14:textId="77777777" w:rsidR="00855472" w:rsidRPr="009E51D8" w:rsidRDefault="7A360F12" w:rsidP="7A360F12">
            <w:pPr>
              <w:pStyle w:val="En-tte"/>
              <w:numPr>
                <w:ilvl w:val="0"/>
                <w:numId w:val="38"/>
              </w:numPr>
              <w:ind w:right="390"/>
              <w:jc w:val="both"/>
              <w:rPr>
                <w:rFonts w:asciiTheme="minorHAnsi" w:hAnsiTheme="minorHAnsi" w:cstheme="minorBidi"/>
                <w:sz w:val="22"/>
                <w:szCs w:val="22"/>
              </w:rPr>
            </w:pPr>
            <w:r w:rsidRPr="7A360F12">
              <w:rPr>
                <w:rFonts w:asciiTheme="minorHAnsi" w:eastAsia="Calibri" w:hAnsiTheme="minorHAnsi" w:cstheme="minorBidi"/>
                <w:sz w:val="22"/>
                <w:szCs w:val="22"/>
                <w:lang w:eastAsia="en-US"/>
              </w:rPr>
              <w:t>qu’ils ne sont pas sous le coup d’une décision d’exclusion prononcée par la Banque Mondiale et ne figurons pas</w:t>
            </w:r>
            <w:r w:rsidRPr="7A360F12">
              <w:rPr>
                <w:rFonts w:asciiTheme="minorHAnsi" w:hAnsiTheme="minorHAnsi" w:cstheme="minorBidi"/>
                <w:sz w:val="22"/>
                <w:szCs w:val="22"/>
              </w:rPr>
              <w:t xml:space="preserve"> à ce titre sur la liste publiée par la Banque Mondiale. A titre d’information, la liste peut être consultée à l’adresse électronique suivante : </w:t>
            </w:r>
            <w:hyperlink r:id="rId17">
              <w:r w:rsidRPr="7A360F12">
                <w:rPr>
                  <w:rStyle w:val="Lienhypertexte"/>
                  <w:rFonts w:asciiTheme="minorHAnsi" w:hAnsiTheme="minorHAnsi" w:cstheme="minorBidi"/>
                  <w:sz w:val="22"/>
                  <w:szCs w:val="22"/>
                </w:rPr>
                <w:t>https://www.worldbank.org/en/projects-operations/procurement/debarred-firms</w:t>
              </w:r>
            </w:hyperlink>
          </w:p>
          <w:p w14:paraId="2AC99BCC" w14:textId="77777777" w:rsidR="00855472" w:rsidRPr="009E51D8" w:rsidRDefault="7A360F12" w:rsidP="7A360F12">
            <w:pPr>
              <w:pStyle w:val="En-tte"/>
              <w:ind w:right="390"/>
              <w:jc w:val="both"/>
              <w:rPr>
                <w:rFonts w:asciiTheme="minorHAnsi" w:hAnsiTheme="minorHAnsi" w:cstheme="minorBidi"/>
                <w:i/>
                <w:iCs/>
                <w:sz w:val="22"/>
                <w:szCs w:val="22"/>
              </w:rPr>
            </w:pPr>
            <w:r w:rsidRPr="7A360F12">
              <w:rPr>
                <w:rFonts w:asciiTheme="minorHAnsi" w:hAnsiTheme="minorHAnsi" w:cstheme="minorBidi"/>
                <w:i/>
                <w:iCs/>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758BDABD" w14:textId="21CE9F8A" w:rsidR="4316F6AE" w:rsidRDefault="4316F6AE" w:rsidP="4316F6AE">
            <w:pPr>
              <w:pStyle w:val="En-tte"/>
              <w:ind w:right="390"/>
              <w:jc w:val="both"/>
              <w:rPr>
                <w:rFonts w:asciiTheme="minorHAnsi" w:hAnsiTheme="minorHAnsi" w:cstheme="minorBidi"/>
                <w:i/>
                <w:iCs/>
                <w:sz w:val="22"/>
                <w:szCs w:val="22"/>
              </w:rPr>
            </w:pPr>
          </w:p>
          <w:p w14:paraId="136A9CAE" w14:textId="77777777" w:rsidR="00C01079" w:rsidRDefault="7A360F12" w:rsidP="4316F6AE">
            <w:pPr>
              <w:spacing w:line="260" w:lineRule="atLeast"/>
              <w:ind w:right="390"/>
              <w:contextualSpacing/>
              <w:jc w:val="both"/>
              <w:rPr>
                <w:rFonts w:asciiTheme="minorHAnsi" w:eastAsia="Calibri" w:hAnsiTheme="minorHAnsi" w:cstheme="minorBidi"/>
                <w:sz w:val="22"/>
                <w:szCs w:val="22"/>
                <w:lang w:eastAsia="en-US"/>
              </w:rPr>
            </w:pPr>
            <w:r w:rsidRPr="7A360F12">
              <w:rPr>
                <w:rFonts w:asciiTheme="minorHAnsi" w:eastAsia="Calibri" w:hAnsiTheme="minorHAnsi" w:cstheme="minorBidi"/>
                <w:sz w:val="22"/>
                <w:szCs w:val="22"/>
                <w:lang w:eastAsia="en-US"/>
              </w:rPr>
              <w:lastRenderedPageBreak/>
              <w:t>5/</w:t>
            </w:r>
            <w:r w:rsidRPr="7A360F12">
              <w:rPr>
                <w:rFonts w:asciiTheme="minorHAnsi" w:hAnsiTheme="minorHAnsi" w:cstheme="minorBidi"/>
                <w:sz w:val="22"/>
                <w:szCs w:val="22"/>
              </w:rPr>
              <w:t xml:space="preserve"> </w:t>
            </w:r>
            <w:r w:rsidRPr="7A360F12">
              <w:rPr>
                <w:rFonts w:asciiTheme="minorHAnsi" w:eastAsia="Calibri" w:hAnsiTheme="minorHAnsi" w:cstheme="minorBidi"/>
                <w:sz w:val="22"/>
                <w:szCs w:val="22"/>
                <w:lang w:eastAsia="en-US"/>
              </w:rPr>
              <w:t>Le Titulaire, les membres de son groupement, ses fournisseurs, ses prestataires, ses consultants et ses sous-traitants (comprenant les directeurs, employés et agents de ces entités) reconnaissent et acceptent que, dans le cas des situations susvisées, Expertise France a le droit d’exclure son entreprise de la procédure d’appel d’offres, et dans le cas où le marché était attribué à son entreprise, de telles situations peuvent entrainer la résiliation du marché, conformément aux dispositions de celui-ci.</w:t>
            </w:r>
          </w:p>
          <w:p w14:paraId="0132331B" w14:textId="2013D0EB" w:rsidR="4316F6AE" w:rsidRDefault="4316F6AE" w:rsidP="4316F6AE">
            <w:pPr>
              <w:spacing w:line="260" w:lineRule="atLeast"/>
              <w:ind w:right="390"/>
              <w:contextualSpacing/>
              <w:jc w:val="both"/>
              <w:rPr>
                <w:rFonts w:asciiTheme="minorHAnsi" w:eastAsia="Calibri" w:hAnsiTheme="minorHAnsi" w:cstheme="minorBidi"/>
                <w:sz w:val="22"/>
                <w:szCs w:val="22"/>
                <w:lang w:eastAsia="en-US"/>
              </w:rPr>
            </w:pPr>
          </w:p>
          <w:p w14:paraId="18E08A30" w14:textId="6BC1C1B0" w:rsidR="0076593D" w:rsidRPr="00DE5D4F" w:rsidRDefault="7A360F12" w:rsidP="4316F6AE">
            <w:pPr>
              <w:spacing w:before="200" w:after="200" w:line="260" w:lineRule="atLeast"/>
              <w:ind w:right="390"/>
              <w:contextualSpacing/>
              <w:jc w:val="both"/>
              <w:rPr>
                <w:rFonts w:asciiTheme="minorHAnsi" w:eastAsia="Calibri" w:hAnsiTheme="minorHAnsi" w:cstheme="minorBidi"/>
                <w:sz w:val="22"/>
                <w:szCs w:val="22"/>
                <w:lang w:eastAsia="en-US"/>
              </w:rPr>
            </w:pPr>
            <w:r w:rsidRPr="7A360F12">
              <w:rPr>
                <w:rFonts w:asciiTheme="minorHAnsi" w:eastAsia="Calibri" w:hAnsiTheme="minorHAnsi" w:cstheme="minorBidi"/>
                <w:sz w:val="22"/>
                <w:szCs w:val="22"/>
                <w:lang w:eastAsia="en-US"/>
              </w:rPr>
              <w:t xml:space="preserve">6/ Ils s’engagent ainsi à communiquer sans délai à Expertise France, tout changement de sa situation au cours de la passation et le cas échéant l’exécution du marché, au regard de la présente déclaration. </w:t>
            </w:r>
          </w:p>
          <w:p w14:paraId="1F8CC46B" w14:textId="7A990282" w:rsidR="0076593D" w:rsidRPr="00DE5D4F" w:rsidRDefault="0076593D" w:rsidP="4316F6AE">
            <w:pPr>
              <w:spacing w:before="200" w:after="200" w:line="260" w:lineRule="atLeast"/>
              <w:ind w:right="390"/>
              <w:contextualSpacing/>
              <w:jc w:val="both"/>
              <w:rPr>
                <w:rFonts w:asciiTheme="minorHAnsi" w:eastAsia="Calibri" w:hAnsiTheme="minorHAnsi" w:cstheme="minorBidi"/>
                <w:sz w:val="22"/>
                <w:szCs w:val="22"/>
                <w:lang w:eastAsia="en-US"/>
              </w:rPr>
            </w:pPr>
          </w:p>
          <w:p w14:paraId="79CE6283" w14:textId="20EEEDD7" w:rsidR="0076593D" w:rsidRPr="00DE5D4F" w:rsidRDefault="0076593D" w:rsidP="4316F6AE">
            <w:pPr>
              <w:spacing w:before="200" w:after="200" w:line="260" w:lineRule="atLeast"/>
              <w:ind w:right="390"/>
              <w:contextualSpacing/>
              <w:jc w:val="both"/>
              <w:rPr>
                <w:rFonts w:asciiTheme="minorHAnsi" w:eastAsia="Calibri" w:hAnsiTheme="minorHAnsi" w:cstheme="minorBidi"/>
                <w:sz w:val="22"/>
                <w:szCs w:val="22"/>
                <w:lang w:eastAsia="en-US"/>
              </w:rPr>
            </w:pPr>
          </w:p>
          <w:p w14:paraId="4139DE98" w14:textId="35FDEA5D" w:rsidR="0076593D" w:rsidRPr="00DE5D4F" w:rsidRDefault="0076593D" w:rsidP="4316F6AE">
            <w:pPr>
              <w:spacing w:before="200" w:after="200" w:line="260" w:lineRule="atLeast"/>
              <w:ind w:right="390"/>
              <w:contextualSpacing/>
              <w:jc w:val="both"/>
              <w:rPr>
                <w:rFonts w:asciiTheme="minorHAnsi" w:eastAsia="Calibri" w:hAnsiTheme="minorHAnsi" w:cstheme="minorBidi"/>
                <w:sz w:val="22"/>
                <w:szCs w:val="22"/>
                <w:lang w:eastAsia="en-US"/>
              </w:rPr>
            </w:pPr>
          </w:p>
          <w:p w14:paraId="75EBCDEA" w14:textId="362468EF" w:rsidR="0076593D" w:rsidRPr="00DE5D4F" w:rsidRDefault="0076593D" w:rsidP="4316F6AE">
            <w:pPr>
              <w:spacing w:before="200" w:after="200" w:line="260" w:lineRule="atLeast"/>
              <w:ind w:right="390"/>
              <w:contextualSpacing/>
              <w:jc w:val="both"/>
              <w:rPr>
                <w:rFonts w:asciiTheme="minorHAnsi" w:eastAsia="Calibri" w:hAnsiTheme="minorHAnsi" w:cstheme="minorBidi"/>
                <w:sz w:val="22"/>
                <w:szCs w:val="22"/>
                <w:lang w:eastAsia="en-US"/>
              </w:rPr>
            </w:pPr>
          </w:p>
          <w:p w14:paraId="7C098232" w14:textId="3496287A" w:rsidR="0076593D" w:rsidRPr="00DE5D4F" w:rsidRDefault="0076593D" w:rsidP="4316F6AE">
            <w:pPr>
              <w:spacing w:before="200" w:after="200" w:line="260" w:lineRule="atLeast"/>
              <w:ind w:right="390"/>
              <w:contextualSpacing/>
              <w:jc w:val="both"/>
              <w:rPr>
                <w:rFonts w:asciiTheme="minorHAnsi" w:eastAsia="Calibri" w:hAnsiTheme="minorHAnsi" w:cstheme="minorBidi"/>
                <w:sz w:val="22"/>
                <w:szCs w:val="22"/>
                <w:lang w:eastAsia="en-US"/>
              </w:rPr>
            </w:pPr>
          </w:p>
        </w:tc>
      </w:tr>
      <w:tr w:rsidR="001930FF" w:rsidRPr="00027E29" w14:paraId="57C672C6" w14:textId="77777777" w:rsidTr="7A360F12">
        <w:trPr>
          <w:trHeight w:val="300"/>
        </w:trPr>
        <w:tc>
          <w:tcPr>
            <w:tcW w:w="9489" w:type="dxa"/>
            <w:gridSpan w:val="2"/>
            <w:tcBorders>
              <w:bottom w:val="single" w:sz="4" w:space="0" w:color="auto"/>
            </w:tcBorders>
          </w:tcPr>
          <w:p w14:paraId="5F2B2880" w14:textId="77777777" w:rsidR="00CC1A7C" w:rsidRDefault="00CC1A7C" w:rsidP="007C0D9B">
            <w:pPr>
              <w:pStyle w:val="En-tte"/>
              <w:tabs>
                <w:tab w:val="clear" w:pos="4536"/>
                <w:tab w:val="clear" w:pos="9072"/>
              </w:tabs>
              <w:ind w:right="390"/>
              <w:rPr>
                <w:rFonts w:ascii="Calibri" w:hAnsi="Calibri"/>
                <w:smallCaps/>
                <w:sz w:val="22"/>
              </w:rPr>
            </w:pPr>
          </w:p>
          <w:p w14:paraId="29844FA9" w14:textId="3B8C7A7C" w:rsidR="001930FF" w:rsidRPr="005C1DB4" w:rsidRDefault="4316F6AE" w:rsidP="4316F6AE">
            <w:pPr>
              <w:pStyle w:val="En-tte"/>
              <w:tabs>
                <w:tab w:val="clear" w:pos="4536"/>
                <w:tab w:val="clear" w:pos="9072"/>
              </w:tabs>
              <w:ind w:right="390"/>
              <w:rPr>
                <w:rFonts w:asciiTheme="minorHAnsi" w:hAnsiTheme="minorHAnsi" w:cstheme="minorBidi"/>
                <w:b/>
                <w:bCs/>
                <w:caps/>
                <w:sz w:val="24"/>
                <w:szCs w:val="24"/>
                <w:u w:val="single"/>
              </w:rPr>
            </w:pPr>
            <w:r w:rsidRPr="4316F6AE">
              <w:rPr>
                <w:rFonts w:asciiTheme="minorHAnsi" w:hAnsiTheme="minorHAnsi" w:cstheme="minorBidi"/>
                <w:b/>
                <w:bCs/>
                <w:caps/>
                <w:sz w:val="24"/>
                <w:szCs w:val="24"/>
                <w:u w:val="single"/>
              </w:rPr>
              <w:t>Signature du contrat</w:t>
            </w:r>
          </w:p>
          <w:p w14:paraId="53F0CBC7" w14:textId="77777777" w:rsidR="00437A6F" w:rsidRPr="00CC1A7C" w:rsidRDefault="00437A6F" w:rsidP="007C0D9B">
            <w:pPr>
              <w:pStyle w:val="En-tte"/>
              <w:tabs>
                <w:tab w:val="clear" w:pos="4536"/>
                <w:tab w:val="clear" w:pos="9072"/>
              </w:tabs>
              <w:ind w:right="390"/>
              <w:rPr>
                <w:rFonts w:ascii="Calibri" w:hAnsi="Calibri"/>
                <w:smallCaps/>
                <w:sz w:val="22"/>
              </w:rPr>
            </w:pPr>
          </w:p>
        </w:tc>
      </w:tr>
      <w:tr w:rsidR="001930FF" w:rsidRPr="00027E29" w14:paraId="462DD805" w14:textId="77777777" w:rsidTr="7A360F12">
        <w:trPr>
          <w:trHeight w:val="300"/>
        </w:trPr>
        <w:tc>
          <w:tcPr>
            <w:tcW w:w="4816" w:type="dxa"/>
            <w:tcBorders>
              <w:top w:val="single" w:sz="4" w:space="0" w:color="auto"/>
              <w:left w:val="single" w:sz="4" w:space="0" w:color="auto"/>
              <w:bottom w:val="single" w:sz="4" w:space="0" w:color="auto"/>
            </w:tcBorders>
          </w:tcPr>
          <w:p w14:paraId="732DFBD4" w14:textId="77777777" w:rsidR="001930FF" w:rsidRPr="00027E29" w:rsidRDefault="4316F6AE" w:rsidP="4316F6AE">
            <w:pPr>
              <w:pStyle w:val="En-tte"/>
              <w:tabs>
                <w:tab w:val="clear" w:pos="4536"/>
                <w:tab w:val="clear" w:pos="9072"/>
              </w:tabs>
              <w:ind w:right="390"/>
              <w:rPr>
                <w:rFonts w:ascii="Calibri" w:hAnsi="Calibri"/>
                <w:sz w:val="22"/>
                <w:szCs w:val="22"/>
              </w:rPr>
            </w:pPr>
            <w:r w:rsidRPr="4316F6AE">
              <w:rPr>
                <w:rFonts w:ascii="Calibri" w:hAnsi="Calibri"/>
                <w:sz w:val="22"/>
                <w:szCs w:val="22"/>
              </w:rPr>
              <w:t>Pour le T</w:t>
            </w:r>
            <w:r w:rsidRPr="4316F6AE">
              <w:rPr>
                <w:rFonts w:ascii="Calibri" w:hAnsi="Calibri"/>
                <w:smallCaps/>
                <w:sz w:val="22"/>
                <w:szCs w:val="22"/>
              </w:rPr>
              <w:t>itulaire</w:t>
            </w:r>
          </w:p>
        </w:tc>
        <w:tc>
          <w:tcPr>
            <w:tcW w:w="4673" w:type="dxa"/>
            <w:tcBorders>
              <w:top w:val="single" w:sz="4" w:space="0" w:color="auto"/>
              <w:left w:val="single" w:sz="4" w:space="0" w:color="auto"/>
              <w:bottom w:val="single" w:sz="4" w:space="0" w:color="auto"/>
              <w:right w:val="single" w:sz="4" w:space="0" w:color="auto"/>
            </w:tcBorders>
          </w:tcPr>
          <w:p w14:paraId="4622F56B" w14:textId="77777777" w:rsidR="001930FF" w:rsidRPr="00027E29" w:rsidRDefault="4316F6AE" w:rsidP="4316F6AE">
            <w:pPr>
              <w:pStyle w:val="En-tte"/>
              <w:tabs>
                <w:tab w:val="clear" w:pos="4536"/>
                <w:tab w:val="clear" w:pos="9072"/>
              </w:tabs>
              <w:ind w:right="390"/>
              <w:rPr>
                <w:rFonts w:ascii="Calibri" w:hAnsi="Calibri"/>
                <w:sz w:val="22"/>
                <w:szCs w:val="22"/>
              </w:rPr>
            </w:pPr>
            <w:r w:rsidRPr="4316F6AE">
              <w:rPr>
                <w:rFonts w:ascii="Calibri" w:hAnsi="Calibri"/>
                <w:sz w:val="22"/>
                <w:szCs w:val="22"/>
              </w:rPr>
              <w:t>Pour Expertise France</w:t>
            </w:r>
          </w:p>
        </w:tc>
      </w:tr>
      <w:tr w:rsidR="001930FF" w:rsidRPr="00027E29" w14:paraId="65B83B08" w14:textId="77777777" w:rsidTr="00457CE2">
        <w:trPr>
          <w:trHeight w:val="2770"/>
        </w:trPr>
        <w:tc>
          <w:tcPr>
            <w:tcW w:w="4816" w:type="dxa"/>
            <w:tcBorders>
              <w:top w:val="single" w:sz="4" w:space="0" w:color="auto"/>
              <w:left w:val="single" w:sz="4" w:space="0" w:color="auto"/>
              <w:bottom w:val="single" w:sz="4" w:space="0" w:color="auto"/>
            </w:tcBorders>
          </w:tcPr>
          <w:p w14:paraId="67C522F6" w14:textId="77777777" w:rsidR="0006795F" w:rsidRDefault="00B577DE" w:rsidP="007C0D9B">
            <w:pPr>
              <w:pStyle w:val="En-tte"/>
              <w:tabs>
                <w:tab w:val="clear" w:pos="4536"/>
                <w:tab w:val="clear" w:pos="9072"/>
              </w:tabs>
              <w:ind w:right="390"/>
              <w:rPr>
                <w:rFonts w:ascii="Calibri" w:hAnsi="Calibri"/>
                <w:sz w:val="22"/>
              </w:rPr>
            </w:pPr>
            <w:r>
              <w:rPr>
                <w:rFonts w:ascii="Calibri" w:hAnsi="Calibri"/>
                <w:sz w:val="22"/>
              </w:rPr>
              <w:t>Nom :</w:t>
            </w:r>
          </w:p>
          <w:p w14:paraId="10DB2DD5" w14:textId="77777777" w:rsidR="00B577DE" w:rsidRDefault="00B577DE" w:rsidP="007C0D9B">
            <w:pPr>
              <w:pStyle w:val="En-tte"/>
              <w:tabs>
                <w:tab w:val="clear" w:pos="4536"/>
                <w:tab w:val="clear" w:pos="9072"/>
              </w:tabs>
              <w:ind w:right="390"/>
              <w:rPr>
                <w:rFonts w:ascii="Calibri" w:hAnsi="Calibri"/>
                <w:sz w:val="22"/>
              </w:rPr>
            </w:pPr>
            <w:r>
              <w:rPr>
                <w:rFonts w:ascii="Calibri" w:hAnsi="Calibri"/>
                <w:sz w:val="22"/>
              </w:rPr>
              <w:t>Prénom :</w:t>
            </w:r>
          </w:p>
          <w:p w14:paraId="4379FE86" w14:textId="2BFC3B65" w:rsidR="00B577DE" w:rsidRDefault="00B577DE" w:rsidP="007C0D9B">
            <w:pPr>
              <w:pStyle w:val="En-tte"/>
              <w:tabs>
                <w:tab w:val="clear" w:pos="4536"/>
                <w:tab w:val="clear" w:pos="9072"/>
              </w:tabs>
              <w:ind w:right="390"/>
              <w:rPr>
                <w:rFonts w:ascii="Calibri" w:hAnsi="Calibri"/>
                <w:sz w:val="22"/>
              </w:rPr>
            </w:pPr>
            <w:r>
              <w:rPr>
                <w:rFonts w:ascii="Calibri" w:hAnsi="Calibri"/>
                <w:sz w:val="22"/>
              </w:rPr>
              <w:t>Fonction :</w:t>
            </w:r>
          </w:p>
          <w:p w14:paraId="067F4A0B" w14:textId="77777777" w:rsidR="00457CE2" w:rsidRDefault="00457CE2" w:rsidP="007C0D9B">
            <w:pPr>
              <w:pStyle w:val="En-tte"/>
              <w:tabs>
                <w:tab w:val="clear" w:pos="4536"/>
                <w:tab w:val="clear" w:pos="9072"/>
              </w:tabs>
              <w:ind w:right="390"/>
              <w:rPr>
                <w:rFonts w:ascii="Calibri" w:hAnsi="Calibri"/>
                <w:sz w:val="22"/>
              </w:rPr>
            </w:pPr>
          </w:p>
          <w:p w14:paraId="6674A717" w14:textId="6923DBFD" w:rsidR="001930FF" w:rsidRDefault="4316F6AE" w:rsidP="4316F6AE">
            <w:pPr>
              <w:pStyle w:val="En-tte"/>
              <w:tabs>
                <w:tab w:val="clear" w:pos="4536"/>
                <w:tab w:val="clear" w:pos="9072"/>
              </w:tabs>
              <w:ind w:right="390"/>
              <w:rPr>
                <w:rFonts w:ascii="Calibri" w:hAnsi="Calibri"/>
                <w:sz w:val="22"/>
                <w:szCs w:val="22"/>
                <w:u w:val="single"/>
              </w:rPr>
            </w:pPr>
            <w:r w:rsidRPr="4316F6AE">
              <w:rPr>
                <w:rFonts w:ascii="Calibri" w:hAnsi="Calibri"/>
                <w:sz w:val="22"/>
                <w:szCs w:val="22"/>
              </w:rPr>
              <w:t xml:space="preserve">A </w:t>
            </w:r>
            <w:r w:rsidR="001930FF">
              <w:tab/>
            </w:r>
            <w:r w:rsidR="001930FF">
              <w:tab/>
            </w:r>
            <w:r w:rsidRPr="4316F6AE">
              <w:rPr>
                <w:rFonts w:ascii="Calibri" w:hAnsi="Calibri"/>
                <w:sz w:val="22"/>
                <w:szCs w:val="22"/>
              </w:rPr>
              <w:t xml:space="preserve">, le </w:t>
            </w:r>
            <w:r w:rsidR="001930FF">
              <w:tab/>
            </w:r>
            <w:r w:rsidRPr="4316F6AE">
              <w:rPr>
                <w:rFonts w:ascii="Calibri" w:hAnsi="Calibri"/>
                <w:sz w:val="22"/>
                <w:szCs w:val="22"/>
              </w:rPr>
              <w:t>/</w:t>
            </w:r>
            <w:r w:rsidR="001930FF">
              <w:tab/>
            </w:r>
            <w:r w:rsidRPr="4316F6AE">
              <w:rPr>
                <w:rFonts w:ascii="Calibri" w:hAnsi="Calibri"/>
                <w:sz w:val="22"/>
                <w:szCs w:val="22"/>
              </w:rPr>
              <w:t>/</w:t>
            </w:r>
            <w:r w:rsidR="001930FF">
              <w:tab/>
            </w:r>
          </w:p>
          <w:p w14:paraId="243B0CED" w14:textId="77777777" w:rsidR="001930FF" w:rsidRDefault="001930FF" w:rsidP="007C0D9B">
            <w:pPr>
              <w:pStyle w:val="En-tte"/>
              <w:tabs>
                <w:tab w:val="clear" w:pos="4536"/>
                <w:tab w:val="clear" w:pos="9072"/>
              </w:tabs>
              <w:ind w:right="390"/>
              <w:rPr>
                <w:rFonts w:ascii="Calibri" w:hAnsi="Calibri"/>
                <w:sz w:val="22"/>
                <w:u w:val="single"/>
              </w:rPr>
            </w:pPr>
          </w:p>
          <w:p w14:paraId="086BA556" w14:textId="77777777" w:rsidR="00F97F1B" w:rsidRDefault="00F97F1B" w:rsidP="007C0D9B">
            <w:pPr>
              <w:pStyle w:val="En-tte"/>
              <w:tabs>
                <w:tab w:val="clear" w:pos="4536"/>
                <w:tab w:val="clear" w:pos="9072"/>
              </w:tabs>
              <w:ind w:right="390"/>
              <w:rPr>
                <w:rFonts w:ascii="Calibri" w:hAnsi="Calibri"/>
                <w:sz w:val="22"/>
                <w:u w:val="single"/>
              </w:rPr>
            </w:pPr>
          </w:p>
          <w:p w14:paraId="24B2816D" w14:textId="77777777" w:rsidR="001930FF" w:rsidRDefault="001930FF" w:rsidP="007C0D9B">
            <w:pPr>
              <w:pStyle w:val="En-tte"/>
              <w:tabs>
                <w:tab w:val="clear" w:pos="4536"/>
                <w:tab w:val="clear" w:pos="9072"/>
              </w:tabs>
              <w:ind w:right="390"/>
              <w:rPr>
                <w:rFonts w:ascii="Calibri" w:hAnsi="Calibri"/>
                <w:sz w:val="22"/>
                <w:u w:val="single"/>
              </w:rPr>
            </w:pPr>
          </w:p>
          <w:p w14:paraId="6F1BFA60" w14:textId="77777777" w:rsidR="001930FF" w:rsidRDefault="001930FF" w:rsidP="007C0D9B">
            <w:pPr>
              <w:pStyle w:val="En-tte"/>
              <w:tabs>
                <w:tab w:val="clear" w:pos="4536"/>
                <w:tab w:val="clear" w:pos="9072"/>
              </w:tabs>
              <w:ind w:right="390"/>
              <w:rPr>
                <w:rFonts w:ascii="Calibri" w:hAnsi="Calibri"/>
                <w:sz w:val="22"/>
              </w:rPr>
            </w:pPr>
          </w:p>
        </w:tc>
        <w:tc>
          <w:tcPr>
            <w:tcW w:w="4673" w:type="dxa"/>
            <w:tcBorders>
              <w:top w:val="single" w:sz="4" w:space="0" w:color="auto"/>
              <w:left w:val="single" w:sz="4" w:space="0" w:color="auto"/>
              <w:bottom w:val="single" w:sz="4" w:space="0" w:color="auto"/>
              <w:right w:val="single" w:sz="4" w:space="0" w:color="auto"/>
            </w:tcBorders>
          </w:tcPr>
          <w:p w14:paraId="1F613587" w14:textId="77777777" w:rsidR="0006795F" w:rsidRDefault="00B577DE" w:rsidP="007C0D9B">
            <w:pPr>
              <w:pStyle w:val="En-tte"/>
              <w:tabs>
                <w:tab w:val="clear" w:pos="4536"/>
                <w:tab w:val="clear" w:pos="9072"/>
              </w:tabs>
              <w:ind w:right="390"/>
              <w:rPr>
                <w:rFonts w:ascii="Calibri" w:hAnsi="Calibri"/>
                <w:sz w:val="22"/>
              </w:rPr>
            </w:pPr>
            <w:r>
              <w:rPr>
                <w:rFonts w:ascii="Calibri" w:hAnsi="Calibri"/>
                <w:sz w:val="22"/>
              </w:rPr>
              <w:t>Nom :</w:t>
            </w:r>
          </w:p>
          <w:p w14:paraId="6F4F513C" w14:textId="77777777" w:rsidR="00B577DE" w:rsidRDefault="00B577DE" w:rsidP="007C0D9B">
            <w:pPr>
              <w:pStyle w:val="En-tte"/>
              <w:tabs>
                <w:tab w:val="clear" w:pos="4536"/>
                <w:tab w:val="clear" w:pos="9072"/>
              </w:tabs>
              <w:ind w:right="390"/>
              <w:rPr>
                <w:rFonts w:ascii="Calibri" w:hAnsi="Calibri"/>
                <w:sz w:val="22"/>
              </w:rPr>
            </w:pPr>
            <w:r>
              <w:rPr>
                <w:rFonts w:ascii="Calibri" w:hAnsi="Calibri"/>
                <w:sz w:val="22"/>
              </w:rPr>
              <w:t>Prénom :</w:t>
            </w:r>
          </w:p>
          <w:p w14:paraId="50EC58CA" w14:textId="4D1AC486" w:rsidR="00B577DE" w:rsidRDefault="00B577DE" w:rsidP="007C0D9B">
            <w:pPr>
              <w:pStyle w:val="En-tte"/>
              <w:tabs>
                <w:tab w:val="clear" w:pos="4536"/>
                <w:tab w:val="clear" w:pos="9072"/>
              </w:tabs>
              <w:ind w:right="390"/>
              <w:rPr>
                <w:rFonts w:ascii="Calibri" w:hAnsi="Calibri"/>
                <w:sz w:val="22"/>
              </w:rPr>
            </w:pPr>
            <w:r>
              <w:rPr>
                <w:rFonts w:ascii="Calibri" w:hAnsi="Calibri"/>
                <w:sz w:val="22"/>
              </w:rPr>
              <w:t>Fonction :</w:t>
            </w:r>
          </w:p>
          <w:p w14:paraId="16F2199B" w14:textId="77777777" w:rsidR="00457CE2" w:rsidRDefault="00457CE2" w:rsidP="007C0D9B">
            <w:pPr>
              <w:pStyle w:val="En-tte"/>
              <w:tabs>
                <w:tab w:val="clear" w:pos="4536"/>
                <w:tab w:val="clear" w:pos="9072"/>
              </w:tabs>
              <w:ind w:right="390"/>
              <w:rPr>
                <w:rFonts w:ascii="Calibri" w:hAnsi="Calibri"/>
                <w:sz w:val="22"/>
              </w:rPr>
            </w:pPr>
          </w:p>
          <w:p w14:paraId="129D0C72" w14:textId="265BA284" w:rsidR="001930FF" w:rsidRDefault="4316F6AE" w:rsidP="4316F6AE">
            <w:pPr>
              <w:pStyle w:val="En-tte"/>
              <w:tabs>
                <w:tab w:val="clear" w:pos="4536"/>
                <w:tab w:val="clear" w:pos="9072"/>
              </w:tabs>
              <w:ind w:right="390"/>
              <w:rPr>
                <w:rFonts w:ascii="Calibri" w:hAnsi="Calibri"/>
                <w:sz w:val="22"/>
                <w:szCs w:val="22"/>
                <w:u w:val="single"/>
              </w:rPr>
            </w:pPr>
            <w:r w:rsidRPr="4316F6AE">
              <w:rPr>
                <w:rFonts w:ascii="Calibri" w:hAnsi="Calibri"/>
                <w:sz w:val="22"/>
                <w:szCs w:val="22"/>
              </w:rPr>
              <w:t xml:space="preserve">A </w:t>
            </w:r>
            <w:r w:rsidR="001930FF">
              <w:tab/>
            </w:r>
            <w:r w:rsidR="001930FF">
              <w:tab/>
            </w:r>
            <w:r w:rsidRPr="4316F6AE">
              <w:rPr>
                <w:rFonts w:ascii="Calibri" w:hAnsi="Calibri"/>
                <w:sz w:val="22"/>
                <w:szCs w:val="22"/>
              </w:rPr>
              <w:t xml:space="preserve">, le </w:t>
            </w:r>
            <w:r w:rsidR="001930FF">
              <w:tab/>
            </w:r>
            <w:r w:rsidRPr="4316F6AE">
              <w:rPr>
                <w:rFonts w:ascii="Calibri" w:hAnsi="Calibri"/>
                <w:sz w:val="22"/>
                <w:szCs w:val="22"/>
              </w:rPr>
              <w:t>/</w:t>
            </w:r>
            <w:r w:rsidR="001930FF">
              <w:tab/>
            </w:r>
            <w:r w:rsidRPr="4316F6AE">
              <w:rPr>
                <w:rFonts w:ascii="Calibri" w:hAnsi="Calibri"/>
                <w:sz w:val="22"/>
                <w:szCs w:val="22"/>
              </w:rPr>
              <w:t>/</w:t>
            </w:r>
            <w:r w:rsidR="001930FF">
              <w:tab/>
            </w:r>
          </w:p>
          <w:p w14:paraId="2DF33154" w14:textId="77777777" w:rsidR="001930FF" w:rsidRDefault="001930FF" w:rsidP="007C0D9B">
            <w:pPr>
              <w:pStyle w:val="En-tte"/>
              <w:tabs>
                <w:tab w:val="clear" w:pos="4536"/>
                <w:tab w:val="clear" w:pos="9072"/>
              </w:tabs>
              <w:ind w:right="390"/>
              <w:rPr>
                <w:rFonts w:ascii="Calibri" w:hAnsi="Calibri"/>
                <w:sz w:val="22"/>
              </w:rPr>
            </w:pPr>
          </w:p>
        </w:tc>
      </w:tr>
    </w:tbl>
    <w:p w14:paraId="67BD81BD" w14:textId="77777777" w:rsidR="00956FBD" w:rsidRDefault="00956FBD" w:rsidP="007C0D9B">
      <w:pPr>
        <w:ind w:right="390"/>
      </w:pPr>
    </w:p>
    <w:p w14:paraId="6C2715B6" w14:textId="77777777" w:rsidR="001C21C3" w:rsidRDefault="001C21C3" w:rsidP="007C0D9B">
      <w:pPr>
        <w:ind w:right="390"/>
      </w:pPr>
    </w:p>
    <w:p w14:paraId="3278D018" w14:textId="76DBE43A" w:rsidR="003F52E1" w:rsidRDefault="003F52E1">
      <w:pPr>
        <w:spacing w:line="240" w:lineRule="auto"/>
      </w:pPr>
      <w:r>
        <w:br w:type="page"/>
      </w:r>
    </w:p>
    <w:p w14:paraId="5FD3EEA0" w14:textId="77777777" w:rsidR="004573E2" w:rsidRPr="005C1DB4" w:rsidRDefault="004573E2" w:rsidP="007C0D9B">
      <w:pPr>
        <w:pStyle w:val="En-tte"/>
        <w:tabs>
          <w:tab w:val="clear" w:pos="4536"/>
          <w:tab w:val="clear" w:pos="9072"/>
        </w:tabs>
        <w:ind w:right="390"/>
        <w:rPr>
          <w:rFonts w:asciiTheme="minorHAnsi" w:hAnsiTheme="minorHAnsi" w:cstheme="minorHAnsi"/>
          <w:b/>
          <w:caps/>
          <w:sz w:val="24"/>
          <w:u w:val="single"/>
        </w:rPr>
      </w:pPr>
      <w:bookmarkStart w:id="4" w:name="_Toc410288688"/>
      <w:r w:rsidRPr="005C1DB4">
        <w:rPr>
          <w:rFonts w:asciiTheme="minorHAnsi" w:hAnsiTheme="minorHAnsi" w:cstheme="minorHAnsi"/>
          <w:b/>
          <w:caps/>
          <w:sz w:val="24"/>
          <w:u w:val="single"/>
        </w:rPr>
        <w:lastRenderedPageBreak/>
        <w:t xml:space="preserve">clauses administratives particulières </w:t>
      </w:r>
      <w:bookmarkEnd w:id="4"/>
    </w:p>
    <w:tbl>
      <w:tblPr>
        <w:tblW w:w="10085" w:type="dxa"/>
        <w:tblLayout w:type="fixed"/>
        <w:tblCellMar>
          <w:left w:w="0" w:type="dxa"/>
          <w:right w:w="0" w:type="dxa"/>
        </w:tblCellMar>
        <w:tblLook w:val="04A0" w:firstRow="1" w:lastRow="0" w:firstColumn="1" w:lastColumn="0" w:noHBand="0" w:noVBand="1"/>
      </w:tblPr>
      <w:tblGrid>
        <w:gridCol w:w="2268"/>
        <w:gridCol w:w="7483"/>
        <w:gridCol w:w="152"/>
        <w:gridCol w:w="157"/>
        <w:gridCol w:w="25"/>
      </w:tblGrid>
      <w:tr w:rsidR="001B721B" w14:paraId="38F87DED" w14:textId="77777777" w:rsidTr="7A360F12">
        <w:trPr>
          <w:gridAfter w:val="1"/>
          <w:wAfter w:w="25" w:type="dxa"/>
        </w:trPr>
        <w:tc>
          <w:tcPr>
            <w:tcW w:w="10060" w:type="dxa"/>
            <w:gridSpan w:val="4"/>
            <w:tcBorders>
              <w:top w:val="nil"/>
              <w:left w:val="nil"/>
              <w:bottom w:val="single" w:sz="4" w:space="0" w:color="auto"/>
              <w:right w:val="nil"/>
            </w:tcBorders>
          </w:tcPr>
          <w:p w14:paraId="01075F7C" w14:textId="77777777" w:rsidR="001B721B" w:rsidRPr="005C217D" w:rsidRDefault="001B721B">
            <w:pPr>
              <w:pStyle w:val="En-tte"/>
              <w:tabs>
                <w:tab w:val="left" w:pos="708"/>
              </w:tabs>
              <w:rPr>
                <w:rFonts w:ascii="Calibri" w:hAnsi="Calibri"/>
                <w:smallCaps/>
                <w:sz w:val="10"/>
              </w:rPr>
            </w:pPr>
          </w:p>
          <w:p w14:paraId="12E6BD4A" w14:textId="77777777" w:rsidR="001B721B" w:rsidRDefault="001B721B">
            <w:pPr>
              <w:pStyle w:val="En-tte"/>
              <w:tabs>
                <w:tab w:val="left" w:pos="708"/>
              </w:tabs>
              <w:rPr>
                <w:rFonts w:ascii="Calibri" w:hAnsi="Calibri"/>
                <w:smallCaps/>
                <w:sz w:val="22"/>
              </w:rPr>
            </w:pPr>
            <w:r>
              <w:rPr>
                <w:rFonts w:ascii="Calibri" w:hAnsi="Calibri"/>
                <w:smallCaps/>
                <w:sz w:val="22"/>
              </w:rPr>
              <w:t>Pièces contractuelles du Contrat</w:t>
            </w:r>
          </w:p>
        </w:tc>
      </w:tr>
      <w:tr w:rsidR="001B721B" w14:paraId="2CBF4227" w14:textId="77777777" w:rsidTr="00457CE2">
        <w:trPr>
          <w:gridAfter w:val="1"/>
          <w:wAfter w:w="25" w:type="dxa"/>
          <w:trHeight w:val="547"/>
        </w:trPr>
        <w:tc>
          <w:tcPr>
            <w:tcW w:w="2268" w:type="dxa"/>
            <w:tcBorders>
              <w:top w:val="single" w:sz="4" w:space="0" w:color="auto"/>
              <w:left w:val="single" w:sz="4" w:space="0" w:color="auto"/>
              <w:bottom w:val="single" w:sz="4" w:space="0" w:color="auto"/>
              <w:right w:val="nil"/>
            </w:tcBorders>
            <w:hideMark/>
          </w:tcPr>
          <w:p w14:paraId="3003BB5D" w14:textId="77777777" w:rsidR="001B721B" w:rsidRDefault="001B721B">
            <w:pPr>
              <w:rPr>
                <w:rFonts w:ascii="Calibri" w:hAnsi="Calibri"/>
                <w:sz w:val="22"/>
              </w:rPr>
            </w:pPr>
            <w:r>
              <w:rPr>
                <w:rFonts w:ascii="Calibri" w:hAnsi="Calibri"/>
                <w:sz w:val="22"/>
              </w:rPr>
              <w:t xml:space="preserve">Désignation des pièces contractuelles </w:t>
            </w:r>
            <w:r>
              <w:rPr>
                <w:rFonts w:ascii="Calibri" w:hAnsi="Calibri"/>
                <w:sz w:val="22"/>
                <w:u w:val="single"/>
              </w:rPr>
              <w:t>par ordre de priorité décroissante</w:t>
            </w:r>
          </w:p>
        </w:tc>
        <w:tc>
          <w:tcPr>
            <w:tcW w:w="7792" w:type="dxa"/>
            <w:gridSpan w:val="3"/>
            <w:tcBorders>
              <w:top w:val="single" w:sz="4" w:space="0" w:color="auto"/>
              <w:left w:val="single" w:sz="4" w:space="0" w:color="auto"/>
              <w:bottom w:val="single" w:sz="4" w:space="0" w:color="auto"/>
              <w:right w:val="single" w:sz="4" w:space="0" w:color="auto"/>
            </w:tcBorders>
            <w:vAlign w:val="center"/>
          </w:tcPr>
          <w:p w14:paraId="1A379AE1" w14:textId="77777777" w:rsidR="001B721B" w:rsidRDefault="001B721B" w:rsidP="001B721B">
            <w:pPr>
              <w:pStyle w:val="Paragraphedeliste"/>
              <w:numPr>
                <w:ilvl w:val="0"/>
                <w:numId w:val="41"/>
              </w:numPr>
              <w:spacing w:line="240" w:lineRule="auto"/>
              <w:ind w:left="424" w:hanging="215"/>
              <w:jc w:val="both"/>
              <w:rPr>
                <w:rFonts w:ascii="Calibri" w:hAnsi="Calibri"/>
                <w:sz w:val="22"/>
              </w:rPr>
            </w:pPr>
            <w:r>
              <w:rPr>
                <w:rFonts w:ascii="Calibri" w:hAnsi="Calibri"/>
                <w:sz w:val="22"/>
              </w:rPr>
              <w:t xml:space="preserve">Le présent Contrat n° </w:t>
            </w:r>
            <w:r>
              <w:rPr>
                <w:rFonts w:ascii="Calibri" w:hAnsi="Calibri"/>
                <w:sz w:val="22"/>
                <w:highlight w:val="yellow"/>
              </w:rPr>
              <w:t>XX</w:t>
            </w:r>
            <w:r>
              <w:rPr>
                <w:rFonts w:ascii="Calibri" w:hAnsi="Calibri"/>
                <w:sz w:val="22"/>
              </w:rPr>
              <w:t xml:space="preserve"> et ses clauses administratives particulières</w:t>
            </w:r>
          </w:p>
          <w:p w14:paraId="623D7723" w14:textId="77777777" w:rsidR="001B721B" w:rsidRDefault="001B721B" w:rsidP="001B721B">
            <w:pPr>
              <w:pStyle w:val="Paragraphedeliste"/>
              <w:numPr>
                <w:ilvl w:val="0"/>
                <w:numId w:val="41"/>
              </w:numPr>
              <w:spacing w:line="240" w:lineRule="auto"/>
              <w:ind w:left="424" w:hanging="215"/>
              <w:jc w:val="both"/>
              <w:rPr>
                <w:rFonts w:ascii="Calibri" w:hAnsi="Calibri"/>
                <w:sz w:val="22"/>
              </w:rPr>
            </w:pPr>
            <w:r>
              <w:rPr>
                <w:rFonts w:ascii="Calibri" w:hAnsi="Calibri"/>
                <w:sz w:val="22"/>
              </w:rPr>
              <w:t>Annexe I : Cahier des charges</w:t>
            </w:r>
          </w:p>
          <w:p w14:paraId="6B106BE7" w14:textId="1D0D4B1D" w:rsidR="001B721B" w:rsidRDefault="001B721B" w:rsidP="001B721B">
            <w:pPr>
              <w:pStyle w:val="Paragraphedeliste"/>
              <w:numPr>
                <w:ilvl w:val="0"/>
                <w:numId w:val="41"/>
              </w:numPr>
              <w:spacing w:line="240" w:lineRule="auto"/>
              <w:ind w:left="424" w:hanging="215"/>
              <w:jc w:val="both"/>
              <w:rPr>
                <w:rFonts w:ascii="Calibri" w:hAnsi="Calibri"/>
                <w:sz w:val="22"/>
              </w:rPr>
            </w:pPr>
            <w:r>
              <w:rPr>
                <w:rFonts w:ascii="Calibri" w:hAnsi="Calibri"/>
                <w:sz w:val="22"/>
              </w:rPr>
              <w:t>CCAG - Cahier des clauses administratives générales applicables aux marchés publics de travaux en vigueur à la date de signature du Contrat par le pouvoir adjudicateur</w:t>
            </w:r>
          </w:p>
          <w:p w14:paraId="70087639" w14:textId="7E3CCAF7" w:rsidR="001B721B" w:rsidRDefault="7A360F12" w:rsidP="7A360F12">
            <w:pPr>
              <w:pStyle w:val="Paragraphedeliste"/>
              <w:numPr>
                <w:ilvl w:val="0"/>
                <w:numId w:val="41"/>
              </w:numPr>
              <w:spacing w:line="240" w:lineRule="auto"/>
              <w:ind w:left="424" w:hanging="215"/>
              <w:jc w:val="both"/>
              <w:rPr>
                <w:rFonts w:ascii="Calibri" w:hAnsi="Calibri"/>
                <w:sz w:val="22"/>
                <w:szCs w:val="22"/>
              </w:rPr>
            </w:pPr>
            <w:r w:rsidRPr="7A360F12">
              <w:rPr>
                <w:rFonts w:ascii="Calibri" w:hAnsi="Calibri"/>
                <w:sz w:val="22"/>
                <w:szCs w:val="22"/>
              </w:rPr>
              <w:t xml:space="preserve">Annexe II : </w:t>
            </w:r>
            <w:r w:rsidRPr="7A360F12">
              <w:rPr>
                <w:rFonts w:ascii="Calibri" w:hAnsi="Calibri"/>
                <w:sz w:val="22"/>
                <w:szCs w:val="22"/>
                <w:highlight w:val="lightGray"/>
              </w:rPr>
              <w:t>Offre technique</w:t>
            </w:r>
            <w:r w:rsidRPr="7A360F12">
              <w:rPr>
                <w:rFonts w:ascii="Calibri" w:hAnsi="Calibri"/>
                <w:sz w:val="22"/>
                <w:szCs w:val="22"/>
              </w:rPr>
              <w:t xml:space="preserve"> : </w:t>
            </w:r>
            <w:r w:rsidRPr="7A360F12">
              <w:rPr>
                <w:rFonts w:ascii="Calibri" w:hAnsi="Calibri"/>
                <w:sz w:val="22"/>
                <w:szCs w:val="22"/>
                <w:highlight w:val="lightGray"/>
              </w:rPr>
              <w:t>XXX</w:t>
            </w:r>
          </w:p>
          <w:p w14:paraId="0FAC6BE9" w14:textId="77777777" w:rsidR="001B721B" w:rsidRDefault="001B721B" w:rsidP="001B721B">
            <w:pPr>
              <w:pStyle w:val="Paragraphedeliste"/>
              <w:numPr>
                <w:ilvl w:val="0"/>
                <w:numId w:val="41"/>
              </w:numPr>
              <w:spacing w:line="240" w:lineRule="auto"/>
              <w:ind w:left="424" w:hanging="215"/>
              <w:jc w:val="both"/>
              <w:rPr>
                <w:rFonts w:ascii="Calibri" w:hAnsi="Calibri"/>
                <w:sz w:val="22"/>
                <w:highlight w:val="lightGray"/>
              </w:rPr>
            </w:pPr>
            <w:r>
              <w:rPr>
                <w:rFonts w:ascii="Calibri" w:hAnsi="Calibri"/>
                <w:sz w:val="22"/>
                <w:highlight w:val="lightGray"/>
              </w:rPr>
              <w:t>Annexe III : le cas échéant…</w:t>
            </w:r>
          </w:p>
          <w:p w14:paraId="64B47F37" w14:textId="77777777" w:rsidR="001B721B" w:rsidRDefault="001B721B">
            <w:pPr>
              <w:spacing w:line="240" w:lineRule="auto"/>
              <w:jc w:val="both"/>
              <w:rPr>
                <w:rFonts w:ascii="Calibri" w:hAnsi="Calibri"/>
                <w:sz w:val="22"/>
              </w:rPr>
            </w:pPr>
          </w:p>
          <w:p w14:paraId="7B815C4F" w14:textId="77777777" w:rsidR="001B721B" w:rsidRDefault="001B721B">
            <w:pPr>
              <w:snapToGrid w:val="0"/>
              <w:spacing w:line="240" w:lineRule="auto"/>
              <w:jc w:val="both"/>
              <w:rPr>
                <w:rFonts w:ascii="Calibri" w:hAnsi="Calibri"/>
                <w:sz w:val="22"/>
              </w:rPr>
            </w:pPr>
            <w:r>
              <w:rPr>
                <w:rFonts w:asciiTheme="minorHAnsi" w:hAnsiTheme="minorHAnsi"/>
                <w:sz w:val="22"/>
                <w:szCs w:val="22"/>
              </w:rPr>
              <w:t>L’acceptation du présent marché par le Titulaire implique son adhésion sans réserve aux présentes conditions, le Titulaire renonçant à faire prévaloir ses conditions générales de vente lorsqu’elles sont contraires à l’une des pièces contractuelles désignées ci-dessus.</w:t>
            </w:r>
          </w:p>
        </w:tc>
      </w:tr>
      <w:tr w:rsidR="001B721B" w14:paraId="67DE49F9" w14:textId="77777777" w:rsidTr="7A360F12">
        <w:trPr>
          <w:gridAfter w:val="1"/>
          <w:wAfter w:w="25" w:type="dxa"/>
          <w:trHeight w:val="547"/>
        </w:trPr>
        <w:tc>
          <w:tcPr>
            <w:tcW w:w="10060" w:type="dxa"/>
            <w:gridSpan w:val="4"/>
            <w:tcBorders>
              <w:top w:val="single" w:sz="4" w:space="0" w:color="auto"/>
              <w:left w:val="nil"/>
              <w:bottom w:val="single" w:sz="4" w:space="0" w:color="auto"/>
              <w:right w:val="nil"/>
            </w:tcBorders>
          </w:tcPr>
          <w:p w14:paraId="4059AAF5" w14:textId="77777777" w:rsidR="001B721B" w:rsidRDefault="001B721B">
            <w:pPr>
              <w:spacing w:line="240" w:lineRule="auto"/>
              <w:jc w:val="both"/>
              <w:rPr>
                <w:rFonts w:ascii="Calibri" w:hAnsi="Calibri"/>
                <w:smallCaps/>
                <w:sz w:val="16"/>
              </w:rPr>
            </w:pPr>
          </w:p>
          <w:p w14:paraId="4B005C35" w14:textId="77777777" w:rsidR="001B721B" w:rsidRDefault="001B721B">
            <w:pPr>
              <w:spacing w:line="240" w:lineRule="auto"/>
              <w:jc w:val="both"/>
              <w:rPr>
                <w:rFonts w:ascii="Calibri" w:hAnsi="Calibri"/>
                <w:caps/>
                <w:sz w:val="22"/>
              </w:rPr>
            </w:pPr>
            <w:r>
              <w:rPr>
                <w:rFonts w:ascii="Calibri" w:hAnsi="Calibri"/>
                <w:smallCaps/>
                <w:sz w:val="22"/>
              </w:rPr>
              <w:t>Objet</w:t>
            </w:r>
          </w:p>
        </w:tc>
      </w:tr>
      <w:tr w:rsidR="001B721B" w14:paraId="0A3DF248" w14:textId="77777777" w:rsidTr="00457CE2">
        <w:trPr>
          <w:gridAfter w:val="1"/>
          <w:wAfter w:w="25" w:type="dxa"/>
          <w:trHeight w:val="547"/>
        </w:trPr>
        <w:tc>
          <w:tcPr>
            <w:tcW w:w="2268" w:type="dxa"/>
            <w:tcBorders>
              <w:top w:val="single" w:sz="4" w:space="0" w:color="auto"/>
              <w:left w:val="single" w:sz="4" w:space="0" w:color="auto"/>
              <w:bottom w:val="single" w:sz="4" w:space="0" w:color="auto"/>
              <w:right w:val="nil"/>
            </w:tcBorders>
            <w:vAlign w:val="center"/>
            <w:hideMark/>
          </w:tcPr>
          <w:p w14:paraId="55C8C4CD" w14:textId="180B4F53" w:rsidR="001B721B" w:rsidRDefault="7A360F12" w:rsidP="7A360F12">
            <w:pPr>
              <w:rPr>
                <w:rFonts w:ascii="Calibri" w:hAnsi="Calibri"/>
                <w:sz w:val="22"/>
                <w:szCs w:val="22"/>
              </w:rPr>
            </w:pPr>
            <w:r w:rsidRPr="7A360F12">
              <w:rPr>
                <w:rFonts w:ascii="Calibri" w:hAnsi="Calibri"/>
                <w:sz w:val="22"/>
                <w:szCs w:val="22"/>
              </w:rPr>
              <w:t>Travaux</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14:paraId="1232C32B" w14:textId="2B9F011D" w:rsidR="001B721B" w:rsidRDefault="7A360F12" w:rsidP="7A360F12">
            <w:pPr>
              <w:snapToGrid w:val="0"/>
              <w:spacing w:line="240" w:lineRule="auto"/>
              <w:jc w:val="both"/>
              <w:rPr>
                <w:rFonts w:asciiTheme="minorHAnsi" w:hAnsiTheme="minorHAnsi"/>
                <w:sz w:val="22"/>
                <w:szCs w:val="22"/>
                <w:highlight w:val="yellow"/>
              </w:rPr>
            </w:pPr>
            <w:r w:rsidRPr="7A360F12">
              <w:rPr>
                <w:rFonts w:asciiTheme="minorHAnsi" w:hAnsiTheme="minorHAnsi"/>
                <w:sz w:val="22"/>
                <w:szCs w:val="22"/>
              </w:rPr>
              <w:t xml:space="preserve">Le présent Contrat a pour objet les travaux de démolition des bâtiments existants et nettoyage du site du marché urbain de Jérémie </w:t>
            </w:r>
          </w:p>
          <w:p w14:paraId="4076022B" w14:textId="77777777" w:rsidR="001B721B" w:rsidRDefault="001B721B">
            <w:pPr>
              <w:spacing w:line="240" w:lineRule="auto"/>
              <w:jc w:val="both"/>
              <w:rPr>
                <w:rFonts w:ascii="Calibri" w:hAnsi="Calibri"/>
                <w:sz w:val="22"/>
              </w:rPr>
            </w:pPr>
            <w:r>
              <w:rPr>
                <w:rFonts w:asciiTheme="minorHAnsi" w:hAnsiTheme="minorHAnsi"/>
                <w:sz w:val="22"/>
                <w:szCs w:val="22"/>
              </w:rPr>
              <w:t>L’objet détaillé est présenté en Annexe 1</w:t>
            </w:r>
          </w:p>
        </w:tc>
      </w:tr>
      <w:tr w:rsidR="001B721B" w14:paraId="399952FF" w14:textId="77777777" w:rsidTr="7A360F12">
        <w:trPr>
          <w:gridAfter w:val="1"/>
          <w:wAfter w:w="25" w:type="dxa"/>
        </w:trPr>
        <w:tc>
          <w:tcPr>
            <w:tcW w:w="10060" w:type="dxa"/>
            <w:gridSpan w:val="4"/>
            <w:tcBorders>
              <w:top w:val="nil"/>
              <w:left w:val="nil"/>
              <w:bottom w:val="single" w:sz="4" w:space="0" w:color="auto"/>
              <w:right w:val="nil"/>
            </w:tcBorders>
          </w:tcPr>
          <w:p w14:paraId="058472A6" w14:textId="77777777" w:rsidR="001B721B" w:rsidRDefault="001B721B">
            <w:pPr>
              <w:pStyle w:val="En-tte"/>
              <w:tabs>
                <w:tab w:val="left" w:pos="708"/>
              </w:tabs>
              <w:rPr>
                <w:rFonts w:ascii="Calibri" w:hAnsi="Calibri"/>
                <w:smallCaps/>
                <w:sz w:val="16"/>
              </w:rPr>
            </w:pPr>
          </w:p>
          <w:p w14:paraId="452F1083" w14:textId="77777777" w:rsidR="001B721B" w:rsidRDefault="001B721B">
            <w:pPr>
              <w:pStyle w:val="En-tte"/>
              <w:tabs>
                <w:tab w:val="left" w:pos="708"/>
              </w:tabs>
              <w:rPr>
                <w:rFonts w:ascii="Calibri" w:hAnsi="Calibri"/>
                <w:smallCaps/>
                <w:sz w:val="22"/>
              </w:rPr>
            </w:pPr>
            <w:r>
              <w:rPr>
                <w:rFonts w:ascii="Calibri" w:hAnsi="Calibri"/>
                <w:smallCaps/>
                <w:sz w:val="22"/>
              </w:rPr>
              <w:t>Service prescripteur</w:t>
            </w:r>
          </w:p>
        </w:tc>
      </w:tr>
      <w:tr w:rsidR="001B721B" w14:paraId="66091DC5" w14:textId="77777777" w:rsidTr="00457CE2">
        <w:trPr>
          <w:gridAfter w:val="1"/>
          <w:wAfter w:w="25" w:type="dxa"/>
        </w:trPr>
        <w:tc>
          <w:tcPr>
            <w:tcW w:w="2268" w:type="dxa"/>
            <w:tcBorders>
              <w:top w:val="single" w:sz="4" w:space="0" w:color="auto"/>
              <w:left w:val="single" w:sz="4" w:space="0" w:color="auto"/>
              <w:bottom w:val="single" w:sz="4" w:space="0" w:color="auto"/>
              <w:right w:val="nil"/>
            </w:tcBorders>
          </w:tcPr>
          <w:p w14:paraId="2ABAC333" w14:textId="798567A5" w:rsidR="001B721B" w:rsidRDefault="001B721B">
            <w:pPr>
              <w:rPr>
                <w:rFonts w:ascii="Calibri" w:hAnsi="Calibri"/>
                <w:sz w:val="22"/>
              </w:rPr>
            </w:pPr>
            <w:r>
              <w:rPr>
                <w:rFonts w:ascii="Calibri" w:hAnsi="Calibri"/>
                <w:sz w:val="22"/>
              </w:rPr>
              <w:t>Département Expertise France en charge du dossier</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14:paraId="59DF493A" w14:textId="0EEFE9E2" w:rsidR="005C217D" w:rsidRDefault="005C217D" w:rsidP="00837156">
            <w:pPr>
              <w:spacing w:line="240" w:lineRule="auto"/>
              <w:rPr>
                <w:rFonts w:ascii="Calibri" w:hAnsi="Calibri"/>
                <w:sz w:val="22"/>
              </w:rPr>
            </w:pPr>
            <w:r>
              <w:rPr>
                <w:rFonts w:ascii="Calibri" w:hAnsi="Calibri"/>
                <w:sz w:val="22"/>
              </w:rPr>
              <w:t xml:space="preserve"> Département Développement Durable</w:t>
            </w:r>
          </w:p>
        </w:tc>
      </w:tr>
      <w:tr w:rsidR="001B721B" w14:paraId="26FCAE30" w14:textId="77777777" w:rsidTr="00457CE2">
        <w:trPr>
          <w:gridAfter w:val="1"/>
          <w:wAfter w:w="25" w:type="dxa"/>
        </w:trPr>
        <w:tc>
          <w:tcPr>
            <w:tcW w:w="2268" w:type="dxa"/>
            <w:tcBorders>
              <w:top w:val="single" w:sz="4" w:space="0" w:color="auto"/>
              <w:left w:val="single" w:sz="4" w:space="0" w:color="auto"/>
              <w:bottom w:val="single" w:sz="4" w:space="0" w:color="auto"/>
              <w:right w:val="nil"/>
            </w:tcBorders>
            <w:hideMark/>
          </w:tcPr>
          <w:p w14:paraId="06C7F765" w14:textId="77777777" w:rsidR="001B721B" w:rsidRDefault="001B721B">
            <w:pPr>
              <w:rPr>
                <w:rFonts w:ascii="Calibri" w:hAnsi="Calibri"/>
                <w:sz w:val="22"/>
              </w:rPr>
            </w:pPr>
            <w:r>
              <w:rPr>
                <w:rFonts w:ascii="Calibri" w:hAnsi="Calibri"/>
                <w:sz w:val="22"/>
              </w:rPr>
              <w:t xml:space="preserve">Nom et coordonnées du point de contact (chargé de projet, etc.) </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14:paraId="406A9597" w14:textId="4CDA2413" w:rsidR="001B721B" w:rsidRDefault="005C217D" w:rsidP="00837156">
            <w:pPr>
              <w:spacing w:line="240" w:lineRule="auto"/>
              <w:rPr>
                <w:rFonts w:ascii="Calibri" w:hAnsi="Calibri"/>
                <w:sz w:val="22"/>
              </w:rPr>
            </w:pPr>
            <w:r>
              <w:rPr>
                <w:rFonts w:ascii="Calibri" w:hAnsi="Calibri"/>
                <w:sz w:val="22"/>
              </w:rPr>
              <w:t>Chargée de projet : Lucie CHARLES</w:t>
            </w:r>
          </w:p>
          <w:p w14:paraId="53F988A9" w14:textId="49C5881E" w:rsidR="001B721B" w:rsidRDefault="001B721B" w:rsidP="00837156">
            <w:pPr>
              <w:spacing w:line="240" w:lineRule="auto"/>
              <w:rPr>
                <w:rFonts w:ascii="Calibri" w:hAnsi="Calibri"/>
                <w:sz w:val="22"/>
              </w:rPr>
            </w:pPr>
            <w:r>
              <w:rPr>
                <w:rFonts w:ascii="Calibri" w:hAnsi="Calibri"/>
                <w:sz w:val="22"/>
              </w:rPr>
              <w:t xml:space="preserve">Coordonnées : </w:t>
            </w:r>
            <w:r w:rsidR="005C217D">
              <w:rPr>
                <w:rFonts w:ascii="Calibri" w:hAnsi="Calibri"/>
                <w:sz w:val="22"/>
              </w:rPr>
              <w:t>lucie.charles@expertisefrance.fr</w:t>
            </w:r>
            <w:r>
              <w:rPr>
                <w:rFonts w:ascii="Calibri" w:hAnsi="Calibri"/>
                <w:sz w:val="22"/>
              </w:rPr>
              <w:t xml:space="preserve"> </w:t>
            </w:r>
          </w:p>
        </w:tc>
      </w:tr>
      <w:tr w:rsidR="001B721B" w14:paraId="086B594C" w14:textId="77777777" w:rsidTr="7A360F12">
        <w:trPr>
          <w:gridAfter w:val="1"/>
          <w:wAfter w:w="25" w:type="dxa"/>
        </w:trPr>
        <w:tc>
          <w:tcPr>
            <w:tcW w:w="10060" w:type="dxa"/>
            <w:gridSpan w:val="4"/>
            <w:tcBorders>
              <w:top w:val="nil"/>
              <w:left w:val="nil"/>
              <w:bottom w:val="single" w:sz="4" w:space="0" w:color="auto"/>
              <w:right w:val="nil"/>
            </w:tcBorders>
          </w:tcPr>
          <w:p w14:paraId="46B32567" w14:textId="77777777" w:rsidR="001B721B" w:rsidRDefault="001B721B">
            <w:pPr>
              <w:pStyle w:val="En-tte"/>
              <w:tabs>
                <w:tab w:val="left" w:pos="708"/>
              </w:tabs>
              <w:rPr>
                <w:rFonts w:ascii="Calibri" w:hAnsi="Calibri"/>
                <w:smallCaps/>
                <w:sz w:val="16"/>
              </w:rPr>
            </w:pPr>
          </w:p>
          <w:p w14:paraId="61AEC293" w14:textId="77777777" w:rsidR="001B721B" w:rsidRDefault="001B721B">
            <w:pPr>
              <w:snapToGrid w:val="0"/>
              <w:rPr>
                <w:rFonts w:ascii="Calibri" w:hAnsi="Calibri"/>
                <w:sz w:val="22"/>
              </w:rPr>
            </w:pPr>
            <w:r>
              <w:rPr>
                <w:rFonts w:ascii="Calibri" w:hAnsi="Calibri"/>
                <w:smallCaps/>
                <w:sz w:val="22"/>
              </w:rPr>
              <w:t>Durée</w:t>
            </w:r>
          </w:p>
        </w:tc>
      </w:tr>
      <w:tr w:rsidR="001B721B" w14:paraId="25E84E8B" w14:textId="77777777" w:rsidTr="00457CE2">
        <w:trPr>
          <w:gridAfter w:val="1"/>
          <w:wAfter w:w="25" w:type="dxa"/>
          <w:trHeight w:val="70"/>
        </w:trPr>
        <w:tc>
          <w:tcPr>
            <w:tcW w:w="2268" w:type="dxa"/>
            <w:tcBorders>
              <w:top w:val="single" w:sz="4" w:space="0" w:color="000000" w:themeColor="text1"/>
              <w:left w:val="single" w:sz="4" w:space="0" w:color="auto"/>
              <w:bottom w:val="single" w:sz="4" w:space="0" w:color="000000" w:themeColor="text1"/>
              <w:right w:val="nil"/>
            </w:tcBorders>
            <w:hideMark/>
          </w:tcPr>
          <w:p w14:paraId="194D6E8F" w14:textId="0EB1D33A" w:rsidR="001B721B" w:rsidRDefault="001B721B" w:rsidP="00837156">
            <w:pPr>
              <w:rPr>
                <w:rFonts w:ascii="Calibri" w:hAnsi="Calibri"/>
                <w:sz w:val="22"/>
              </w:rPr>
            </w:pPr>
            <w:r>
              <w:rPr>
                <w:rFonts w:ascii="Calibri" w:hAnsi="Calibri"/>
                <w:sz w:val="22"/>
              </w:rPr>
              <w:t>Durée du Contrat</w:t>
            </w:r>
          </w:p>
        </w:tc>
        <w:tc>
          <w:tcPr>
            <w:tcW w:w="7792" w:type="dxa"/>
            <w:gridSpan w:val="3"/>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14:paraId="4A973565" w14:textId="1B3AE72D" w:rsidR="001B721B" w:rsidRDefault="005C217D">
            <w:pPr>
              <w:snapToGrid w:val="0"/>
              <w:rPr>
                <w:rFonts w:ascii="Calibri" w:hAnsi="Calibri"/>
                <w:sz w:val="22"/>
              </w:rPr>
            </w:pPr>
            <w:r>
              <w:rPr>
                <w:rFonts w:asciiTheme="minorHAnsi" w:hAnsiTheme="minorHAnsi"/>
                <w:sz w:val="22"/>
                <w:szCs w:val="22"/>
              </w:rPr>
              <w:t xml:space="preserve">3 </w:t>
            </w:r>
            <w:r w:rsidR="001B721B">
              <w:rPr>
                <w:rFonts w:asciiTheme="minorHAnsi" w:hAnsiTheme="minorHAnsi"/>
                <w:sz w:val="22"/>
                <w:szCs w:val="22"/>
              </w:rPr>
              <w:t>mois à compter de la date de notification du Contrat</w:t>
            </w:r>
            <w:r>
              <w:rPr>
                <w:rFonts w:asciiTheme="minorHAnsi" w:hAnsiTheme="minorHAnsi"/>
                <w:sz w:val="22"/>
                <w:szCs w:val="22"/>
              </w:rPr>
              <w:t xml:space="preserve"> </w:t>
            </w:r>
            <w:r w:rsidR="00837156">
              <w:rPr>
                <w:rFonts w:asciiTheme="minorHAnsi" w:hAnsiTheme="minorHAnsi"/>
                <w:sz w:val="22"/>
                <w:szCs w:val="22"/>
              </w:rPr>
              <w:t>avec reconduction expresse</w:t>
            </w:r>
          </w:p>
        </w:tc>
      </w:tr>
      <w:tr w:rsidR="001B721B" w14:paraId="194F3B7E" w14:textId="77777777" w:rsidTr="7A360F12">
        <w:trPr>
          <w:gridAfter w:val="1"/>
          <w:wAfter w:w="25" w:type="dxa"/>
        </w:trPr>
        <w:tc>
          <w:tcPr>
            <w:tcW w:w="9751" w:type="dxa"/>
            <w:gridSpan w:val="2"/>
          </w:tcPr>
          <w:p w14:paraId="5C19DEB8" w14:textId="77777777" w:rsidR="001B721B" w:rsidRDefault="001B721B">
            <w:pPr>
              <w:pStyle w:val="En-tte"/>
              <w:tabs>
                <w:tab w:val="left" w:pos="708"/>
              </w:tabs>
              <w:rPr>
                <w:rFonts w:ascii="Calibri" w:hAnsi="Calibri"/>
                <w:smallCaps/>
                <w:sz w:val="16"/>
              </w:rPr>
            </w:pPr>
          </w:p>
          <w:p w14:paraId="678229D5" w14:textId="77777777" w:rsidR="001B721B" w:rsidRDefault="001B721B">
            <w:pPr>
              <w:pStyle w:val="En-tte"/>
              <w:tabs>
                <w:tab w:val="left" w:pos="708"/>
              </w:tabs>
              <w:rPr>
                <w:rFonts w:ascii="Calibri" w:hAnsi="Calibri"/>
                <w:sz w:val="22"/>
              </w:rPr>
            </w:pPr>
            <w:r>
              <w:rPr>
                <w:rFonts w:ascii="Calibri" w:hAnsi="Calibri"/>
                <w:smallCaps/>
                <w:sz w:val="22"/>
              </w:rPr>
              <w:t>Opérations de vérification et de réception</w:t>
            </w:r>
          </w:p>
        </w:tc>
        <w:tc>
          <w:tcPr>
            <w:tcW w:w="309" w:type="dxa"/>
            <w:gridSpan w:val="2"/>
            <w:tcBorders>
              <w:top w:val="nil"/>
              <w:left w:val="nil"/>
              <w:bottom w:val="single" w:sz="4" w:space="0" w:color="auto"/>
              <w:right w:val="nil"/>
            </w:tcBorders>
          </w:tcPr>
          <w:p w14:paraId="078BCD4A" w14:textId="77777777" w:rsidR="001B721B" w:rsidRDefault="001B721B">
            <w:pPr>
              <w:snapToGrid w:val="0"/>
              <w:rPr>
                <w:rFonts w:ascii="Calibri" w:hAnsi="Calibri"/>
                <w:sz w:val="22"/>
              </w:rPr>
            </w:pPr>
          </w:p>
        </w:tc>
      </w:tr>
      <w:tr w:rsidR="001B721B" w14:paraId="0C8DED98" w14:textId="77777777" w:rsidTr="7A360F12">
        <w:trPr>
          <w:gridAfter w:val="1"/>
          <w:wAfter w:w="25" w:type="dxa"/>
        </w:trPr>
        <w:tc>
          <w:tcPr>
            <w:tcW w:w="10060" w:type="dxa"/>
            <w:gridSpan w:val="4"/>
            <w:tcBorders>
              <w:top w:val="single" w:sz="4" w:space="0" w:color="000000" w:themeColor="text1"/>
              <w:left w:val="single" w:sz="4" w:space="0" w:color="auto"/>
              <w:bottom w:val="single" w:sz="4" w:space="0" w:color="auto"/>
              <w:right w:val="single" w:sz="4" w:space="0" w:color="auto"/>
            </w:tcBorders>
            <w:hideMark/>
          </w:tcPr>
          <w:p w14:paraId="72437D2C" w14:textId="77777777" w:rsidR="001B721B" w:rsidRDefault="001B721B">
            <w:pPr>
              <w:snapToGrid w:val="0"/>
              <w:spacing w:line="240" w:lineRule="auto"/>
              <w:jc w:val="both"/>
              <w:rPr>
                <w:rFonts w:ascii="Calibri" w:hAnsi="Calibri"/>
                <w:sz w:val="22"/>
              </w:rPr>
            </w:pPr>
            <w:r>
              <w:rPr>
                <w:rFonts w:ascii="Calibri" w:hAnsi="Calibri"/>
                <w:sz w:val="22"/>
              </w:rPr>
              <w:t>Le transfert de propriété n’a lieu qu’après acceptation sans réserve par la personne publique des prestations, fournitures et/ou travaux dus au titre du présent Contrat, notifié à la suite des opérations de vérifications quantitatives et qualitatives prévues par le CCAG applicable.</w:t>
            </w:r>
          </w:p>
          <w:p w14:paraId="0FAA1FAD" w14:textId="77777777" w:rsidR="00016FBE" w:rsidRDefault="00016FBE">
            <w:pPr>
              <w:snapToGrid w:val="0"/>
              <w:spacing w:line="240" w:lineRule="auto"/>
              <w:jc w:val="both"/>
              <w:rPr>
                <w:rFonts w:ascii="Calibri" w:hAnsi="Calibri"/>
                <w:sz w:val="22"/>
              </w:rPr>
            </w:pPr>
          </w:p>
        </w:tc>
      </w:tr>
      <w:tr w:rsidR="001B721B" w14:paraId="5E948C03" w14:textId="77777777" w:rsidTr="00457CE2">
        <w:trPr>
          <w:gridAfter w:val="1"/>
          <w:wAfter w:w="25" w:type="dxa"/>
        </w:trPr>
        <w:tc>
          <w:tcPr>
            <w:tcW w:w="2268" w:type="dxa"/>
            <w:tcBorders>
              <w:top w:val="single" w:sz="4" w:space="0" w:color="auto"/>
              <w:left w:val="single" w:sz="4" w:space="0" w:color="auto"/>
              <w:bottom w:val="single" w:sz="4" w:space="0" w:color="auto"/>
              <w:right w:val="single" w:sz="4" w:space="0" w:color="auto"/>
            </w:tcBorders>
            <w:shd w:val="clear" w:color="auto" w:fill="auto"/>
          </w:tcPr>
          <w:p w14:paraId="2FABFB10" w14:textId="5FE00394" w:rsidR="001B721B" w:rsidRPr="00837156" w:rsidRDefault="001B721B">
            <w:pPr>
              <w:rPr>
                <w:rFonts w:ascii="Calibri" w:hAnsi="Calibri"/>
                <w:sz w:val="22"/>
              </w:rPr>
            </w:pPr>
            <w:r w:rsidRPr="00837156">
              <w:rPr>
                <w:rFonts w:ascii="Calibri" w:hAnsi="Calibri"/>
                <w:sz w:val="22"/>
              </w:rPr>
              <w:t>opérations de vérification menées par :</w:t>
            </w:r>
          </w:p>
        </w:tc>
        <w:tc>
          <w:tcPr>
            <w:tcW w:w="779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CB6FFF" w14:textId="1384A981" w:rsidR="00016FBE" w:rsidRDefault="00837156" w:rsidP="00837156">
            <w:pPr>
              <w:snapToGrid w:val="0"/>
              <w:rPr>
                <w:rFonts w:ascii="Calibri" w:hAnsi="Calibri"/>
                <w:sz w:val="22"/>
              </w:rPr>
            </w:pPr>
            <w:r w:rsidRPr="00837156">
              <w:rPr>
                <w:rFonts w:asciiTheme="minorHAnsi" w:hAnsiTheme="minorHAnsi"/>
                <w:sz w:val="22"/>
                <w:szCs w:val="22"/>
              </w:rPr>
              <w:t>Jean-Midouin SCUTT, expert Travaux</w:t>
            </w:r>
          </w:p>
        </w:tc>
      </w:tr>
      <w:tr w:rsidR="001B721B" w14:paraId="4A9DFAAE" w14:textId="77777777" w:rsidTr="00457CE2">
        <w:trPr>
          <w:gridAfter w:val="1"/>
          <w:wAfter w:w="25" w:type="dxa"/>
        </w:trPr>
        <w:tc>
          <w:tcPr>
            <w:tcW w:w="2268" w:type="dxa"/>
            <w:tcBorders>
              <w:top w:val="single" w:sz="4" w:space="0" w:color="auto"/>
              <w:left w:val="single" w:sz="4" w:space="0" w:color="auto"/>
              <w:bottom w:val="single" w:sz="4" w:space="0" w:color="auto"/>
              <w:right w:val="single" w:sz="4" w:space="0" w:color="auto"/>
            </w:tcBorders>
            <w:hideMark/>
          </w:tcPr>
          <w:p w14:paraId="03CC2B08" w14:textId="77777777" w:rsidR="001B721B" w:rsidRDefault="001B721B">
            <w:pPr>
              <w:rPr>
                <w:rFonts w:ascii="Calibri" w:hAnsi="Calibri"/>
                <w:sz w:val="22"/>
              </w:rPr>
            </w:pPr>
            <w:r>
              <w:rPr>
                <w:rFonts w:ascii="Calibri" w:hAnsi="Calibri"/>
                <w:sz w:val="22"/>
              </w:rPr>
              <w:t>Réception/validation prononcée par :</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14:paraId="4A9B8083" w14:textId="546B0CD9" w:rsidR="00016FBE" w:rsidRDefault="00837156">
            <w:pPr>
              <w:snapToGrid w:val="0"/>
              <w:rPr>
                <w:rFonts w:ascii="Calibri" w:hAnsi="Calibri"/>
                <w:sz w:val="22"/>
              </w:rPr>
            </w:pPr>
            <w:r>
              <w:rPr>
                <w:rFonts w:asciiTheme="minorHAnsi" w:hAnsiTheme="minorHAnsi"/>
                <w:sz w:val="22"/>
                <w:szCs w:val="22"/>
              </w:rPr>
              <w:t>Jacques Philippe MONDESIR, expert technique international</w:t>
            </w:r>
          </w:p>
        </w:tc>
      </w:tr>
      <w:tr w:rsidR="001B721B" w14:paraId="7A5FF2B8" w14:textId="77777777" w:rsidTr="7A360F12">
        <w:trPr>
          <w:gridAfter w:val="1"/>
          <w:wAfter w:w="25" w:type="dxa"/>
        </w:trPr>
        <w:tc>
          <w:tcPr>
            <w:tcW w:w="9751" w:type="dxa"/>
            <w:gridSpan w:val="2"/>
            <w:tcBorders>
              <w:top w:val="nil"/>
              <w:left w:val="nil"/>
              <w:bottom w:val="single" w:sz="4" w:space="0" w:color="auto"/>
              <w:right w:val="nil"/>
            </w:tcBorders>
            <w:hideMark/>
          </w:tcPr>
          <w:p w14:paraId="3FB5506C" w14:textId="77777777" w:rsidR="00457CE2" w:rsidRDefault="00457CE2">
            <w:pPr>
              <w:pStyle w:val="En-tte"/>
              <w:tabs>
                <w:tab w:val="left" w:pos="708"/>
              </w:tabs>
              <w:spacing w:before="240"/>
              <w:rPr>
                <w:rFonts w:ascii="Calibri" w:hAnsi="Calibri"/>
                <w:smallCaps/>
                <w:sz w:val="22"/>
              </w:rPr>
            </w:pPr>
          </w:p>
          <w:p w14:paraId="4E5FB253" w14:textId="77777777" w:rsidR="00457CE2" w:rsidRDefault="00457CE2">
            <w:pPr>
              <w:pStyle w:val="En-tte"/>
              <w:tabs>
                <w:tab w:val="left" w:pos="708"/>
              </w:tabs>
              <w:spacing w:before="240"/>
              <w:rPr>
                <w:rFonts w:ascii="Calibri" w:hAnsi="Calibri"/>
                <w:smallCaps/>
                <w:sz w:val="22"/>
              </w:rPr>
            </w:pPr>
          </w:p>
          <w:p w14:paraId="29A6BDED" w14:textId="165ED009" w:rsidR="001B721B" w:rsidRDefault="001B721B">
            <w:pPr>
              <w:pStyle w:val="En-tte"/>
              <w:tabs>
                <w:tab w:val="left" w:pos="708"/>
              </w:tabs>
              <w:spacing w:before="240"/>
              <w:rPr>
                <w:rFonts w:ascii="Calibri" w:hAnsi="Calibri"/>
                <w:sz w:val="22"/>
              </w:rPr>
            </w:pPr>
            <w:r>
              <w:rPr>
                <w:rFonts w:ascii="Calibri" w:hAnsi="Calibri"/>
                <w:smallCaps/>
                <w:sz w:val="22"/>
              </w:rPr>
              <w:lastRenderedPageBreak/>
              <w:t>Modalités d’exécution</w:t>
            </w:r>
          </w:p>
        </w:tc>
        <w:tc>
          <w:tcPr>
            <w:tcW w:w="309" w:type="dxa"/>
            <w:gridSpan w:val="2"/>
            <w:tcBorders>
              <w:top w:val="nil"/>
              <w:left w:val="nil"/>
              <w:bottom w:val="single" w:sz="4" w:space="0" w:color="auto"/>
              <w:right w:val="nil"/>
            </w:tcBorders>
          </w:tcPr>
          <w:p w14:paraId="7CD10955" w14:textId="77777777" w:rsidR="001B721B" w:rsidRDefault="001B721B">
            <w:pPr>
              <w:snapToGrid w:val="0"/>
              <w:rPr>
                <w:rFonts w:ascii="Calibri" w:hAnsi="Calibri"/>
                <w:sz w:val="22"/>
              </w:rPr>
            </w:pPr>
          </w:p>
        </w:tc>
      </w:tr>
      <w:tr w:rsidR="001B721B" w14:paraId="56299D98" w14:textId="77777777" w:rsidTr="00457CE2">
        <w:tc>
          <w:tcPr>
            <w:tcW w:w="2268" w:type="dxa"/>
            <w:tcBorders>
              <w:top w:val="single" w:sz="4" w:space="0" w:color="auto"/>
              <w:left w:val="single" w:sz="4" w:space="0" w:color="auto"/>
              <w:bottom w:val="single" w:sz="4" w:space="0" w:color="000000" w:themeColor="text1"/>
              <w:right w:val="nil"/>
            </w:tcBorders>
            <w:hideMark/>
          </w:tcPr>
          <w:p w14:paraId="53591364" w14:textId="0A8CB2C8" w:rsidR="00457CE2" w:rsidRDefault="001B721B">
            <w:pPr>
              <w:rPr>
                <w:rFonts w:ascii="Calibri" w:hAnsi="Calibri"/>
                <w:sz w:val="22"/>
              </w:rPr>
            </w:pPr>
            <w:r>
              <w:rPr>
                <w:rFonts w:ascii="Calibri" w:hAnsi="Calibri"/>
                <w:sz w:val="22"/>
              </w:rPr>
              <w:lastRenderedPageBreak/>
              <w:t>Détail des prestations</w:t>
            </w:r>
          </w:p>
          <w:p w14:paraId="4DEF6BF6" w14:textId="52B34B7E" w:rsidR="001B721B" w:rsidRDefault="001B721B" w:rsidP="00457CE2">
            <w:pPr>
              <w:rPr>
                <w:rFonts w:ascii="Calibri" w:hAnsi="Calibri"/>
                <w:sz w:val="22"/>
              </w:rPr>
            </w:pPr>
            <w:r>
              <w:rPr>
                <w:rFonts w:ascii="Calibri" w:hAnsi="Calibri"/>
                <w:sz w:val="22"/>
              </w:rPr>
              <w:t>attendues :</w:t>
            </w:r>
          </w:p>
        </w:tc>
        <w:tc>
          <w:tcPr>
            <w:tcW w:w="7792" w:type="dxa"/>
            <w:gridSpan w:val="3"/>
            <w:tcBorders>
              <w:top w:val="single" w:sz="4" w:space="0" w:color="auto"/>
              <w:left w:val="single" w:sz="4" w:space="0" w:color="000000" w:themeColor="text1"/>
              <w:bottom w:val="single" w:sz="4" w:space="0" w:color="000000" w:themeColor="text1"/>
              <w:right w:val="nil"/>
            </w:tcBorders>
            <w:vAlign w:val="center"/>
            <w:hideMark/>
          </w:tcPr>
          <w:p w14:paraId="14BF08A6" w14:textId="6C2F7715" w:rsidR="001B721B" w:rsidRPr="00FB59BC" w:rsidRDefault="7A360F12" w:rsidP="4316F6AE">
            <w:pPr>
              <w:snapToGrid w:val="0"/>
              <w:spacing w:line="240" w:lineRule="auto"/>
              <w:rPr>
                <w:rFonts w:asciiTheme="minorHAnsi" w:hAnsiTheme="minorHAnsi"/>
                <w:strike/>
                <w:sz w:val="22"/>
                <w:szCs w:val="22"/>
              </w:rPr>
            </w:pPr>
            <w:r w:rsidRPr="7A360F12">
              <w:rPr>
                <w:rFonts w:asciiTheme="minorHAnsi" w:hAnsiTheme="minorHAnsi"/>
                <w:sz w:val="22"/>
                <w:szCs w:val="22"/>
              </w:rPr>
              <w:t>Voir cahier des charges en annexe I</w:t>
            </w:r>
            <w:r w:rsidRPr="7A360F12">
              <w:rPr>
                <w:rFonts w:asciiTheme="minorHAnsi" w:hAnsiTheme="minorHAnsi"/>
                <w:strike/>
                <w:sz w:val="22"/>
                <w:szCs w:val="22"/>
              </w:rPr>
              <w:t xml:space="preserve"> </w:t>
            </w:r>
          </w:p>
        </w:tc>
        <w:tc>
          <w:tcPr>
            <w:tcW w:w="25" w:type="dxa"/>
            <w:tcBorders>
              <w:top w:val="single" w:sz="4" w:space="0" w:color="auto"/>
              <w:left w:val="nil"/>
              <w:bottom w:val="nil"/>
              <w:right w:val="single" w:sz="4" w:space="0" w:color="auto"/>
            </w:tcBorders>
          </w:tcPr>
          <w:p w14:paraId="7FBB794E" w14:textId="77777777" w:rsidR="001B721B" w:rsidRDefault="001B721B">
            <w:pPr>
              <w:snapToGrid w:val="0"/>
              <w:rPr>
                <w:rFonts w:ascii="Calibri" w:hAnsi="Calibri"/>
                <w:sz w:val="22"/>
              </w:rPr>
            </w:pPr>
          </w:p>
        </w:tc>
      </w:tr>
      <w:tr w:rsidR="001B721B" w14:paraId="64E21D73" w14:textId="77777777" w:rsidTr="00457CE2">
        <w:tc>
          <w:tcPr>
            <w:tcW w:w="2268" w:type="dxa"/>
            <w:tcBorders>
              <w:top w:val="single" w:sz="4" w:space="0" w:color="auto"/>
              <w:left w:val="single" w:sz="4" w:space="0" w:color="auto"/>
              <w:bottom w:val="single" w:sz="4" w:space="0" w:color="000000" w:themeColor="text1"/>
              <w:right w:val="nil"/>
            </w:tcBorders>
            <w:hideMark/>
          </w:tcPr>
          <w:p w14:paraId="158FBE97" w14:textId="4363FA63" w:rsidR="001B721B" w:rsidRPr="00EA04F6" w:rsidRDefault="001B721B" w:rsidP="00457CE2">
            <w:pPr>
              <w:rPr>
                <w:rFonts w:ascii="Calibri" w:hAnsi="Calibri"/>
                <w:sz w:val="22"/>
              </w:rPr>
            </w:pPr>
            <w:r w:rsidRPr="00EA04F6">
              <w:rPr>
                <w:rFonts w:ascii="Calibri" w:hAnsi="Calibri"/>
                <w:sz w:val="22"/>
              </w:rPr>
              <w:t xml:space="preserve">Lieu d’exécution </w:t>
            </w:r>
          </w:p>
        </w:tc>
        <w:tc>
          <w:tcPr>
            <w:tcW w:w="7792" w:type="dxa"/>
            <w:gridSpan w:val="3"/>
            <w:tcBorders>
              <w:top w:val="single" w:sz="4" w:space="0" w:color="auto"/>
              <w:left w:val="single" w:sz="4" w:space="0" w:color="000000" w:themeColor="text1"/>
              <w:bottom w:val="single" w:sz="4" w:space="0" w:color="000000" w:themeColor="text1"/>
              <w:right w:val="nil"/>
            </w:tcBorders>
            <w:vAlign w:val="center"/>
            <w:hideMark/>
          </w:tcPr>
          <w:p w14:paraId="468F6FB0" w14:textId="6C5DDB83" w:rsidR="001B721B" w:rsidRDefault="00EA04F6" w:rsidP="00EA04F6">
            <w:pPr>
              <w:pStyle w:val="En-tte"/>
              <w:tabs>
                <w:tab w:val="left" w:pos="708"/>
              </w:tabs>
              <w:spacing w:line="240" w:lineRule="auto"/>
              <w:jc w:val="both"/>
              <w:rPr>
                <w:rFonts w:asciiTheme="minorHAnsi" w:hAnsiTheme="minorHAnsi"/>
                <w:sz w:val="22"/>
                <w:szCs w:val="22"/>
              </w:rPr>
            </w:pPr>
            <w:r w:rsidRPr="00EA04F6">
              <w:rPr>
                <w:rFonts w:asciiTheme="minorHAnsi" w:hAnsiTheme="minorHAnsi"/>
                <w:sz w:val="22"/>
                <w:szCs w:val="22"/>
              </w:rPr>
              <w:t>Marché Urbain ,  Jérémie</w:t>
            </w:r>
          </w:p>
        </w:tc>
        <w:tc>
          <w:tcPr>
            <w:tcW w:w="25" w:type="dxa"/>
            <w:tcBorders>
              <w:top w:val="single" w:sz="4" w:space="0" w:color="auto"/>
              <w:left w:val="nil"/>
              <w:bottom w:val="nil"/>
              <w:right w:val="single" w:sz="4" w:space="0" w:color="auto"/>
            </w:tcBorders>
          </w:tcPr>
          <w:p w14:paraId="07BC7BB2" w14:textId="77777777" w:rsidR="001B721B" w:rsidRDefault="001B721B">
            <w:pPr>
              <w:snapToGrid w:val="0"/>
              <w:rPr>
                <w:rFonts w:ascii="Calibri" w:hAnsi="Calibri"/>
                <w:sz w:val="22"/>
              </w:rPr>
            </w:pPr>
          </w:p>
        </w:tc>
      </w:tr>
      <w:tr w:rsidR="009E6B20" w14:paraId="5830A357" w14:textId="77777777" w:rsidTr="00457CE2">
        <w:tc>
          <w:tcPr>
            <w:tcW w:w="2268" w:type="dxa"/>
            <w:tcBorders>
              <w:top w:val="single" w:sz="4" w:space="0" w:color="auto"/>
              <w:left w:val="single" w:sz="4" w:space="0" w:color="auto"/>
              <w:bottom w:val="single" w:sz="4" w:space="0" w:color="000000" w:themeColor="text1"/>
              <w:right w:val="nil"/>
            </w:tcBorders>
          </w:tcPr>
          <w:p w14:paraId="3F71892A" w14:textId="2BED8082" w:rsidR="009E6B20" w:rsidRDefault="009E6B20" w:rsidP="009E6B20">
            <w:pPr>
              <w:spacing w:line="240" w:lineRule="auto"/>
              <w:rPr>
                <w:rFonts w:ascii="Calibri" w:hAnsi="Calibri"/>
                <w:sz w:val="22"/>
              </w:rPr>
            </w:pPr>
            <w:r>
              <w:rPr>
                <w:rFonts w:ascii="Calibri" w:hAnsi="Calibri"/>
                <w:sz w:val="22"/>
              </w:rPr>
              <w:t>Garantie</w:t>
            </w:r>
          </w:p>
        </w:tc>
        <w:tc>
          <w:tcPr>
            <w:tcW w:w="7792" w:type="dxa"/>
            <w:gridSpan w:val="3"/>
            <w:tcBorders>
              <w:top w:val="single" w:sz="4" w:space="0" w:color="auto"/>
              <w:left w:val="single" w:sz="4" w:space="0" w:color="000000" w:themeColor="text1"/>
              <w:bottom w:val="single" w:sz="4" w:space="0" w:color="000000" w:themeColor="text1"/>
              <w:right w:val="nil"/>
            </w:tcBorders>
            <w:vAlign w:val="center"/>
          </w:tcPr>
          <w:p w14:paraId="01A7D9C4" w14:textId="46967075" w:rsidR="009E6B20" w:rsidRDefault="009E6B20" w:rsidP="0008794C">
            <w:pPr>
              <w:snapToGrid w:val="0"/>
              <w:spacing w:line="240" w:lineRule="auto"/>
              <w:jc w:val="both"/>
              <w:rPr>
                <w:rFonts w:asciiTheme="minorHAnsi" w:hAnsiTheme="minorHAnsi"/>
                <w:sz w:val="22"/>
                <w:szCs w:val="22"/>
              </w:rPr>
            </w:pPr>
            <w:r>
              <w:rPr>
                <w:rFonts w:asciiTheme="minorHAnsi" w:hAnsiTheme="minorHAnsi"/>
                <w:sz w:val="22"/>
                <w:szCs w:val="22"/>
              </w:rPr>
              <w:t>Au titre de la présente commande, le Titulaire est soumis à une obligation de garantie de parfait achèvement d’une durée d’un an à compter de la réception sans réserves des travaux.</w:t>
            </w:r>
            <w:r w:rsidR="0008794C">
              <w:rPr>
                <w:rFonts w:asciiTheme="minorHAnsi" w:hAnsiTheme="minorHAnsi"/>
                <w:sz w:val="22"/>
                <w:szCs w:val="22"/>
              </w:rPr>
              <w:t xml:space="preserve"> </w:t>
            </w:r>
            <w:r>
              <w:rPr>
                <w:rFonts w:asciiTheme="minorHAnsi" w:hAnsiTheme="minorHAnsi"/>
                <w:sz w:val="22"/>
                <w:szCs w:val="22"/>
              </w:rPr>
              <w:t xml:space="preserve">Ces garanties ne se substituent pas aux obligations légales du Titulaire et notamment celles découlant des articles 1792 et suivants du code civil. </w:t>
            </w:r>
          </w:p>
        </w:tc>
        <w:tc>
          <w:tcPr>
            <w:tcW w:w="25" w:type="dxa"/>
            <w:tcBorders>
              <w:top w:val="nil"/>
              <w:left w:val="nil"/>
              <w:bottom w:val="single" w:sz="4" w:space="0" w:color="auto"/>
              <w:right w:val="single" w:sz="4" w:space="0" w:color="auto"/>
            </w:tcBorders>
          </w:tcPr>
          <w:p w14:paraId="1F59EEF3" w14:textId="77777777" w:rsidR="009E6B20" w:rsidRDefault="009E6B20" w:rsidP="009E6B20">
            <w:pPr>
              <w:snapToGrid w:val="0"/>
              <w:rPr>
                <w:rFonts w:ascii="Calibri" w:hAnsi="Calibri"/>
                <w:sz w:val="22"/>
              </w:rPr>
            </w:pPr>
          </w:p>
        </w:tc>
      </w:tr>
      <w:tr w:rsidR="009E6B20" w14:paraId="027F8882" w14:textId="77777777" w:rsidTr="00457CE2">
        <w:tc>
          <w:tcPr>
            <w:tcW w:w="2268" w:type="dxa"/>
            <w:tcBorders>
              <w:top w:val="single" w:sz="4" w:space="0" w:color="auto"/>
              <w:left w:val="single" w:sz="4" w:space="0" w:color="auto"/>
              <w:bottom w:val="single" w:sz="4" w:space="0" w:color="000000" w:themeColor="text1"/>
              <w:right w:val="nil"/>
            </w:tcBorders>
          </w:tcPr>
          <w:p w14:paraId="01DD7533" w14:textId="6FAAEDAB" w:rsidR="009E6B20" w:rsidRPr="003E791F" w:rsidRDefault="009E6B20" w:rsidP="009E6B20">
            <w:pPr>
              <w:spacing w:line="240" w:lineRule="auto"/>
              <w:rPr>
                <w:rFonts w:ascii="Calibri" w:hAnsi="Calibri"/>
                <w:sz w:val="22"/>
              </w:rPr>
            </w:pPr>
            <w:r w:rsidRPr="003E791F">
              <w:rPr>
                <w:rFonts w:ascii="Calibri" w:hAnsi="Calibri"/>
                <w:sz w:val="22"/>
              </w:rPr>
              <w:t>Pénalités</w:t>
            </w:r>
          </w:p>
        </w:tc>
        <w:tc>
          <w:tcPr>
            <w:tcW w:w="7792" w:type="dxa"/>
            <w:gridSpan w:val="3"/>
            <w:tcBorders>
              <w:top w:val="single" w:sz="4" w:space="0" w:color="auto"/>
              <w:left w:val="single" w:sz="4" w:space="0" w:color="000000" w:themeColor="text1"/>
              <w:bottom w:val="single" w:sz="4" w:space="0" w:color="000000" w:themeColor="text1"/>
              <w:right w:val="nil"/>
            </w:tcBorders>
            <w:vAlign w:val="center"/>
          </w:tcPr>
          <w:p w14:paraId="27E5D243" w14:textId="5CC6E46E" w:rsidR="009E6B20" w:rsidRDefault="009E6B20" w:rsidP="003E791F">
            <w:pPr>
              <w:snapToGrid w:val="0"/>
              <w:spacing w:line="240" w:lineRule="auto"/>
              <w:ind w:right="390"/>
              <w:rPr>
                <w:rFonts w:asciiTheme="minorHAnsi" w:hAnsiTheme="minorHAnsi"/>
                <w:sz w:val="22"/>
                <w:szCs w:val="22"/>
              </w:rPr>
            </w:pPr>
            <w:r w:rsidRPr="003E791F">
              <w:rPr>
                <w:rFonts w:asciiTheme="minorHAnsi" w:hAnsiTheme="minorHAnsi"/>
                <w:sz w:val="22"/>
                <w:szCs w:val="22"/>
              </w:rPr>
              <w:t xml:space="preserve">Les pénalités applicables sont définies à l’article </w:t>
            </w:r>
            <w:r w:rsidR="003E791F" w:rsidRPr="003E791F">
              <w:rPr>
                <w:rFonts w:asciiTheme="minorHAnsi" w:hAnsiTheme="minorHAnsi"/>
                <w:sz w:val="22"/>
                <w:szCs w:val="22"/>
              </w:rPr>
              <w:t xml:space="preserve">19 </w:t>
            </w:r>
            <w:r w:rsidR="00422339" w:rsidRPr="003E791F">
              <w:rPr>
                <w:rFonts w:asciiTheme="minorHAnsi" w:hAnsiTheme="minorHAnsi"/>
                <w:sz w:val="22"/>
                <w:szCs w:val="22"/>
              </w:rPr>
              <w:t>du CCAG-</w:t>
            </w:r>
            <w:r w:rsidR="0008794C" w:rsidRPr="003E791F">
              <w:rPr>
                <w:rFonts w:asciiTheme="minorHAnsi" w:hAnsiTheme="minorHAnsi"/>
                <w:sz w:val="22"/>
                <w:szCs w:val="22"/>
              </w:rPr>
              <w:t>travaux</w:t>
            </w:r>
            <w:r w:rsidR="00422339" w:rsidRPr="003E791F">
              <w:rPr>
                <w:rFonts w:asciiTheme="minorHAnsi" w:hAnsiTheme="minorHAnsi"/>
                <w:sz w:val="22"/>
                <w:szCs w:val="22"/>
              </w:rPr>
              <w:t>.</w:t>
            </w:r>
          </w:p>
        </w:tc>
        <w:tc>
          <w:tcPr>
            <w:tcW w:w="25" w:type="dxa"/>
            <w:tcBorders>
              <w:top w:val="nil"/>
              <w:left w:val="nil"/>
              <w:bottom w:val="single" w:sz="4" w:space="0" w:color="auto"/>
              <w:right w:val="single" w:sz="4" w:space="0" w:color="auto"/>
            </w:tcBorders>
          </w:tcPr>
          <w:p w14:paraId="36C018AD" w14:textId="77777777" w:rsidR="009E6B20" w:rsidRDefault="009E6B20" w:rsidP="009E6B20">
            <w:pPr>
              <w:snapToGrid w:val="0"/>
              <w:rPr>
                <w:rFonts w:ascii="Calibri" w:hAnsi="Calibri"/>
                <w:sz w:val="22"/>
              </w:rPr>
            </w:pPr>
          </w:p>
        </w:tc>
      </w:tr>
      <w:tr w:rsidR="00630D2F" w14:paraId="17C18EA8" w14:textId="77777777" w:rsidTr="00457CE2">
        <w:tc>
          <w:tcPr>
            <w:tcW w:w="2268" w:type="dxa"/>
            <w:tcBorders>
              <w:top w:val="single" w:sz="4" w:space="0" w:color="auto"/>
              <w:left w:val="single" w:sz="4" w:space="0" w:color="auto"/>
              <w:bottom w:val="single" w:sz="4" w:space="0" w:color="000000" w:themeColor="text1"/>
              <w:right w:val="nil"/>
            </w:tcBorders>
          </w:tcPr>
          <w:p w14:paraId="785BD2DB" w14:textId="0BF3BCFC" w:rsidR="00630D2F" w:rsidRPr="003E791F" w:rsidRDefault="00630D2F" w:rsidP="00630D2F">
            <w:pPr>
              <w:spacing w:line="240" w:lineRule="auto"/>
              <w:rPr>
                <w:rFonts w:ascii="Calibri" w:hAnsi="Calibri"/>
                <w:sz w:val="22"/>
              </w:rPr>
            </w:pPr>
            <w:r w:rsidRPr="003E791F">
              <w:rPr>
                <w:rFonts w:ascii="Calibri" w:hAnsi="Calibri"/>
                <w:sz w:val="22"/>
              </w:rPr>
              <w:t xml:space="preserve">Identification et rôle du maître d’œuvre </w:t>
            </w:r>
          </w:p>
        </w:tc>
        <w:tc>
          <w:tcPr>
            <w:tcW w:w="7792" w:type="dxa"/>
            <w:gridSpan w:val="3"/>
            <w:tcBorders>
              <w:top w:val="single" w:sz="4" w:space="0" w:color="auto"/>
              <w:left w:val="single" w:sz="4" w:space="0" w:color="000000" w:themeColor="text1"/>
              <w:bottom w:val="single" w:sz="4" w:space="0" w:color="000000" w:themeColor="text1"/>
              <w:right w:val="nil"/>
            </w:tcBorders>
            <w:vAlign w:val="center"/>
          </w:tcPr>
          <w:p w14:paraId="121DB005" w14:textId="79E25BAC" w:rsidR="00630D2F" w:rsidRPr="003E791F" w:rsidRDefault="00630D2F" w:rsidP="00630D2F">
            <w:pPr>
              <w:snapToGrid w:val="0"/>
              <w:spacing w:line="240" w:lineRule="auto"/>
              <w:rPr>
                <w:rFonts w:asciiTheme="minorHAnsi" w:hAnsiTheme="minorHAnsi"/>
                <w:sz w:val="22"/>
                <w:szCs w:val="22"/>
              </w:rPr>
            </w:pPr>
            <w:r w:rsidRPr="003E791F">
              <w:rPr>
                <w:rFonts w:asciiTheme="minorHAnsi" w:hAnsiTheme="minorHAnsi"/>
                <w:sz w:val="22"/>
                <w:szCs w:val="22"/>
              </w:rPr>
              <w:t xml:space="preserve">Les travaux objet du présent Contrat font partie d’une opération dont la maîtrise d’œuvre est assurée par : </w:t>
            </w:r>
            <w:r w:rsidR="003E791F" w:rsidRPr="003E791F">
              <w:rPr>
                <w:rFonts w:asciiTheme="minorHAnsi" w:hAnsiTheme="minorHAnsi"/>
                <w:sz w:val="22"/>
                <w:szCs w:val="22"/>
              </w:rPr>
              <w:t xml:space="preserve"> We Architect</w:t>
            </w:r>
            <w:r w:rsidRPr="003E791F">
              <w:rPr>
                <w:rFonts w:asciiTheme="minorHAnsi" w:hAnsiTheme="minorHAnsi"/>
                <w:sz w:val="22"/>
                <w:szCs w:val="22"/>
              </w:rPr>
              <w:t>.</w:t>
            </w:r>
          </w:p>
          <w:p w14:paraId="75B515B0" w14:textId="17F66192" w:rsidR="00630D2F" w:rsidRDefault="00630D2F" w:rsidP="00630D2F">
            <w:pPr>
              <w:snapToGrid w:val="0"/>
              <w:spacing w:line="240" w:lineRule="auto"/>
              <w:ind w:right="390"/>
              <w:rPr>
                <w:rFonts w:asciiTheme="minorHAnsi" w:hAnsiTheme="minorHAnsi"/>
                <w:sz w:val="22"/>
                <w:szCs w:val="22"/>
              </w:rPr>
            </w:pPr>
            <w:r w:rsidRPr="003E791F">
              <w:rPr>
                <w:rFonts w:asciiTheme="minorHAnsi" w:hAnsiTheme="minorHAnsi"/>
                <w:sz w:val="22"/>
                <w:szCs w:val="22"/>
              </w:rPr>
              <w:t>Le rôle du maître d’œuvre en charge notamment du suivi des travaux et des opérations de vérification est défini dans le CCAG Travaux.</w:t>
            </w:r>
          </w:p>
        </w:tc>
        <w:tc>
          <w:tcPr>
            <w:tcW w:w="25" w:type="dxa"/>
            <w:tcBorders>
              <w:top w:val="nil"/>
              <w:left w:val="nil"/>
              <w:bottom w:val="single" w:sz="4" w:space="0" w:color="auto"/>
              <w:right w:val="single" w:sz="4" w:space="0" w:color="auto"/>
            </w:tcBorders>
          </w:tcPr>
          <w:p w14:paraId="3F0E0423" w14:textId="77777777" w:rsidR="00630D2F" w:rsidRDefault="00630D2F" w:rsidP="00630D2F">
            <w:pPr>
              <w:snapToGrid w:val="0"/>
              <w:rPr>
                <w:rFonts w:ascii="Calibri" w:hAnsi="Calibri"/>
                <w:sz w:val="22"/>
              </w:rPr>
            </w:pPr>
          </w:p>
        </w:tc>
      </w:tr>
      <w:tr w:rsidR="0074329E" w14:paraId="23081C51" w14:textId="77777777" w:rsidTr="00457CE2">
        <w:tc>
          <w:tcPr>
            <w:tcW w:w="2268" w:type="dxa"/>
            <w:tcBorders>
              <w:top w:val="single" w:sz="4" w:space="0" w:color="000000" w:themeColor="text1"/>
              <w:left w:val="single" w:sz="4" w:space="0" w:color="auto"/>
              <w:bottom w:val="single" w:sz="4" w:space="0" w:color="auto"/>
              <w:right w:val="nil"/>
            </w:tcBorders>
          </w:tcPr>
          <w:p w14:paraId="6EAD2BE1" w14:textId="77777777" w:rsidR="0074329E" w:rsidRDefault="0074329E">
            <w:pPr>
              <w:spacing w:line="240" w:lineRule="auto"/>
              <w:rPr>
                <w:rFonts w:ascii="Calibri" w:hAnsi="Calibri"/>
                <w:sz w:val="22"/>
              </w:rPr>
            </w:pPr>
          </w:p>
        </w:tc>
        <w:tc>
          <w:tcPr>
            <w:tcW w:w="7792" w:type="dxa"/>
            <w:gridSpan w:val="3"/>
            <w:tcBorders>
              <w:top w:val="single" w:sz="4" w:space="0" w:color="000000" w:themeColor="text1"/>
              <w:left w:val="single" w:sz="4" w:space="0" w:color="000000" w:themeColor="text1"/>
              <w:bottom w:val="single" w:sz="4" w:space="0" w:color="auto"/>
              <w:right w:val="nil"/>
            </w:tcBorders>
            <w:vAlign w:val="center"/>
          </w:tcPr>
          <w:p w14:paraId="1F24BCCD" w14:textId="77777777" w:rsidR="00A84843" w:rsidRDefault="00A84843" w:rsidP="00A84843">
            <w:pPr>
              <w:snapToGrid w:val="0"/>
              <w:spacing w:line="240" w:lineRule="auto"/>
              <w:jc w:val="both"/>
              <w:rPr>
                <w:rFonts w:asciiTheme="minorHAnsi" w:hAnsiTheme="minorHAnsi"/>
                <w:sz w:val="22"/>
                <w:szCs w:val="22"/>
              </w:rPr>
            </w:pPr>
            <w:r>
              <w:rPr>
                <w:rFonts w:asciiTheme="minorHAnsi" w:hAnsiTheme="minorHAnsi"/>
                <w:sz w:val="22"/>
                <w:szCs w:val="22"/>
              </w:rPr>
              <w:t>Le Titulaire s’engage à respecter le code de l’environnement notamment les dispositions concernant les déchets. L’attention du Titulaire est attirée sur le fait qu’il est propriétaire des déchets qu’il produit, quel qu’en soit la nature, inerte, industriels banals, industriels spéciaux ou emballage jusqu’à son élimination.</w:t>
            </w:r>
          </w:p>
          <w:p w14:paraId="5F6BCAE7" w14:textId="77777777" w:rsidR="00A84843" w:rsidRDefault="00A84843" w:rsidP="00A84843">
            <w:pPr>
              <w:snapToGrid w:val="0"/>
              <w:spacing w:line="240" w:lineRule="auto"/>
              <w:jc w:val="both"/>
              <w:rPr>
                <w:rFonts w:asciiTheme="minorHAnsi" w:hAnsiTheme="minorHAnsi"/>
                <w:sz w:val="14"/>
                <w:szCs w:val="22"/>
              </w:rPr>
            </w:pPr>
          </w:p>
          <w:p w14:paraId="4553F63B" w14:textId="77777777" w:rsidR="00A84843" w:rsidRDefault="00A84843" w:rsidP="00A84843">
            <w:pPr>
              <w:spacing w:line="260" w:lineRule="atLeast"/>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et dans l’hypothèse de l’usage de matières premières ou de produits transformés, le Titulaire s’engage à évaluer précisément les quantités véritablement nécessaires et à étudier les alternatives aux produits à risque listés ci-dessous : </w:t>
            </w:r>
          </w:p>
          <w:p w14:paraId="411A0801" w14:textId="77777777" w:rsidR="00A84843" w:rsidRPr="00457CE2" w:rsidRDefault="00A84843" w:rsidP="00A84843">
            <w:pPr>
              <w:pStyle w:val="Paragraphedeliste"/>
              <w:numPr>
                <w:ilvl w:val="0"/>
                <w:numId w:val="43"/>
              </w:numPr>
              <w:spacing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Viande ;</w:t>
            </w:r>
          </w:p>
          <w:p w14:paraId="1EB1EEA6" w14:textId="77777777" w:rsidR="00A84843" w:rsidRPr="00457CE2" w:rsidRDefault="00A84843" w:rsidP="00A84843">
            <w:pPr>
              <w:pStyle w:val="Paragraphedeliste"/>
              <w:numPr>
                <w:ilvl w:val="0"/>
                <w:numId w:val="43"/>
              </w:numPr>
              <w:spacing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Œufs ;</w:t>
            </w:r>
          </w:p>
          <w:p w14:paraId="2B1D1971"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Produits laitiers ;</w:t>
            </w:r>
          </w:p>
          <w:p w14:paraId="1665D44D"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Plats cuisinés, margarine, pâtes à tartiner ;</w:t>
            </w:r>
          </w:p>
          <w:p w14:paraId="5B8E560D"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Chaussures en cuir ;</w:t>
            </w:r>
          </w:p>
          <w:p w14:paraId="7E8826E2"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Sellerie automobile ;</w:t>
            </w:r>
          </w:p>
          <w:p w14:paraId="48489719"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Produits de ménage et d’entretien ;</w:t>
            </w:r>
          </w:p>
          <w:p w14:paraId="23D9829C"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Agrocarburants ;</w:t>
            </w:r>
          </w:p>
          <w:p w14:paraId="6A745D0E"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Bois d’œuvre ;</w:t>
            </w:r>
          </w:p>
          <w:p w14:paraId="0D22DFBE"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Mobilier en bois massif ou particules ;</w:t>
            </w:r>
          </w:p>
          <w:p w14:paraId="0DEE46F5"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hAnsiTheme="minorHAnsi" w:cstheme="minorHAnsi"/>
                <w:sz w:val="18"/>
                <w:szCs w:val="18"/>
              </w:rPr>
              <w:t>Combustibles ;</w:t>
            </w:r>
          </w:p>
          <w:p w14:paraId="0924CAB2"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eastAsia="Calibri" w:hAnsiTheme="minorHAnsi" w:cstheme="minorHAnsi"/>
                <w:sz w:val="18"/>
                <w:szCs w:val="18"/>
                <w:lang w:eastAsia="en-US"/>
              </w:rPr>
              <w:t>Papier ;</w:t>
            </w:r>
          </w:p>
          <w:p w14:paraId="6380D026"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eastAsia="Calibri" w:hAnsiTheme="minorHAnsi" w:cstheme="minorHAnsi"/>
                <w:sz w:val="18"/>
                <w:szCs w:val="18"/>
                <w:lang w:eastAsia="en-US"/>
              </w:rPr>
              <w:t>Carton ;</w:t>
            </w:r>
          </w:p>
          <w:p w14:paraId="5FBE3890"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eastAsia="Calibri" w:hAnsiTheme="minorHAnsi" w:cstheme="minorHAnsi"/>
                <w:sz w:val="18"/>
                <w:szCs w:val="18"/>
                <w:lang w:eastAsia="en-US"/>
              </w:rPr>
              <w:t>Textile ;</w:t>
            </w:r>
          </w:p>
          <w:p w14:paraId="1F8CE8B2" w14:textId="77777777" w:rsidR="00A84843" w:rsidRPr="00457CE2" w:rsidRDefault="00A84843" w:rsidP="00A84843">
            <w:pPr>
              <w:pStyle w:val="Paragraphedeliste"/>
              <w:numPr>
                <w:ilvl w:val="0"/>
                <w:numId w:val="43"/>
              </w:numPr>
              <w:spacing w:before="200" w:after="200" w:line="260" w:lineRule="atLeast"/>
              <w:jc w:val="both"/>
              <w:rPr>
                <w:rFonts w:asciiTheme="minorHAnsi" w:eastAsia="Calibri" w:hAnsiTheme="minorHAnsi" w:cstheme="minorHAnsi"/>
                <w:sz w:val="18"/>
                <w:szCs w:val="18"/>
                <w:lang w:eastAsia="en-US"/>
              </w:rPr>
            </w:pPr>
            <w:r w:rsidRPr="00457CE2">
              <w:rPr>
                <w:rFonts w:asciiTheme="minorHAnsi" w:eastAsia="Calibri" w:hAnsiTheme="minorHAnsi" w:cstheme="minorHAnsi"/>
                <w:sz w:val="18"/>
                <w:szCs w:val="18"/>
                <w:lang w:eastAsia="en-US"/>
              </w:rPr>
              <w:t>Café, chocolat ;</w:t>
            </w:r>
          </w:p>
          <w:p w14:paraId="07B44579" w14:textId="77777777" w:rsidR="00A84843" w:rsidRPr="00457CE2" w:rsidRDefault="00A84843" w:rsidP="00A936E4">
            <w:pPr>
              <w:pStyle w:val="Paragraphedeliste"/>
              <w:numPr>
                <w:ilvl w:val="0"/>
                <w:numId w:val="43"/>
              </w:numPr>
              <w:spacing w:before="200" w:after="200" w:line="260" w:lineRule="atLeast"/>
              <w:jc w:val="both"/>
              <w:rPr>
                <w:rFonts w:asciiTheme="minorHAnsi" w:hAnsiTheme="minorHAnsi"/>
                <w:sz w:val="18"/>
                <w:szCs w:val="18"/>
              </w:rPr>
            </w:pPr>
            <w:r w:rsidRPr="00457CE2">
              <w:rPr>
                <w:rFonts w:asciiTheme="minorHAnsi" w:eastAsia="Calibri" w:hAnsiTheme="minorHAnsi" w:cstheme="minorHAnsi"/>
                <w:sz w:val="18"/>
                <w:szCs w:val="18"/>
                <w:lang w:eastAsia="en-US"/>
              </w:rPr>
              <w:t>Fruits exotiques ;</w:t>
            </w:r>
          </w:p>
          <w:p w14:paraId="7F191E71" w14:textId="77777777" w:rsidR="0074329E" w:rsidRPr="00457CE2" w:rsidRDefault="00A84843" w:rsidP="00A936E4">
            <w:pPr>
              <w:pStyle w:val="Paragraphedeliste"/>
              <w:numPr>
                <w:ilvl w:val="0"/>
                <w:numId w:val="43"/>
              </w:numPr>
              <w:spacing w:before="200" w:after="200" w:line="260" w:lineRule="atLeast"/>
              <w:jc w:val="both"/>
              <w:rPr>
                <w:rFonts w:asciiTheme="minorHAnsi" w:hAnsiTheme="minorHAnsi"/>
                <w:sz w:val="18"/>
                <w:szCs w:val="18"/>
              </w:rPr>
            </w:pPr>
            <w:r w:rsidRPr="00457CE2">
              <w:rPr>
                <w:rFonts w:asciiTheme="minorHAnsi" w:eastAsia="Calibri" w:hAnsiTheme="minorHAnsi" w:cstheme="minorHAnsi"/>
                <w:sz w:val="18"/>
                <w:szCs w:val="18"/>
                <w:lang w:eastAsia="en-US"/>
              </w:rPr>
              <w:t>Electronique.</w:t>
            </w:r>
          </w:p>
          <w:p w14:paraId="0C8181E8" w14:textId="77777777" w:rsidR="003A5A85" w:rsidRDefault="003A5A85" w:rsidP="00A936E4">
            <w:pPr>
              <w:spacing w:before="200" w:after="200" w:line="260" w:lineRule="atLeast"/>
              <w:jc w:val="both"/>
              <w:rPr>
                <w:rFonts w:asciiTheme="minorHAnsi" w:hAnsiTheme="minorHAnsi"/>
                <w:sz w:val="22"/>
                <w:szCs w:val="22"/>
              </w:rPr>
            </w:pPr>
            <w:r w:rsidRPr="003A5A85">
              <w:rPr>
                <w:rFonts w:asciiTheme="minorHAnsi" w:hAnsiTheme="minorHAnsi"/>
                <w:sz w:val="22"/>
                <w:szCs w:val="22"/>
              </w:rPr>
              <w:t>Pour plus d’informations, le guide </w:t>
            </w:r>
            <w:r w:rsidRPr="003A5A85">
              <w:rPr>
                <w:rFonts w:asciiTheme="minorHAnsi" w:hAnsiTheme="minorHAnsi"/>
                <w:i/>
                <w:sz w:val="22"/>
                <w:szCs w:val="22"/>
              </w:rPr>
              <w:t>S’engager dans une politique d’achat public « Zéro déforestation »</w:t>
            </w:r>
            <w:r w:rsidRPr="003A5A85">
              <w:rPr>
                <w:rFonts w:asciiTheme="minorHAnsi" w:hAnsiTheme="minorHAnsi"/>
                <w:sz w:val="22"/>
                <w:szCs w:val="22"/>
              </w:rPr>
              <w:t xml:space="preserve"> est accessible à l’adresse électronique suivante :</w:t>
            </w:r>
          </w:p>
          <w:p w14:paraId="0479457C" w14:textId="5F616BAF" w:rsidR="003A5A85" w:rsidRPr="00A936E4" w:rsidRDefault="003A5A85" w:rsidP="00A936E4">
            <w:pPr>
              <w:spacing w:before="200" w:after="200" w:line="260" w:lineRule="atLeast"/>
              <w:rPr>
                <w:rFonts w:asciiTheme="minorHAnsi" w:hAnsiTheme="minorHAnsi"/>
                <w:sz w:val="22"/>
                <w:szCs w:val="22"/>
              </w:rPr>
            </w:pPr>
            <w:r w:rsidRPr="003A5A85">
              <w:rPr>
                <w:rFonts w:asciiTheme="minorHAnsi" w:hAnsiTheme="minorHAnsi"/>
                <w:sz w:val="22"/>
                <w:szCs w:val="22"/>
              </w:rPr>
              <w:t> </w:t>
            </w:r>
            <w:hyperlink r:id="rId18" w:history="1">
              <w:r w:rsidRPr="003A5A85">
                <w:rPr>
                  <w:rStyle w:val="Lienhypertexte"/>
                  <w:rFonts w:asciiTheme="minorHAnsi" w:hAnsiTheme="minorHAnsi"/>
                  <w:sz w:val="22"/>
                  <w:szCs w:val="22"/>
                </w:rPr>
                <w:t>https://www.ecologie.gouv.fr/sites/default/files/Guide_politique_achat_public_zero_deforestation.pdf</w:t>
              </w:r>
            </w:hyperlink>
          </w:p>
        </w:tc>
        <w:tc>
          <w:tcPr>
            <w:tcW w:w="25" w:type="dxa"/>
            <w:tcBorders>
              <w:top w:val="nil"/>
              <w:left w:val="nil"/>
              <w:bottom w:val="single" w:sz="4" w:space="0" w:color="auto"/>
              <w:right w:val="single" w:sz="4" w:space="0" w:color="auto"/>
            </w:tcBorders>
          </w:tcPr>
          <w:p w14:paraId="3B6B6B82" w14:textId="77777777" w:rsidR="0074329E" w:rsidRDefault="0074329E">
            <w:pPr>
              <w:snapToGrid w:val="0"/>
              <w:rPr>
                <w:rFonts w:ascii="Calibri" w:hAnsi="Calibri"/>
                <w:sz w:val="22"/>
              </w:rPr>
            </w:pPr>
          </w:p>
        </w:tc>
      </w:tr>
      <w:tr w:rsidR="004573E2" w:rsidRPr="005F51D7" w14:paraId="79EBFCE2" w14:textId="77777777" w:rsidTr="7A360F12">
        <w:tblPrEx>
          <w:tblLook w:val="0000" w:firstRow="0" w:lastRow="0" w:firstColumn="0" w:lastColumn="0" w:noHBand="0" w:noVBand="0"/>
        </w:tblPrEx>
        <w:trPr>
          <w:gridAfter w:val="1"/>
          <w:wAfter w:w="25" w:type="dxa"/>
        </w:trPr>
        <w:tc>
          <w:tcPr>
            <w:tcW w:w="9903" w:type="dxa"/>
            <w:gridSpan w:val="3"/>
            <w:tcBorders>
              <w:bottom w:val="single" w:sz="4" w:space="0" w:color="auto"/>
            </w:tcBorders>
          </w:tcPr>
          <w:p w14:paraId="64D51E5A" w14:textId="77777777" w:rsidR="004573E2" w:rsidRDefault="004573E2" w:rsidP="007C0D9B">
            <w:pPr>
              <w:pStyle w:val="En-tte"/>
              <w:tabs>
                <w:tab w:val="clear" w:pos="4536"/>
                <w:tab w:val="clear" w:pos="9072"/>
              </w:tabs>
              <w:ind w:right="390"/>
              <w:rPr>
                <w:rFonts w:ascii="Calibri" w:hAnsi="Calibri"/>
                <w:smallCaps/>
                <w:sz w:val="22"/>
              </w:rPr>
            </w:pPr>
          </w:p>
          <w:p w14:paraId="5EFA4A9F" w14:textId="77777777" w:rsidR="004573E2" w:rsidRPr="005F51D7" w:rsidRDefault="004573E2" w:rsidP="007C0D9B">
            <w:pPr>
              <w:pStyle w:val="En-tte"/>
              <w:tabs>
                <w:tab w:val="clear" w:pos="4536"/>
                <w:tab w:val="clear" w:pos="9072"/>
              </w:tabs>
              <w:ind w:right="390"/>
              <w:rPr>
                <w:rFonts w:ascii="Calibri" w:hAnsi="Calibri"/>
                <w:sz w:val="22"/>
              </w:rPr>
            </w:pPr>
            <w:r>
              <w:rPr>
                <w:rFonts w:ascii="Calibri" w:hAnsi="Calibri"/>
                <w:smallCaps/>
                <w:sz w:val="22"/>
              </w:rPr>
              <w:lastRenderedPageBreak/>
              <w:t>Dispositions financières</w:t>
            </w:r>
          </w:p>
        </w:tc>
        <w:tc>
          <w:tcPr>
            <w:tcW w:w="157" w:type="dxa"/>
            <w:tcBorders>
              <w:bottom w:val="single" w:sz="4" w:space="0" w:color="auto"/>
            </w:tcBorders>
          </w:tcPr>
          <w:p w14:paraId="430D8D21" w14:textId="77777777" w:rsidR="004573E2" w:rsidRPr="005F51D7" w:rsidRDefault="004573E2" w:rsidP="007C0D9B">
            <w:pPr>
              <w:snapToGrid w:val="0"/>
              <w:ind w:right="390"/>
              <w:rPr>
                <w:rFonts w:ascii="Calibri" w:hAnsi="Calibri"/>
                <w:sz w:val="22"/>
              </w:rPr>
            </w:pPr>
          </w:p>
        </w:tc>
      </w:tr>
      <w:tr w:rsidR="004573E2" w:rsidRPr="005F51D7" w14:paraId="45DF3E88"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000000" w:themeColor="text1"/>
            </w:tcBorders>
          </w:tcPr>
          <w:p w14:paraId="6D515865" w14:textId="77777777" w:rsidR="004573E2" w:rsidRPr="005F51D7" w:rsidRDefault="004573E2" w:rsidP="007C0D9B">
            <w:pPr>
              <w:ind w:right="390"/>
              <w:rPr>
                <w:rFonts w:ascii="Calibri" w:hAnsi="Calibri"/>
                <w:sz w:val="22"/>
              </w:rPr>
            </w:pPr>
            <w:r>
              <w:rPr>
                <w:rFonts w:ascii="Calibri" w:hAnsi="Calibri"/>
                <w:sz w:val="22"/>
              </w:rPr>
              <w:lastRenderedPageBreak/>
              <w:t>Nature des prix</w:t>
            </w:r>
          </w:p>
        </w:tc>
        <w:tc>
          <w:tcPr>
            <w:tcW w:w="7792" w:type="dxa"/>
            <w:gridSpan w:val="3"/>
            <w:tcBorders>
              <w:top w:val="single" w:sz="4" w:space="0" w:color="000000" w:themeColor="text1"/>
              <w:left w:val="single" w:sz="4" w:space="0" w:color="000000" w:themeColor="text1"/>
              <w:bottom w:val="single" w:sz="4" w:space="0" w:color="000000" w:themeColor="text1"/>
            </w:tcBorders>
            <w:vAlign w:val="center"/>
          </w:tcPr>
          <w:p w14:paraId="64B902EA" w14:textId="77777777" w:rsidR="004573E2" w:rsidRPr="00C620CE" w:rsidRDefault="004573E2" w:rsidP="007C0D9B">
            <w:pPr>
              <w:pStyle w:val="u"/>
              <w:widowControl w:val="0"/>
              <w:numPr>
                <w:ilvl w:val="12"/>
                <w:numId w:val="0"/>
              </w:numPr>
              <w:ind w:right="390"/>
              <w:jc w:val="left"/>
              <w:rPr>
                <w:rFonts w:asciiTheme="minorHAnsi" w:hAnsiTheme="minorHAnsi"/>
                <w:szCs w:val="22"/>
              </w:rPr>
            </w:pPr>
            <w:r>
              <w:rPr>
                <w:rFonts w:asciiTheme="minorHAnsi" w:hAnsiTheme="minorHAnsi"/>
                <w:szCs w:val="22"/>
              </w:rPr>
              <w:t>Les prix sont réputés fermes, définitifs et non actualisables.</w:t>
            </w:r>
          </w:p>
        </w:tc>
        <w:tc>
          <w:tcPr>
            <w:tcW w:w="25" w:type="dxa"/>
            <w:tcBorders>
              <w:right w:val="single" w:sz="4" w:space="0" w:color="auto"/>
            </w:tcBorders>
          </w:tcPr>
          <w:p w14:paraId="28B1BE53" w14:textId="77777777" w:rsidR="004573E2" w:rsidRPr="005F51D7" w:rsidRDefault="004573E2" w:rsidP="007C0D9B">
            <w:pPr>
              <w:snapToGrid w:val="0"/>
              <w:ind w:right="390"/>
              <w:rPr>
                <w:rFonts w:ascii="Calibri" w:hAnsi="Calibri"/>
                <w:sz w:val="22"/>
              </w:rPr>
            </w:pPr>
          </w:p>
        </w:tc>
      </w:tr>
      <w:tr w:rsidR="004573E2" w:rsidRPr="005F51D7" w14:paraId="4B2FCA17"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000000" w:themeColor="text1"/>
            </w:tcBorders>
          </w:tcPr>
          <w:p w14:paraId="206ED315" w14:textId="77777777" w:rsidR="004573E2" w:rsidRPr="00A936E4" w:rsidRDefault="004573E2" w:rsidP="007C0D9B">
            <w:pPr>
              <w:ind w:right="390"/>
              <w:rPr>
                <w:rFonts w:ascii="Calibri" w:hAnsi="Calibri"/>
                <w:sz w:val="22"/>
              </w:rPr>
            </w:pPr>
            <w:r w:rsidRPr="00A936E4">
              <w:rPr>
                <w:rFonts w:ascii="Calibri" w:hAnsi="Calibri"/>
                <w:sz w:val="22"/>
              </w:rPr>
              <w:t>Avance</w:t>
            </w:r>
          </w:p>
        </w:tc>
        <w:tc>
          <w:tcPr>
            <w:tcW w:w="7792" w:type="dxa"/>
            <w:gridSpan w:val="3"/>
            <w:tcBorders>
              <w:top w:val="single" w:sz="4" w:space="0" w:color="000000" w:themeColor="text1"/>
              <w:left w:val="single" w:sz="4" w:space="0" w:color="000000" w:themeColor="text1"/>
              <w:bottom w:val="single" w:sz="4" w:space="0" w:color="000000" w:themeColor="text1"/>
            </w:tcBorders>
            <w:vAlign w:val="center"/>
          </w:tcPr>
          <w:p w14:paraId="56A480C7" w14:textId="3E477C55" w:rsidR="004573E2" w:rsidRPr="00A936E4" w:rsidRDefault="7A360F12" w:rsidP="7A360F12">
            <w:pPr>
              <w:pStyle w:val="u"/>
              <w:widowControl w:val="0"/>
              <w:ind w:right="390"/>
              <w:jc w:val="left"/>
              <w:rPr>
                <w:rFonts w:asciiTheme="minorHAnsi" w:hAnsiTheme="minorHAnsi" w:cs="Arial"/>
              </w:rPr>
            </w:pPr>
            <w:r w:rsidRPr="7A360F12">
              <w:rPr>
                <w:rFonts w:asciiTheme="minorHAnsi" w:hAnsiTheme="minorHAnsi" w:cs="Arial"/>
              </w:rPr>
              <w:t xml:space="preserve">Une avance de </w:t>
            </w:r>
            <w:r w:rsidRPr="00457CE2">
              <w:rPr>
                <w:rFonts w:asciiTheme="minorHAnsi" w:hAnsiTheme="minorHAnsi" w:cs="Arial"/>
                <w:highlight w:val="yellow"/>
              </w:rPr>
              <w:t>XXXXXX</w:t>
            </w:r>
            <w:r w:rsidRPr="7A360F12">
              <w:rPr>
                <w:rFonts w:asciiTheme="minorHAnsi" w:hAnsiTheme="minorHAnsi" w:cs="Arial"/>
              </w:rPr>
              <w:t xml:space="preserve"> USD est accordée au Titulaire à compter de la notification du présent Contrat. L’avance est versée en une seule fois dès la notification du Contrat. Le remboursement de l’avance s’effectue par précomptes sur les sommes dues au Titulaire au titre de l’exécution du présent Contrat (acomptes, versements partiels ou solde). L’avance doit être intégralement remboursée lorsque l’exécution du marché atteint 80%.</w:t>
            </w:r>
          </w:p>
        </w:tc>
        <w:tc>
          <w:tcPr>
            <w:tcW w:w="25" w:type="dxa"/>
            <w:tcBorders>
              <w:right w:val="single" w:sz="4" w:space="0" w:color="auto"/>
            </w:tcBorders>
          </w:tcPr>
          <w:p w14:paraId="7FED3C50" w14:textId="77777777" w:rsidR="004573E2" w:rsidRPr="005F51D7" w:rsidRDefault="004573E2" w:rsidP="007C0D9B">
            <w:pPr>
              <w:snapToGrid w:val="0"/>
              <w:ind w:right="390"/>
              <w:rPr>
                <w:rFonts w:ascii="Calibri" w:hAnsi="Calibri"/>
                <w:sz w:val="22"/>
              </w:rPr>
            </w:pPr>
          </w:p>
        </w:tc>
      </w:tr>
      <w:tr w:rsidR="004573E2" w:rsidRPr="005F51D7" w14:paraId="7209B765"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000000" w:themeColor="text1"/>
            </w:tcBorders>
          </w:tcPr>
          <w:p w14:paraId="0368A61B" w14:textId="77777777" w:rsidR="004573E2" w:rsidRPr="00AE4029" w:rsidRDefault="004573E2" w:rsidP="007C0D9B">
            <w:pPr>
              <w:ind w:right="390"/>
              <w:rPr>
                <w:rFonts w:ascii="Calibri" w:hAnsi="Calibri"/>
                <w:sz w:val="22"/>
              </w:rPr>
            </w:pPr>
            <w:r>
              <w:rPr>
                <w:rFonts w:ascii="Calibri" w:hAnsi="Calibri"/>
                <w:sz w:val="22"/>
              </w:rPr>
              <w:t>Acomptes / Solde</w:t>
            </w:r>
          </w:p>
        </w:tc>
        <w:tc>
          <w:tcPr>
            <w:tcW w:w="7792" w:type="dxa"/>
            <w:gridSpan w:val="3"/>
            <w:tcBorders>
              <w:top w:val="single" w:sz="4" w:space="0" w:color="000000" w:themeColor="text1"/>
              <w:left w:val="single" w:sz="4" w:space="0" w:color="000000" w:themeColor="text1"/>
              <w:bottom w:val="single" w:sz="4" w:space="0" w:color="000000" w:themeColor="text1"/>
            </w:tcBorders>
            <w:vAlign w:val="center"/>
          </w:tcPr>
          <w:p w14:paraId="6CD36EE2" w14:textId="20F8A949" w:rsidR="00E72C28" w:rsidRPr="00E37AF8" w:rsidRDefault="7A360F12" w:rsidP="7A360F12">
            <w:pPr>
              <w:snapToGrid w:val="0"/>
              <w:spacing w:line="240" w:lineRule="auto"/>
              <w:jc w:val="both"/>
              <w:rPr>
                <w:rFonts w:asciiTheme="minorHAnsi" w:hAnsiTheme="minorHAnsi"/>
                <w:sz w:val="22"/>
                <w:szCs w:val="22"/>
              </w:rPr>
            </w:pPr>
            <w:r w:rsidRPr="7A360F12">
              <w:rPr>
                <w:rFonts w:asciiTheme="minorHAnsi" w:hAnsiTheme="minorHAnsi"/>
                <w:sz w:val="22"/>
                <w:szCs w:val="22"/>
              </w:rPr>
              <w:t xml:space="preserve">Des acomptes périodiques trimestriels pourront être versés au Titulaire. Le montant de ces acomptes ne pourra dépasser la valeur des prestations, fournitures ou travaux effectués par le Titulaire et validés par Expertise France. Le versement d’acompte ne constitue pas preuve de réception, même partielle, et ne libère pas le Titulaire de ses obligations au titre du Contrat et du poste considéré. </w:t>
            </w:r>
          </w:p>
          <w:p w14:paraId="3653DCAE" w14:textId="0651D86E" w:rsidR="004573E2" w:rsidRPr="00457CE2" w:rsidRDefault="7A360F12" w:rsidP="7A360F12">
            <w:pPr>
              <w:snapToGrid w:val="0"/>
              <w:spacing w:line="240" w:lineRule="auto"/>
              <w:ind w:right="390"/>
              <w:jc w:val="both"/>
              <w:rPr>
                <w:rFonts w:asciiTheme="minorHAnsi" w:hAnsiTheme="minorHAnsi"/>
                <w:sz w:val="22"/>
                <w:szCs w:val="22"/>
              </w:rPr>
            </w:pPr>
            <w:r w:rsidRPr="7A360F12">
              <w:rPr>
                <w:rFonts w:asciiTheme="minorHAnsi" w:hAnsiTheme="minorHAnsi"/>
                <w:sz w:val="22"/>
                <w:szCs w:val="22"/>
              </w:rPr>
              <w:t>Le solde du poste vaut paiement définitif et sera effectué après réception et validation finale de l’ensemble des prestations correspondantes.</w:t>
            </w:r>
          </w:p>
        </w:tc>
        <w:tc>
          <w:tcPr>
            <w:tcW w:w="25" w:type="dxa"/>
            <w:tcBorders>
              <w:right w:val="single" w:sz="4" w:space="0" w:color="auto"/>
            </w:tcBorders>
          </w:tcPr>
          <w:p w14:paraId="4A45C7AB" w14:textId="77777777" w:rsidR="004573E2" w:rsidRPr="005F51D7" w:rsidRDefault="004573E2" w:rsidP="007C0D9B">
            <w:pPr>
              <w:snapToGrid w:val="0"/>
              <w:ind w:right="390"/>
              <w:rPr>
                <w:rFonts w:ascii="Calibri" w:hAnsi="Calibri"/>
                <w:sz w:val="22"/>
              </w:rPr>
            </w:pPr>
          </w:p>
        </w:tc>
      </w:tr>
      <w:tr w:rsidR="004573E2" w:rsidRPr="005F51D7" w14:paraId="10DE1983"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auto"/>
            </w:tcBorders>
          </w:tcPr>
          <w:p w14:paraId="79CD9A72" w14:textId="77777777" w:rsidR="004573E2" w:rsidRPr="00AE4029" w:rsidRDefault="004573E2" w:rsidP="007C0D9B">
            <w:pPr>
              <w:ind w:right="390"/>
              <w:rPr>
                <w:rFonts w:ascii="Calibri" w:hAnsi="Calibri"/>
                <w:sz w:val="22"/>
              </w:rPr>
            </w:pPr>
            <w:r>
              <w:rPr>
                <w:rFonts w:ascii="Calibri" w:hAnsi="Calibri"/>
                <w:sz w:val="22"/>
              </w:rPr>
              <w:t>Impôts et taxes</w:t>
            </w:r>
          </w:p>
        </w:tc>
        <w:tc>
          <w:tcPr>
            <w:tcW w:w="7792" w:type="dxa"/>
            <w:gridSpan w:val="3"/>
            <w:tcBorders>
              <w:top w:val="single" w:sz="4" w:space="0" w:color="000000" w:themeColor="text1"/>
              <w:left w:val="single" w:sz="4" w:space="0" w:color="000000" w:themeColor="text1"/>
              <w:bottom w:val="single" w:sz="4" w:space="0" w:color="auto"/>
            </w:tcBorders>
            <w:vAlign w:val="center"/>
          </w:tcPr>
          <w:p w14:paraId="5FAAF1E3" w14:textId="77777777" w:rsidR="004573E2" w:rsidRPr="00C620CE" w:rsidRDefault="004573E2" w:rsidP="00387143">
            <w:pPr>
              <w:snapToGrid w:val="0"/>
              <w:spacing w:line="240" w:lineRule="auto"/>
              <w:ind w:right="390"/>
              <w:jc w:val="both"/>
              <w:rPr>
                <w:rFonts w:asciiTheme="minorHAnsi" w:hAnsiTheme="minorHAnsi"/>
                <w:sz w:val="22"/>
                <w:szCs w:val="22"/>
              </w:rPr>
            </w:pPr>
            <w:r w:rsidRPr="000B5445">
              <w:rPr>
                <w:rFonts w:asciiTheme="minorHAnsi" w:hAnsiTheme="minorHAnsi" w:cs="Arial"/>
                <w:sz w:val="22"/>
              </w:rPr>
              <w:t xml:space="preserve">Le </w:t>
            </w:r>
            <w:r w:rsidR="009A3ACA">
              <w:rPr>
                <w:rFonts w:asciiTheme="minorHAnsi" w:hAnsiTheme="minorHAnsi" w:cs="Arial"/>
                <w:sz w:val="22"/>
              </w:rPr>
              <w:t>T</w:t>
            </w:r>
            <w:r w:rsidR="00CC1A7C">
              <w:rPr>
                <w:rFonts w:asciiTheme="minorHAnsi" w:hAnsiTheme="minorHAnsi" w:cs="Arial"/>
                <w:sz w:val="22"/>
              </w:rPr>
              <w:t>itulaire</w:t>
            </w:r>
            <w:r w:rsidRPr="000B5445">
              <w:rPr>
                <w:rFonts w:asciiTheme="minorHAnsi" w:hAnsiTheme="minorHAnsi" w:cs="Arial"/>
                <w:sz w:val="22"/>
              </w:rPr>
              <w:t xml:space="preserve"> supportera directement la charge de tous les impôts, droits et taxes de quelque nature qu’ils soient, qui pourraient lui être réclamés au titre </w:t>
            </w:r>
            <w:r w:rsidRPr="000B5445">
              <w:rPr>
                <w:rFonts w:asciiTheme="minorHAnsi" w:hAnsiTheme="minorHAnsi" w:cs="Arial"/>
                <w:bCs/>
                <w:sz w:val="22"/>
              </w:rPr>
              <w:t xml:space="preserve">du présent </w:t>
            </w:r>
            <w:r w:rsidRPr="00D74CE4">
              <w:rPr>
                <w:rFonts w:asciiTheme="minorHAnsi" w:hAnsiTheme="minorHAnsi" w:cs="Arial"/>
                <w:bCs/>
                <w:sz w:val="22"/>
              </w:rPr>
              <w:t>Contrat</w:t>
            </w:r>
            <w:r w:rsidRPr="00D74CE4">
              <w:rPr>
                <w:rFonts w:asciiTheme="minorHAnsi" w:hAnsiTheme="minorHAnsi" w:cs="Arial"/>
                <w:sz w:val="22"/>
              </w:rPr>
              <w:t>,</w:t>
            </w:r>
            <w:r w:rsidRPr="000B5445">
              <w:rPr>
                <w:rFonts w:asciiTheme="minorHAnsi" w:hAnsiTheme="minorHAnsi" w:cs="Arial"/>
                <w:sz w:val="22"/>
              </w:rPr>
              <w:t xml:space="preserve"> tant dans le pays de son siège social que dans celui ou ceux d’exécution des prestations.</w:t>
            </w:r>
          </w:p>
        </w:tc>
        <w:tc>
          <w:tcPr>
            <w:tcW w:w="25" w:type="dxa"/>
            <w:tcBorders>
              <w:bottom w:val="single" w:sz="4" w:space="0" w:color="auto"/>
              <w:right w:val="single" w:sz="4" w:space="0" w:color="auto"/>
            </w:tcBorders>
          </w:tcPr>
          <w:p w14:paraId="3C0E6FA6" w14:textId="77777777" w:rsidR="004573E2" w:rsidRPr="005F51D7" w:rsidRDefault="004573E2" w:rsidP="007C0D9B">
            <w:pPr>
              <w:snapToGrid w:val="0"/>
              <w:ind w:right="390"/>
              <w:rPr>
                <w:rFonts w:ascii="Calibri" w:hAnsi="Calibri"/>
                <w:sz w:val="22"/>
              </w:rPr>
            </w:pPr>
          </w:p>
        </w:tc>
      </w:tr>
      <w:tr w:rsidR="004573E2" w:rsidRPr="005F51D7" w14:paraId="31B1BCCA"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auto"/>
            </w:tcBorders>
          </w:tcPr>
          <w:p w14:paraId="338560C7" w14:textId="77777777" w:rsidR="004573E2" w:rsidRPr="00AE4029" w:rsidRDefault="002417D3" w:rsidP="00387143">
            <w:pPr>
              <w:ind w:right="390"/>
              <w:jc w:val="both"/>
              <w:rPr>
                <w:rFonts w:ascii="Calibri" w:hAnsi="Calibri"/>
                <w:sz w:val="22"/>
              </w:rPr>
            </w:pPr>
            <w:r>
              <w:rPr>
                <w:rFonts w:ascii="Calibri" w:hAnsi="Calibri"/>
                <w:sz w:val="22"/>
              </w:rPr>
              <w:t>Le délai global de paiement</w:t>
            </w:r>
          </w:p>
        </w:tc>
        <w:tc>
          <w:tcPr>
            <w:tcW w:w="7792" w:type="dxa"/>
            <w:gridSpan w:val="3"/>
            <w:tcBorders>
              <w:top w:val="single" w:sz="4" w:space="0" w:color="000000" w:themeColor="text1"/>
              <w:left w:val="single" w:sz="4" w:space="0" w:color="000000" w:themeColor="text1"/>
              <w:bottom w:val="single" w:sz="4" w:space="0" w:color="auto"/>
            </w:tcBorders>
            <w:vAlign w:val="center"/>
          </w:tcPr>
          <w:p w14:paraId="1EDE6FE3" w14:textId="77777777" w:rsidR="004573E2" w:rsidRPr="00C620CE" w:rsidRDefault="004573E2" w:rsidP="00387143">
            <w:pPr>
              <w:snapToGrid w:val="0"/>
              <w:spacing w:line="240" w:lineRule="auto"/>
              <w:ind w:right="390"/>
              <w:jc w:val="both"/>
              <w:rPr>
                <w:rFonts w:asciiTheme="minorHAnsi" w:hAnsiTheme="minorHAnsi"/>
                <w:sz w:val="22"/>
                <w:szCs w:val="22"/>
              </w:rPr>
            </w:pPr>
            <w:r w:rsidRPr="00781120">
              <w:rPr>
                <w:rFonts w:asciiTheme="minorHAnsi" w:hAnsiTheme="minorHAnsi"/>
                <w:sz w:val="22"/>
                <w:szCs w:val="22"/>
              </w:rPr>
              <w:t xml:space="preserve">Le délai global de paiement des sommes dues en exécution du Contrat est fixé à 30 jours maximum à compter de la date de réception de la facture ou de la date d’admission des prestations si celle-ci est postérieure. </w:t>
            </w:r>
          </w:p>
        </w:tc>
        <w:tc>
          <w:tcPr>
            <w:tcW w:w="25" w:type="dxa"/>
            <w:tcBorders>
              <w:bottom w:val="single" w:sz="4" w:space="0" w:color="auto"/>
              <w:right w:val="single" w:sz="4" w:space="0" w:color="auto"/>
            </w:tcBorders>
          </w:tcPr>
          <w:p w14:paraId="567716C7" w14:textId="77777777" w:rsidR="004573E2" w:rsidRPr="005F51D7" w:rsidRDefault="004573E2" w:rsidP="007C0D9B">
            <w:pPr>
              <w:snapToGrid w:val="0"/>
              <w:ind w:right="390"/>
              <w:rPr>
                <w:rFonts w:ascii="Calibri" w:hAnsi="Calibri"/>
                <w:sz w:val="22"/>
              </w:rPr>
            </w:pPr>
          </w:p>
        </w:tc>
      </w:tr>
      <w:tr w:rsidR="004573E2" w:rsidRPr="005F51D7" w14:paraId="7FBAEEE2"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auto"/>
            </w:tcBorders>
          </w:tcPr>
          <w:p w14:paraId="0AA46BD3" w14:textId="77777777" w:rsidR="004573E2" w:rsidRPr="00AE4029" w:rsidRDefault="004573E2" w:rsidP="007C0D9B">
            <w:pPr>
              <w:ind w:right="390"/>
              <w:rPr>
                <w:rFonts w:ascii="Calibri" w:hAnsi="Calibri"/>
                <w:sz w:val="22"/>
              </w:rPr>
            </w:pPr>
            <w:r>
              <w:rPr>
                <w:rFonts w:ascii="Calibri" w:hAnsi="Calibri"/>
                <w:sz w:val="22"/>
              </w:rPr>
              <w:t>Facturation</w:t>
            </w:r>
          </w:p>
        </w:tc>
        <w:tc>
          <w:tcPr>
            <w:tcW w:w="7792" w:type="dxa"/>
            <w:gridSpan w:val="3"/>
            <w:tcBorders>
              <w:top w:val="single" w:sz="4" w:space="0" w:color="000000" w:themeColor="text1"/>
              <w:left w:val="single" w:sz="4" w:space="0" w:color="000000" w:themeColor="text1"/>
              <w:bottom w:val="single" w:sz="4" w:space="0" w:color="auto"/>
            </w:tcBorders>
            <w:vAlign w:val="center"/>
          </w:tcPr>
          <w:p w14:paraId="60C93A58" w14:textId="77777777" w:rsidR="004573E2" w:rsidRDefault="004573E2" w:rsidP="00387143">
            <w:pPr>
              <w:snapToGrid w:val="0"/>
              <w:spacing w:line="240" w:lineRule="auto"/>
              <w:ind w:right="390"/>
              <w:jc w:val="both"/>
              <w:rPr>
                <w:rFonts w:asciiTheme="minorHAnsi" w:hAnsiTheme="minorHAnsi"/>
                <w:sz w:val="22"/>
                <w:szCs w:val="22"/>
              </w:rPr>
            </w:pPr>
            <w:r w:rsidRPr="00956FBD">
              <w:rPr>
                <w:rFonts w:asciiTheme="minorHAnsi" w:hAnsiTheme="minorHAnsi"/>
                <w:sz w:val="22"/>
                <w:szCs w:val="22"/>
              </w:rPr>
              <w:t xml:space="preserve">Les factures afférentes au Contrat </w:t>
            </w:r>
            <w:r w:rsidR="00061ECA">
              <w:rPr>
                <w:rFonts w:asciiTheme="minorHAnsi" w:hAnsiTheme="minorHAnsi"/>
                <w:sz w:val="22"/>
                <w:szCs w:val="22"/>
              </w:rPr>
              <w:t>comportent</w:t>
            </w:r>
            <w:r w:rsidRPr="00956FBD">
              <w:rPr>
                <w:rFonts w:asciiTheme="minorHAnsi" w:hAnsiTheme="minorHAnsi"/>
                <w:sz w:val="22"/>
                <w:szCs w:val="22"/>
              </w:rPr>
              <w:t>, outre les mentions légales (numéro d’immatriculation au registre des sociétés de TVA intracommunautai</w:t>
            </w:r>
            <w:r w:rsidR="005A641F">
              <w:rPr>
                <w:rFonts w:asciiTheme="minorHAnsi" w:hAnsiTheme="minorHAnsi"/>
                <w:sz w:val="22"/>
                <w:szCs w:val="22"/>
              </w:rPr>
              <w:t>re), les indications suivantes :</w:t>
            </w:r>
          </w:p>
          <w:p w14:paraId="22D020C1" w14:textId="77777777" w:rsidR="004573E2" w:rsidRPr="00956FBD" w:rsidRDefault="004573E2" w:rsidP="00387143">
            <w:pPr>
              <w:numPr>
                <w:ilvl w:val="0"/>
                <w:numId w:val="21"/>
              </w:numPr>
              <w:snapToGrid w:val="0"/>
              <w:spacing w:line="240" w:lineRule="auto"/>
              <w:ind w:left="424" w:right="390"/>
              <w:jc w:val="both"/>
              <w:rPr>
                <w:rFonts w:asciiTheme="minorHAnsi" w:hAnsiTheme="minorHAnsi"/>
                <w:sz w:val="22"/>
                <w:szCs w:val="22"/>
              </w:rPr>
            </w:pPr>
            <w:r w:rsidRPr="00956FBD">
              <w:rPr>
                <w:rFonts w:asciiTheme="minorHAnsi" w:hAnsiTheme="minorHAnsi"/>
                <w:sz w:val="22"/>
                <w:szCs w:val="22"/>
              </w:rPr>
              <w:t>La raison sociale,</w:t>
            </w:r>
            <w:r w:rsidR="009A3ACA">
              <w:rPr>
                <w:rFonts w:asciiTheme="minorHAnsi" w:hAnsiTheme="minorHAnsi"/>
                <w:sz w:val="22"/>
                <w:szCs w:val="22"/>
              </w:rPr>
              <w:t xml:space="preserve"> l’adresse, le siège social du T</w:t>
            </w:r>
            <w:r w:rsidRPr="00956FBD">
              <w:rPr>
                <w:rFonts w:asciiTheme="minorHAnsi" w:hAnsiTheme="minorHAnsi"/>
                <w:sz w:val="22"/>
                <w:szCs w:val="22"/>
              </w:rPr>
              <w:t>itulaire,</w:t>
            </w:r>
          </w:p>
          <w:p w14:paraId="25855D56" w14:textId="77777777" w:rsidR="004573E2" w:rsidRPr="00956FBD" w:rsidRDefault="004573E2" w:rsidP="00387143">
            <w:pPr>
              <w:numPr>
                <w:ilvl w:val="0"/>
                <w:numId w:val="21"/>
              </w:numPr>
              <w:snapToGrid w:val="0"/>
              <w:spacing w:line="240" w:lineRule="auto"/>
              <w:ind w:left="424" w:right="390"/>
              <w:jc w:val="both"/>
              <w:rPr>
                <w:rFonts w:asciiTheme="minorHAnsi" w:hAnsiTheme="minorHAnsi"/>
                <w:sz w:val="22"/>
                <w:szCs w:val="22"/>
              </w:rPr>
            </w:pPr>
            <w:r w:rsidRPr="00956FBD">
              <w:rPr>
                <w:rFonts w:asciiTheme="minorHAnsi" w:hAnsiTheme="minorHAnsi"/>
                <w:sz w:val="22"/>
                <w:szCs w:val="22"/>
              </w:rPr>
              <w:t>Le numéro d’immatriculat</w:t>
            </w:r>
            <w:r w:rsidR="009A3ACA">
              <w:rPr>
                <w:rFonts w:asciiTheme="minorHAnsi" w:hAnsiTheme="minorHAnsi"/>
                <w:sz w:val="22"/>
                <w:szCs w:val="22"/>
              </w:rPr>
              <w:t>ion au registre du commerce du T</w:t>
            </w:r>
            <w:r w:rsidRPr="00956FBD">
              <w:rPr>
                <w:rFonts w:asciiTheme="minorHAnsi" w:hAnsiTheme="minorHAnsi"/>
                <w:sz w:val="22"/>
                <w:szCs w:val="22"/>
              </w:rPr>
              <w:t xml:space="preserve">itulaire (SIRET </w:t>
            </w:r>
            <w:r w:rsidR="005A641F">
              <w:rPr>
                <w:rFonts w:asciiTheme="minorHAnsi" w:hAnsiTheme="minorHAnsi"/>
                <w:sz w:val="22"/>
                <w:szCs w:val="22"/>
              </w:rPr>
              <w:t>ou équivalent</w:t>
            </w:r>
            <w:r w:rsidRPr="00956FBD">
              <w:rPr>
                <w:rFonts w:asciiTheme="minorHAnsi" w:hAnsiTheme="minorHAnsi"/>
                <w:sz w:val="22"/>
                <w:szCs w:val="22"/>
              </w:rPr>
              <w:t xml:space="preserve">), </w:t>
            </w:r>
          </w:p>
          <w:p w14:paraId="085A8230" w14:textId="279F891C" w:rsidR="004573E2" w:rsidRDefault="004573E2" w:rsidP="00387143">
            <w:pPr>
              <w:numPr>
                <w:ilvl w:val="0"/>
                <w:numId w:val="21"/>
              </w:numPr>
              <w:snapToGrid w:val="0"/>
              <w:spacing w:line="240" w:lineRule="auto"/>
              <w:ind w:left="424" w:right="390"/>
              <w:jc w:val="both"/>
              <w:rPr>
                <w:rFonts w:asciiTheme="minorHAnsi" w:hAnsiTheme="minorHAnsi"/>
                <w:sz w:val="22"/>
                <w:szCs w:val="22"/>
              </w:rPr>
            </w:pPr>
            <w:r w:rsidRPr="00956FBD">
              <w:rPr>
                <w:rFonts w:asciiTheme="minorHAnsi" w:hAnsiTheme="minorHAnsi"/>
                <w:sz w:val="22"/>
                <w:szCs w:val="22"/>
              </w:rPr>
              <w:t>La référence du compte bancaire,</w:t>
            </w:r>
          </w:p>
          <w:p w14:paraId="13412C07" w14:textId="77777777" w:rsidR="004573E2" w:rsidRPr="00956FBD" w:rsidRDefault="004573E2" w:rsidP="00387143">
            <w:pPr>
              <w:numPr>
                <w:ilvl w:val="0"/>
                <w:numId w:val="21"/>
              </w:numPr>
              <w:snapToGrid w:val="0"/>
              <w:spacing w:line="240" w:lineRule="auto"/>
              <w:ind w:left="424" w:right="390"/>
              <w:jc w:val="both"/>
              <w:rPr>
                <w:rFonts w:asciiTheme="minorHAnsi" w:hAnsiTheme="minorHAnsi"/>
                <w:sz w:val="22"/>
                <w:szCs w:val="22"/>
              </w:rPr>
            </w:pPr>
            <w:r w:rsidRPr="00956FBD">
              <w:rPr>
                <w:rFonts w:asciiTheme="minorHAnsi" w:hAnsiTheme="minorHAnsi"/>
                <w:sz w:val="22"/>
                <w:szCs w:val="22"/>
              </w:rPr>
              <w:t>La référence du présent marché,</w:t>
            </w:r>
          </w:p>
          <w:p w14:paraId="4642D20C" w14:textId="2E5BBBA8" w:rsidR="004573E2" w:rsidRPr="00956FBD" w:rsidRDefault="004573E2" w:rsidP="00387143">
            <w:pPr>
              <w:numPr>
                <w:ilvl w:val="0"/>
                <w:numId w:val="21"/>
              </w:numPr>
              <w:snapToGrid w:val="0"/>
              <w:spacing w:line="240" w:lineRule="auto"/>
              <w:ind w:left="424" w:right="390"/>
              <w:jc w:val="both"/>
              <w:rPr>
                <w:rFonts w:asciiTheme="minorHAnsi" w:hAnsiTheme="minorHAnsi"/>
                <w:sz w:val="22"/>
                <w:szCs w:val="22"/>
              </w:rPr>
            </w:pPr>
            <w:r w:rsidRPr="00956FBD">
              <w:rPr>
                <w:rFonts w:asciiTheme="minorHAnsi" w:hAnsiTheme="minorHAnsi"/>
                <w:sz w:val="22"/>
                <w:szCs w:val="22"/>
              </w:rPr>
              <w:t>La dénomination claire et précise des matériels et/ou fournitures vendues, et/ou des prestations effectuées...</w:t>
            </w:r>
          </w:p>
          <w:p w14:paraId="0C80F778" w14:textId="77777777" w:rsidR="004573E2" w:rsidRDefault="004573E2" w:rsidP="00387143">
            <w:pPr>
              <w:numPr>
                <w:ilvl w:val="0"/>
                <w:numId w:val="21"/>
              </w:numPr>
              <w:snapToGrid w:val="0"/>
              <w:spacing w:line="240" w:lineRule="auto"/>
              <w:ind w:left="424" w:right="390"/>
              <w:jc w:val="both"/>
              <w:rPr>
                <w:rFonts w:asciiTheme="minorHAnsi" w:hAnsiTheme="minorHAnsi"/>
                <w:sz w:val="22"/>
                <w:szCs w:val="22"/>
              </w:rPr>
            </w:pPr>
            <w:r w:rsidRPr="00956FBD">
              <w:rPr>
                <w:rFonts w:asciiTheme="minorHAnsi" w:hAnsiTheme="minorHAnsi"/>
                <w:sz w:val="22"/>
                <w:szCs w:val="22"/>
              </w:rPr>
              <w:t xml:space="preserve">Si la domiciliation des paiements du </w:t>
            </w:r>
            <w:r w:rsidR="009A3ACA">
              <w:rPr>
                <w:rFonts w:asciiTheme="minorHAnsi" w:hAnsiTheme="minorHAnsi"/>
                <w:sz w:val="22"/>
                <w:szCs w:val="22"/>
              </w:rPr>
              <w:t>T</w:t>
            </w:r>
            <w:r w:rsidRPr="00956FBD">
              <w:rPr>
                <w:rFonts w:asciiTheme="minorHAnsi" w:hAnsiTheme="minorHAnsi"/>
                <w:sz w:val="22"/>
                <w:szCs w:val="22"/>
              </w:rPr>
              <w:t>itulaire n’est pas portée sur les factures, il sera joint un relevé ou une attestation d’identité bancaire ou postale</w:t>
            </w:r>
            <w:r w:rsidR="00164F1F">
              <w:rPr>
                <w:rFonts w:asciiTheme="minorHAnsi" w:hAnsiTheme="minorHAnsi"/>
                <w:sz w:val="22"/>
                <w:szCs w:val="22"/>
              </w:rPr>
              <w:t>, ainsi que la fiche obligatoirement complétée</w:t>
            </w:r>
            <w:r w:rsidRPr="00956FBD">
              <w:rPr>
                <w:rFonts w:asciiTheme="minorHAnsi" w:hAnsiTheme="minorHAnsi"/>
                <w:sz w:val="22"/>
                <w:szCs w:val="22"/>
              </w:rPr>
              <w:t>.</w:t>
            </w:r>
          </w:p>
          <w:p w14:paraId="4AA279A7" w14:textId="77777777" w:rsidR="001C4521" w:rsidRPr="00956FBD" w:rsidRDefault="001C4521" w:rsidP="00387143">
            <w:pPr>
              <w:snapToGrid w:val="0"/>
              <w:spacing w:line="240" w:lineRule="auto"/>
              <w:ind w:left="424" w:right="390"/>
              <w:jc w:val="both"/>
              <w:rPr>
                <w:rFonts w:asciiTheme="minorHAnsi" w:hAnsiTheme="minorHAnsi"/>
                <w:sz w:val="22"/>
                <w:szCs w:val="22"/>
              </w:rPr>
            </w:pPr>
          </w:p>
          <w:p w14:paraId="5621EB4F" w14:textId="77777777" w:rsidR="00F53EA1" w:rsidRDefault="00235560" w:rsidP="00387143">
            <w:pPr>
              <w:snapToGrid w:val="0"/>
              <w:spacing w:line="240" w:lineRule="auto"/>
              <w:ind w:right="390"/>
              <w:jc w:val="both"/>
              <w:rPr>
                <w:rFonts w:asciiTheme="minorHAnsi" w:hAnsiTheme="minorHAnsi"/>
                <w:sz w:val="22"/>
                <w:szCs w:val="22"/>
              </w:rPr>
            </w:pPr>
            <w:r>
              <w:rPr>
                <w:rFonts w:asciiTheme="minorHAnsi" w:hAnsiTheme="minorHAnsi"/>
                <w:sz w:val="22"/>
                <w:szCs w:val="22"/>
              </w:rPr>
              <w:t xml:space="preserve">Les factures sont </w:t>
            </w:r>
            <w:r w:rsidR="00061ECA">
              <w:rPr>
                <w:rFonts w:asciiTheme="minorHAnsi" w:hAnsiTheme="minorHAnsi"/>
                <w:sz w:val="22"/>
                <w:szCs w:val="22"/>
              </w:rPr>
              <w:t>déposées sur le portail Chorus Pro</w:t>
            </w:r>
            <w:r>
              <w:rPr>
                <w:rFonts w:asciiTheme="minorHAnsi" w:hAnsiTheme="minorHAnsi"/>
                <w:sz w:val="22"/>
                <w:szCs w:val="22"/>
              </w:rPr>
              <w:t xml:space="preserve">, et mentionne obligatoirement le code service </w:t>
            </w:r>
            <w:r w:rsidR="00C842DA">
              <w:rPr>
                <w:rFonts w:asciiTheme="minorHAnsi" w:hAnsiTheme="minorHAnsi"/>
                <w:sz w:val="22"/>
                <w:szCs w:val="22"/>
              </w:rPr>
              <w:t xml:space="preserve">référencé ci-dessus, correspondant </w:t>
            </w:r>
            <w:r>
              <w:rPr>
                <w:rFonts w:asciiTheme="minorHAnsi" w:hAnsiTheme="minorHAnsi"/>
                <w:sz w:val="22"/>
                <w:szCs w:val="22"/>
              </w:rPr>
              <w:t>au département de l’autorité contractante pour le comp</w:t>
            </w:r>
            <w:r w:rsidR="00DA170B">
              <w:rPr>
                <w:rFonts w:asciiTheme="minorHAnsi" w:hAnsiTheme="minorHAnsi"/>
                <w:sz w:val="22"/>
                <w:szCs w:val="22"/>
              </w:rPr>
              <w:t>te duquel est passé le C</w:t>
            </w:r>
            <w:r w:rsidR="00C842DA">
              <w:rPr>
                <w:rFonts w:asciiTheme="minorHAnsi" w:hAnsiTheme="minorHAnsi"/>
                <w:sz w:val="22"/>
                <w:szCs w:val="22"/>
              </w:rPr>
              <w:t>ontrat.</w:t>
            </w:r>
          </w:p>
          <w:p w14:paraId="6E4D2843" w14:textId="77777777" w:rsidR="00F53EA1" w:rsidRDefault="00F53EA1" w:rsidP="00387143">
            <w:pPr>
              <w:snapToGrid w:val="0"/>
              <w:spacing w:line="240" w:lineRule="auto"/>
              <w:ind w:right="390"/>
              <w:jc w:val="both"/>
              <w:rPr>
                <w:rFonts w:asciiTheme="minorHAnsi" w:hAnsiTheme="minorHAnsi"/>
                <w:sz w:val="22"/>
                <w:szCs w:val="22"/>
              </w:rPr>
            </w:pPr>
          </w:p>
          <w:p w14:paraId="210E8821" w14:textId="77777777" w:rsidR="00F53EA1" w:rsidRPr="007B153D" w:rsidRDefault="00F53EA1" w:rsidP="00387143">
            <w:pPr>
              <w:ind w:right="390"/>
              <w:jc w:val="both"/>
              <w:rPr>
                <w:rFonts w:asciiTheme="minorHAnsi" w:hAnsiTheme="minorHAnsi"/>
                <w:sz w:val="22"/>
                <w:szCs w:val="22"/>
              </w:rPr>
            </w:pPr>
            <w:r w:rsidRPr="007B153D">
              <w:rPr>
                <w:rFonts w:asciiTheme="minorHAnsi" w:hAnsiTheme="minorHAnsi"/>
                <w:sz w:val="22"/>
                <w:szCs w:val="22"/>
              </w:rPr>
              <w:t xml:space="preserve">Si le </w:t>
            </w:r>
            <w:r w:rsidR="009A3ACA">
              <w:rPr>
                <w:rFonts w:asciiTheme="minorHAnsi" w:hAnsiTheme="minorHAnsi"/>
                <w:sz w:val="22"/>
                <w:szCs w:val="22"/>
              </w:rPr>
              <w:t>T</w:t>
            </w:r>
            <w:r w:rsidRPr="007B153D">
              <w:rPr>
                <w:rFonts w:asciiTheme="minorHAnsi" w:hAnsiTheme="minorHAnsi"/>
                <w:sz w:val="22"/>
                <w:szCs w:val="22"/>
              </w:rPr>
              <w:t xml:space="preserve">itulaire n’est pas soumis à l’obligation de transmission des factures par Chorus, il peut transmettre ses factures à l’adresse mail suivante : </w:t>
            </w:r>
          </w:p>
          <w:p w14:paraId="38EFBC36" w14:textId="47274CA2" w:rsidR="004573E2" w:rsidRPr="00C620CE" w:rsidRDefault="00976A93" w:rsidP="00A936E4">
            <w:pPr>
              <w:ind w:right="390"/>
              <w:jc w:val="both"/>
              <w:rPr>
                <w:rFonts w:asciiTheme="minorHAnsi" w:hAnsiTheme="minorHAnsi"/>
                <w:sz w:val="22"/>
                <w:szCs w:val="22"/>
              </w:rPr>
            </w:pPr>
            <w:r w:rsidRPr="00976A93">
              <w:rPr>
                <w:rFonts w:asciiTheme="minorHAnsi" w:hAnsiTheme="minorHAnsi"/>
                <w:sz w:val="22"/>
                <w:szCs w:val="22"/>
              </w:rPr>
              <w:t>daj</w:t>
            </w:r>
            <w:r w:rsidR="00F53EA1" w:rsidRPr="00976A93">
              <w:rPr>
                <w:rFonts w:asciiTheme="minorHAnsi" w:hAnsiTheme="minorHAnsi"/>
                <w:sz w:val="22"/>
                <w:szCs w:val="22"/>
              </w:rPr>
              <w:t>@expertisefrance.fr</w:t>
            </w:r>
          </w:p>
        </w:tc>
        <w:tc>
          <w:tcPr>
            <w:tcW w:w="25" w:type="dxa"/>
            <w:tcBorders>
              <w:bottom w:val="single" w:sz="4" w:space="0" w:color="auto"/>
              <w:right w:val="single" w:sz="4" w:space="0" w:color="auto"/>
            </w:tcBorders>
          </w:tcPr>
          <w:p w14:paraId="60142421" w14:textId="77777777" w:rsidR="004573E2" w:rsidRPr="005F51D7" w:rsidRDefault="004573E2" w:rsidP="007C0D9B">
            <w:pPr>
              <w:snapToGrid w:val="0"/>
              <w:ind w:right="390"/>
              <w:rPr>
                <w:rFonts w:ascii="Calibri" w:hAnsi="Calibri"/>
                <w:sz w:val="22"/>
              </w:rPr>
            </w:pPr>
          </w:p>
        </w:tc>
      </w:tr>
      <w:tr w:rsidR="004C21F8" w:rsidRPr="005F51D7" w14:paraId="7F02D9D5" w14:textId="77777777" w:rsidTr="7A360F12">
        <w:tblPrEx>
          <w:tblLook w:val="0000" w:firstRow="0" w:lastRow="0" w:firstColumn="0" w:lastColumn="0" w:noHBand="0" w:noVBand="0"/>
        </w:tblPrEx>
        <w:trPr>
          <w:gridAfter w:val="1"/>
          <w:wAfter w:w="25" w:type="dxa"/>
          <w:trHeight w:val="522"/>
        </w:trPr>
        <w:tc>
          <w:tcPr>
            <w:tcW w:w="9903" w:type="dxa"/>
            <w:gridSpan w:val="3"/>
            <w:tcBorders>
              <w:bottom w:val="single" w:sz="4" w:space="0" w:color="auto"/>
            </w:tcBorders>
          </w:tcPr>
          <w:p w14:paraId="416B5FB1" w14:textId="011C12DA" w:rsidR="004C21F8" w:rsidRDefault="004C21F8" w:rsidP="007C0D9B">
            <w:pPr>
              <w:pStyle w:val="En-tte"/>
              <w:tabs>
                <w:tab w:val="clear" w:pos="4536"/>
                <w:tab w:val="clear" w:pos="9072"/>
              </w:tabs>
              <w:ind w:right="390"/>
              <w:rPr>
                <w:rFonts w:ascii="Calibri" w:hAnsi="Calibri"/>
                <w:smallCaps/>
                <w:sz w:val="18"/>
              </w:rPr>
            </w:pPr>
          </w:p>
          <w:p w14:paraId="2D0BF3FD" w14:textId="2B2B1546" w:rsidR="00457CE2" w:rsidRDefault="00457CE2" w:rsidP="007C0D9B">
            <w:pPr>
              <w:pStyle w:val="En-tte"/>
              <w:tabs>
                <w:tab w:val="clear" w:pos="4536"/>
                <w:tab w:val="clear" w:pos="9072"/>
              </w:tabs>
              <w:ind w:right="390"/>
              <w:rPr>
                <w:rFonts w:ascii="Calibri" w:hAnsi="Calibri"/>
                <w:smallCaps/>
                <w:sz w:val="18"/>
              </w:rPr>
            </w:pPr>
          </w:p>
          <w:p w14:paraId="2EDBD5BA" w14:textId="77777777" w:rsidR="00457CE2" w:rsidRDefault="00457CE2" w:rsidP="007C0D9B">
            <w:pPr>
              <w:pStyle w:val="En-tte"/>
              <w:tabs>
                <w:tab w:val="clear" w:pos="4536"/>
                <w:tab w:val="clear" w:pos="9072"/>
              </w:tabs>
              <w:ind w:right="390"/>
              <w:rPr>
                <w:rFonts w:ascii="Calibri" w:hAnsi="Calibri"/>
                <w:smallCaps/>
                <w:sz w:val="18"/>
              </w:rPr>
            </w:pPr>
          </w:p>
          <w:p w14:paraId="4F42F26D" w14:textId="49B3CCBA" w:rsidR="004C21F8" w:rsidRPr="005F51D7" w:rsidRDefault="00AC0275" w:rsidP="007C0D9B">
            <w:pPr>
              <w:pStyle w:val="En-tte"/>
              <w:tabs>
                <w:tab w:val="clear" w:pos="4536"/>
                <w:tab w:val="clear" w:pos="9072"/>
              </w:tabs>
              <w:ind w:right="390"/>
              <w:rPr>
                <w:rFonts w:ascii="Calibri" w:hAnsi="Calibri"/>
                <w:sz w:val="22"/>
              </w:rPr>
            </w:pPr>
            <w:r>
              <w:rPr>
                <w:rFonts w:ascii="Calibri" w:hAnsi="Calibri"/>
                <w:smallCaps/>
                <w:sz w:val="22"/>
              </w:rPr>
              <w:lastRenderedPageBreak/>
              <w:t xml:space="preserve">Engagements du candidat – Protection des </w:t>
            </w:r>
            <w:r w:rsidR="00744620">
              <w:rPr>
                <w:rFonts w:ascii="Calibri" w:hAnsi="Calibri"/>
                <w:smallCaps/>
                <w:sz w:val="22"/>
              </w:rPr>
              <w:t>données</w:t>
            </w:r>
          </w:p>
        </w:tc>
        <w:tc>
          <w:tcPr>
            <w:tcW w:w="157" w:type="dxa"/>
            <w:tcBorders>
              <w:bottom w:val="single" w:sz="4" w:space="0" w:color="auto"/>
            </w:tcBorders>
          </w:tcPr>
          <w:p w14:paraId="565B135E" w14:textId="77777777" w:rsidR="004C21F8" w:rsidRPr="005F51D7" w:rsidRDefault="004C21F8" w:rsidP="007C0D9B">
            <w:pPr>
              <w:snapToGrid w:val="0"/>
              <w:ind w:right="390"/>
              <w:rPr>
                <w:rFonts w:ascii="Calibri" w:hAnsi="Calibri"/>
                <w:sz w:val="22"/>
              </w:rPr>
            </w:pPr>
          </w:p>
        </w:tc>
      </w:tr>
      <w:tr w:rsidR="00AC0275" w:rsidRPr="005F51D7" w14:paraId="138458CE"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000000" w:themeColor="text1"/>
            </w:tcBorders>
          </w:tcPr>
          <w:p w14:paraId="2B6BB4AB" w14:textId="77777777" w:rsidR="00AC0275" w:rsidRDefault="00422DB3" w:rsidP="007C0D9B">
            <w:pPr>
              <w:ind w:right="390"/>
              <w:rPr>
                <w:rFonts w:ascii="Calibri" w:hAnsi="Calibri"/>
                <w:sz w:val="22"/>
              </w:rPr>
            </w:pPr>
            <w:r>
              <w:rPr>
                <w:rFonts w:ascii="Calibri" w:hAnsi="Calibri"/>
                <w:sz w:val="22"/>
              </w:rPr>
              <w:lastRenderedPageBreak/>
              <w:t>Exécution du contrat</w:t>
            </w:r>
          </w:p>
        </w:tc>
        <w:tc>
          <w:tcPr>
            <w:tcW w:w="7792" w:type="dxa"/>
            <w:gridSpan w:val="3"/>
            <w:tcBorders>
              <w:top w:val="single" w:sz="4" w:space="0" w:color="000000" w:themeColor="text1"/>
              <w:left w:val="single" w:sz="4" w:space="0" w:color="000000" w:themeColor="text1"/>
              <w:bottom w:val="single" w:sz="4" w:space="0" w:color="000000" w:themeColor="text1"/>
            </w:tcBorders>
            <w:vAlign w:val="center"/>
          </w:tcPr>
          <w:p w14:paraId="5DFEDA5D" w14:textId="77777777" w:rsidR="00422DB3" w:rsidRPr="00422DB3" w:rsidRDefault="00422DB3" w:rsidP="00422DB3">
            <w:pPr>
              <w:snapToGrid w:val="0"/>
              <w:spacing w:line="240" w:lineRule="auto"/>
              <w:ind w:left="144" w:right="390"/>
              <w:jc w:val="both"/>
              <w:rPr>
                <w:rFonts w:ascii="Calibri" w:hAnsi="Calibri"/>
                <w:sz w:val="22"/>
              </w:rPr>
            </w:pPr>
            <w:r w:rsidRPr="00422DB3">
              <w:rPr>
                <w:rFonts w:ascii="Calibri" w:hAnsi="Calibri"/>
                <w:sz w:val="22"/>
              </w:rPr>
              <w:t>Dans le cadre de l’exécution du Contrat, le contractant s’engage à :</w:t>
            </w:r>
          </w:p>
          <w:p w14:paraId="150BFE40" w14:textId="77777777" w:rsidR="00422DB3" w:rsidRPr="00422DB3" w:rsidRDefault="00422DB3" w:rsidP="001B721B">
            <w:pPr>
              <w:numPr>
                <w:ilvl w:val="0"/>
                <w:numId w:val="11"/>
              </w:numPr>
              <w:snapToGrid w:val="0"/>
              <w:spacing w:line="240" w:lineRule="auto"/>
              <w:ind w:left="437" w:right="390" w:hanging="425"/>
              <w:jc w:val="both"/>
              <w:rPr>
                <w:rFonts w:ascii="Calibri" w:hAnsi="Calibri"/>
                <w:sz w:val="22"/>
              </w:rPr>
            </w:pPr>
            <w:r w:rsidRPr="00422DB3">
              <w:rPr>
                <w:rFonts w:ascii="Calibri" w:hAnsi="Calibri"/>
                <w:sz w:val="22"/>
              </w:rPr>
              <w:t>réaliser les prestations de façon diligente, efficace et économique, conformément aux techniques et pratiques généralement acceptées ;</w:t>
            </w:r>
          </w:p>
          <w:p w14:paraId="08259646" w14:textId="77777777" w:rsidR="00422DB3" w:rsidRPr="00422DB3" w:rsidRDefault="00422DB3" w:rsidP="001B721B">
            <w:pPr>
              <w:numPr>
                <w:ilvl w:val="0"/>
                <w:numId w:val="11"/>
              </w:numPr>
              <w:snapToGrid w:val="0"/>
              <w:spacing w:line="240" w:lineRule="auto"/>
              <w:ind w:left="437" w:right="390" w:hanging="425"/>
              <w:jc w:val="both"/>
              <w:rPr>
                <w:rFonts w:ascii="Calibri" w:hAnsi="Calibri"/>
                <w:sz w:val="22"/>
              </w:rPr>
            </w:pPr>
            <w:r w:rsidRPr="00422DB3">
              <w:rPr>
                <w:rFonts w:ascii="Calibri" w:hAnsi="Calibri"/>
                <w:sz w:val="22"/>
              </w:rPr>
              <w:t>utiliser des techniques modernes appropriées et procédés sûrs et efficaces ;</w:t>
            </w:r>
          </w:p>
          <w:p w14:paraId="2502B7AD" w14:textId="77777777" w:rsidR="00422DB3" w:rsidRPr="00422DB3" w:rsidRDefault="00422DB3" w:rsidP="00422DB3">
            <w:pPr>
              <w:snapToGrid w:val="0"/>
              <w:spacing w:line="240" w:lineRule="auto"/>
              <w:ind w:left="144" w:right="390"/>
              <w:jc w:val="both"/>
              <w:rPr>
                <w:rFonts w:ascii="Calibri" w:hAnsi="Calibri"/>
                <w:sz w:val="22"/>
              </w:rPr>
            </w:pPr>
            <w:r w:rsidRPr="00422DB3">
              <w:rPr>
                <w:rFonts w:ascii="Calibri" w:hAnsi="Calibri"/>
                <w:sz w:val="22"/>
              </w:rPr>
              <w:t>Si les moyens mis en œuvre par le contractant ne sont pas adaptés à la réalisation des prestations, EXPERTISE FRANCE sera en droit d’en demander la modification.</w:t>
            </w:r>
          </w:p>
          <w:p w14:paraId="744D1CD2" w14:textId="77777777" w:rsidR="00422DB3" w:rsidRPr="00422DB3" w:rsidRDefault="00422DB3" w:rsidP="00422DB3">
            <w:pPr>
              <w:snapToGrid w:val="0"/>
              <w:spacing w:line="240" w:lineRule="auto"/>
              <w:ind w:left="144" w:right="390"/>
              <w:jc w:val="both"/>
              <w:rPr>
                <w:rFonts w:ascii="Calibri" w:hAnsi="Calibri"/>
                <w:sz w:val="22"/>
              </w:rPr>
            </w:pPr>
            <w:r w:rsidRPr="00422DB3">
              <w:rPr>
                <w:rFonts w:ascii="Calibri" w:hAnsi="Calibri"/>
                <w:sz w:val="22"/>
              </w:rPr>
              <w:t>Le contractant s’engage à :</w:t>
            </w:r>
          </w:p>
          <w:p w14:paraId="4D578E3D" w14:textId="11C1C84D" w:rsidR="00422DB3" w:rsidRPr="00422DB3" w:rsidRDefault="00422DB3" w:rsidP="001B721B">
            <w:pPr>
              <w:numPr>
                <w:ilvl w:val="0"/>
                <w:numId w:val="11"/>
              </w:numPr>
              <w:snapToGrid w:val="0"/>
              <w:spacing w:line="240" w:lineRule="auto"/>
              <w:ind w:left="437" w:right="390" w:hanging="425"/>
              <w:jc w:val="both"/>
              <w:rPr>
                <w:rFonts w:ascii="Calibri" w:hAnsi="Calibri"/>
                <w:sz w:val="22"/>
              </w:rPr>
            </w:pPr>
            <w:r w:rsidRPr="00422DB3">
              <w:rPr>
                <w:rFonts w:ascii="Calibri" w:hAnsi="Calibri"/>
                <w:sz w:val="22"/>
              </w:rPr>
              <w:t xml:space="preserve">se conformer au présent </w:t>
            </w:r>
            <w:r w:rsidR="00436AE8">
              <w:rPr>
                <w:rFonts w:ascii="Calibri" w:hAnsi="Calibri"/>
                <w:sz w:val="22"/>
              </w:rPr>
              <w:t>C</w:t>
            </w:r>
            <w:r w:rsidRPr="00422DB3">
              <w:rPr>
                <w:rFonts w:ascii="Calibri" w:hAnsi="Calibri"/>
                <w:sz w:val="22"/>
              </w:rPr>
              <w:t>ontrat ;</w:t>
            </w:r>
          </w:p>
          <w:p w14:paraId="32F88E02" w14:textId="77777777" w:rsidR="00422DB3" w:rsidRPr="00422DB3" w:rsidRDefault="00422DB3" w:rsidP="001B721B">
            <w:pPr>
              <w:numPr>
                <w:ilvl w:val="0"/>
                <w:numId w:val="11"/>
              </w:numPr>
              <w:snapToGrid w:val="0"/>
              <w:spacing w:line="240" w:lineRule="auto"/>
              <w:ind w:left="437" w:right="390" w:hanging="425"/>
              <w:jc w:val="both"/>
              <w:rPr>
                <w:rFonts w:ascii="Calibri" w:hAnsi="Calibri"/>
                <w:sz w:val="22"/>
              </w:rPr>
            </w:pPr>
            <w:r w:rsidRPr="00422DB3">
              <w:rPr>
                <w:rFonts w:ascii="Calibri" w:hAnsi="Calibri"/>
                <w:sz w:val="22"/>
              </w:rPr>
              <w:t>signaler immédiatement à EXPERTISE FRANCE par écrit toute communication ou instruction relative aux prestations qui lui parviendrait du Client ou d’un tiers, et à ne se conformer à ladite communication ou instruction qu’après entretien avec EXPERTISE FRANCE et avoir reçu son accord écrit;</w:t>
            </w:r>
          </w:p>
          <w:p w14:paraId="046CA006" w14:textId="77777777" w:rsidR="00422DB3" w:rsidRPr="00422DB3" w:rsidRDefault="00422DB3" w:rsidP="001B721B">
            <w:pPr>
              <w:numPr>
                <w:ilvl w:val="0"/>
                <w:numId w:val="11"/>
              </w:numPr>
              <w:snapToGrid w:val="0"/>
              <w:spacing w:line="240" w:lineRule="auto"/>
              <w:ind w:left="437" w:right="390" w:hanging="425"/>
              <w:jc w:val="both"/>
              <w:rPr>
                <w:rFonts w:ascii="Calibri" w:hAnsi="Calibri"/>
                <w:sz w:val="22"/>
              </w:rPr>
            </w:pPr>
            <w:r w:rsidRPr="00422DB3">
              <w:rPr>
                <w:rFonts w:ascii="Calibri" w:hAnsi="Calibri"/>
                <w:sz w:val="22"/>
              </w:rPr>
              <w:t>signaler toute difficulté, de quelque nature que ce soit, qu’il serait susceptible de rencontrer dans l’exécution des obligations qui lui incombent au titre du Contrat ;</w:t>
            </w:r>
          </w:p>
          <w:p w14:paraId="5643A99F" w14:textId="77777777" w:rsidR="00422DB3" w:rsidRPr="00422DB3" w:rsidRDefault="00422DB3" w:rsidP="001B721B">
            <w:pPr>
              <w:numPr>
                <w:ilvl w:val="0"/>
                <w:numId w:val="11"/>
              </w:numPr>
              <w:snapToGrid w:val="0"/>
              <w:spacing w:line="240" w:lineRule="auto"/>
              <w:ind w:left="437" w:right="390" w:hanging="425"/>
              <w:jc w:val="both"/>
              <w:rPr>
                <w:rFonts w:ascii="Calibri" w:hAnsi="Calibri"/>
                <w:sz w:val="22"/>
              </w:rPr>
            </w:pPr>
            <w:r w:rsidRPr="00422DB3">
              <w:rPr>
                <w:rFonts w:ascii="Calibri" w:hAnsi="Calibri"/>
                <w:sz w:val="22"/>
              </w:rPr>
              <w:t>respecter les lois et règlements en vigueur dans le pays où sont réalisées les prestations et observer une attitude et un comportement à l’égard des tiers conformes aux intérêts d’EXPERTISE FRANCE, de sorte qu’EXPERTISE FRANCE ne soit pas mise en cause à cet égard ni par le client d’Expertise France, ni par tout autre interlocuteur désigné par ce dernier ;</w:t>
            </w:r>
          </w:p>
          <w:p w14:paraId="7CCF0F60" w14:textId="77777777" w:rsidR="00422DB3" w:rsidRPr="00422DB3" w:rsidRDefault="00422DB3" w:rsidP="001B721B">
            <w:pPr>
              <w:numPr>
                <w:ilvl w:val="0"/>
                <w:numId w:val="11"/>
              </w:numPr>
              <w:snapToGrid w:val="0"/>
              <w:spacing w:line="240" w:lineRule="auto"/>
              <w:ind w:left="437" w:right="390" w:hanging="425"/>
              <w:jc w:val="both"/>
              <w:rPr>
                <w:rFonts w:ascii="Calibri" w:hAnsi="Calibri"/>
                <w:sz w:val="22"/>
              </w:rPr>
            </w:pPr>
            <w:r w:rsidRPr="00422DB3">
              <w:rPr>
                <w:rFonts w:ascii="Calibri" w:hAnsi="Calibri"/>
                <w:sz w:val="22"/>
              </w:rPr>
              <w:t>protéger au mieux les intérêts d’EXPERTISE FRANCE vis-à-vis de ses clients ;</w:t>
            </w:r>
          </w:p>
          <w:p w14:paraId="2E8DD52E" w14:textId="6202D2F8" w:rsidR="00422DB3" w:rsidRPr="00422DB3" w:rsidRDefault="00422DB3" w:rsidP="001B721B">
            <w:pPr>
              <w:numPr>
                <w:ilvl w:val="0"/>
                <w:numId w:val="11"/>
              </w:numPr>
              <w:snapToGrid w:val="0"/>
              <w:spacing w:line="240" w:lineRule="auto"/>
              <w:ind w:left="437" w:right="390" w:hanging="425"/>
              <w:jc w:val="both"/>
              <w:rPr>
                <w:rFonts w:ascii="Calibri" w:hAnsi="Calibri"/>
                <w:sz w:val="22"/>
              </w:rPr>
            </w:pPr>
            <w:r w:rsidRPr="00422DB3">
              <w:rPr>
                <w:rFonts w:ascii="Calibri" w:hAnsi="Calibri"/>
                <w:sz w:val="22"/>
              </w:rPr>
              <w:t>se comporter en conseiller loyal vis-à-vis d’EXPERTISE FRANCE ;</w:t>
            </w:r>
          </w:p>
          <w:p w14:paraId="0BE04FC3" w14:textId="522DE573" w:rsidR="00AC0275" w:rsidRPr="00A936E4" w:rsidRDefault="00422DB3" w:rsidP="00A936E4">
            <w:pPr>
              <w:numPr>
                <w:ilvl w:val="0"/>
                <w:numId w:val="11"/>
              </w:numPr>
              <w:snapToGrid w:val="0"/>
              <w:spacing w:line="240" w:lineRule="auto"/>
              <w:ind w:left="437" w:right="390" w:hanging="425"/>
              <w:jc w:val="both"/>
              <w:rPr>
                <w:rFonts w:ascii="Calibri" w:hAnsi="Calibri"/>
                <w:sz w:val="22"/>
              </w:rPr>
            </w:pPr>
            <w:r w:rsidRPr="00422DB3">
              <w:rPr>
                <w:rFonts w:ascii="Calibri" w:hAnsi="Calibri"/>
                <w:sz w:val="22"/>
              </w:rPr>
              <w:t>se présenter vis-à-vis des clients d’Expertise France, des partenaires et des autorités locales comme contractant missionné par EXPERTISE FRANCE.</w:t>
            </w:r>
          </w:p>
        </w:tc>
        <w:tc>
          <w:tcPr>
            <w:tcW w:w="25" w:type="dxa"/>
            <w:tcBorders>
              <w:right w:val="single" w:sz="4" w:space="0" w:color="auto"/>
            </w:tcBorders>
          </w:tcPr>
          <w:p w14:paraId="3760B173" w14:textId="77777777" w:rsidR="00AC0275" w:rsidRPr="005F51D7" w:rsidRDefault="00AC0275" w:rsidP="007C0D9B">
            <w:pPr>
              <w:snapToGrid w:val="0"/>
              <w:ind w:right="390"/>
              <w:rPr>
                <w:rFonts w:ascii="Calibri" w:hAnsi="Calibri"/>
                <w:sz w:val="22"/>
              </w:rPr>
            </w:pPr>
          </w:p>
        </w:tc>
      </w:tr>
      <w:tr w:rsidR="00C247E1" w:rsidRPr="005F51D7" w14:paraId="63337813"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000000" w:themeColor="text1"/>
            </w:tcBorders>
          </w:tcPr>
          <w:p w14:paraId="574F8A03" w14:textId="39DD881D" w:rsidR="00C247E1" w:rsidRPr="00A936E4" w:rsidRDefault="00C247E1" w:rsidP="007C0D9B">
            <w:pPr>
              <w:ind w:right="390"/>
              <w:rPr>
                <w:rFonts w:ascii="Calibri" w:hAnsi="Calibri"/>
                <w:sz w:val="22"/>
              </w:rPr>
            </w:pPr>
            <w:r w:rsidRPr="00A936E4">
              <w:rPr>
                <w:rFonts w:ascii="Calibri" w:hAnsi="Calibri"/>
                <w:sz w:val="22"/>
              </w:rPr>
              <w:t>Confidentialité</w:t>
            </w:r>
          </w:p>
        </w:tc>
        <w:tc>
          <w:tcPr>
            <w:tcW w:w="7792" w:type="dxa"/>
            <w:gridSpan w:val="3"/>
            <w:tcBorders>
              <w:top w:val="single" w:sz="4" w:space="0" w:color="000000" w:themeColor="text1"/>
              <w:left w:val="single" w:sz="4" w:space="0" w:color="000000" w:themeColor="text1"/>
              <w:bottom w:val="single" w:sz="4" w:space="0" w:color="000000" w:themeColor="text1"/>
            </w:tcBorders>
            <w:vAlign w:val="center"/>
          </w:tcPr>
          <w:p w14:paraId="216E7141" w14:textId="77777777" w:rsidR="00C247E1" w:rsidRPr="00A936E4" w:rsidRDefault="00C247E1" w:rsidP="00387143">
            <w:pPr>
              <w:snapToGrid w:val="0"/>
              <w:spacing w:line="240" w:lineRule="auto"/>
              <w:ind w:left="144" w:right="390"/>
              <w:jc w:val="both"/>
              <w:rPr>
                <w:rFonts w:ascii="Calibri" w:hAnsi="Calibri"/>
                <w:sz w:val="22"/>
              </w:rPr>
            </w:pPr>
            <w:r w:rsidRPr="00A936E4">
              <w:rPr>
                <w:rFonts w:ascii="Calibri" w:hAnsi="Calibri"/>
                <w:sz w:val="22"/>
              </w:rPr>
              <w:t xml:space="preserve">Le </w:t>
            </w:r>
            <w:r w:rsidR="009A3ACA" w:rsidRPr="00A936E4">
              <w:rPr>
                <w:rFonts w:ascii="Calibri" w:hAnsi="Calibri"/>
                <w:sz w:val="22"/>
              </w:rPr>
              <w:t>T</w:t>
            </w:r>
            <w:r w:rsidRPr="00A936E4">
              <w:rPr>
                <w:rFonts w:ascii="Calibri" w:hAnsi="Calibri"/>
                <w:sz w:val="22"/>
              </w:rPr>
              <w:t xml:space="preserve">itulaire tiendra pour privé et confidentiel tous les documents et informations reçus ou portés à sa connaissance dans le cadre du </w:t>
            </w:r>
            <w:r w:rsidR="005C25B0" w:rsidRPr="00A936E4">
              <w:rPr>
                <w:rFonts w:ascii="Calibri" w:hAnsi="Calibri"/>
                <w:sz w:val="22"/>
              </w:rPr>
              <w:t>projet</w:t>
            </w:r>
            <w:r w:rsidRPr="00A936E4">
              <w:rPr>
                <w:rFonts w:ascii="Calibri" w:hAnsi="Calibri"/>
                <w:sz w:val="22"/>
              </w:rPr>
              <w:t xml:space="preserve">. Il conservera leur caractère secret et ne les utilisera pas à d’autres fins que l’exécution du </w:t>
            </w:r>
            <w:r w:rsidR="00DA170B" w:rsidRPr="00A936E4">
              <w:rPr>
                <w:rFonts w:ascii="Calibri" w:hAnsi="Calibri"/>
                <w:sz w:val="22"/>
              </w:rPr>
              <w:t>Contrat</w:t>
            </w:r>
            <w:r w:rsidRPr="00A936E4">
              <w:rPr>
                <w:rFonts w:ascii="Calibri" w:hAnsi="Calibri"/>
                <w:sz w:val="22"/>
              </w:rPr>
              <w:t>.</w:t>
            </w:r>
          </w:p>
          <w:p w14:paraId="24FB8E20" w14:textId="77777777" w:rsidR="00C247E1" w:rsidRPr="00A936E4" w:rsidRDefault="00C247E1" w:rsidP="00387143">
            <w:pPr>
              <w:snapToGrid w:val="0"/>
              <w:spacing w:line="240" w:lineRule="auto"/>
              <w:ind w:left="144" w:right="390"/>
              <w:jc w:val="both"/>
              <w:rPr>
                <w:rFonts w:ascii="Calibri" w:hAnsi="Calibri"/>
                <w:sz w:val="22"/>
              </w:rPr>
            </w:pPr>
            <w:r w:rsidRPr="00A936E4">
              <w:rPr>
                <w:rFonts w:ascii="Calibri" w:hAnsi="Calibri"/>
                <w:sz w:val="22"/>
              </w:rPr>
              <w:t xml:space="preserve">A ce titre, le </w:t>
            </w:r>
            <w:r w:rsidR="009A3ACA" w:rsidRPr="00A936E4">
              <w:rPr>
                <w:rFonts w:ascii="Calibri" w:hAnsi="Calibri"/>
                <w:sz w:val="22"/>
              </w:rPr>
              <w:t>T</w:t>
            </w:r>
            <w:r w:rsidRPr="00A936E4">
              <w:rPr>
                <w:rFonts w:ascii="Calibri" w:hAnsi="Calibri"/>
                <w:sz w:val="22"/>
              </w:rPr>
              <w:t xml:space="preserve">itulaire s’engage à : </w:t>
            </w:r>
          </w:p>
          <w:p w14:paraId="61882E5A" w14:textId="77777777" w:rsidR="00C247E1" w:rsidRPr="00A936E4" w:rsidRDefault="00C247E1" w:rsidP="00387143">
            <w:pPr>
              <w:pStyle w:val="Paragraphedeliste"/>
              <w:numPr>
                <w:ilvl w:val="0"/>
                <w:numId w:val="37"/>
              </w:numPr>
              <w:snapToGrid w:val="0"/>
              <w:spacing w:line="240" w:lineRule="auto"/>
              <w:ind w:right="390"/>
              <w:jc w:val="both"/>
              <w:rPr>
                <w:rFonts w:ascii="Calibri" w:hAnsi="Calibri"/>
                <w:sz w:val="22"/>
              </w:rPr>
            </w:pPr>
            <w:r w:rsidRPr="00A936E4">
              <w:rPr>
                <w:rFonts w:ascii="Calibri" w:hAnsi="Calibri"/>
                <w:sz w:val="22"/>
              </w:rPr>
              <w:t>Protéger et garder comme telles les informations considérées ou présentées comme confidentielles ;</w:t>
            </w:r>
          </w:p>
          <w:p w14:paraId="40670C89" w14:textId="77777777" w:rsidR="00C247E1" w:rsidRPr="00A936E4" w:rsidRDefault="00C247E1" w:rsidP="00387143">
            <w:pPr>
              <w:pStyle w:val="Paragraphedeliste"/>
              <w:numPr>
                <w:ilvl w:val="0"/>
                <w:numId w:val="37"/>
              </w:numPr>
              <w:snapToGrid w:val="0"/>
              <w:spacing w:line="240" w:lineRule="auto"/>
              <w:ind w:right="390"/>
              <w:jc w:val="both"/>
              <w:rPr>
                <w:rFonts w:ascii="Calibri" w:hAnsi="Calibri"/>
                <w:sz w:val="22"/>
              </w:rPr>
            </w:pPr>
            <w:r w:rsidRPr="00A936E4">
              <w:rPr>
                <w:rFonts w:ascii="Calibri" w:hAnsi="Calibri"/>
                <w:sz w:val="22"/>
              </w:rPr>
              <w:t>Traiter les informations confidentielles reçues avec le même degré de précaution et de protection que celui accordé à ses propres informations confidentielles ;</w:t>
            </w:r>
          </w:p>
          <w:p w14:paraId="4C58B571" w14:textId="77777777" w:rsidR="00C247E1" w:rsidRPr="00A936E4" w:rsidRDefault="00C247E1" w:rsidP="00387143">
            <w:pPr>
              <w:pStyle w:val="Paragraphedeliste"/>
              <w:numPr>
                <w:ilvl w:val="0"/>
                <w:numId w:val="37"/>
              </w:numPr>
              <w:snapToGrid w:val="0"/>
              <w:spacing w:line="240" w:lineRule="auto"/>
              <w:ind w:right="390"/>
              <w:jc w:val="both"/>
              <w:rPr>
                <w:rFonts w:ascii="Calibri" w:hAnsi="Calibri"/>
                <w:sz w:val="22"/>
              </w:rPr>
            </w:pPr>
            <w:r w:rsidRPr="00A936E4">
              <w:rPr>
                <w:rFonts w:ascii="Calibri" w:hAnsi="Calibri"/>
                <w:sz w:val="22"/>
              </w:rPr>
              <w:t>Ne révéler les informations confidentielles qu’à son personnel et aux tiers impliqués dans l’exécution du Contrat qu’après avoir sollicité l’accord écrit, exprès et préalable d’E</w:t>
            </w:r>
            <w:r w:rsidR="00D17E97" w:rsidRPr="00A936E4">
              <w:rPr>
                <w:rFonts w:ascii="Calibri" w:hAnsi="Calibri"/>
                <w:sz w:val="22"/>
              </w:rPr>
              <w:t xml:space="preserve">xpertise France </w:t>
            </w:r>
            <w:r w:rsidRPr="00A936E4">
              <w:rPr>
                <w:rFonts w:ascii="Calibri" w:hAnsi="Calibri"/>
                <w:sz w:val="22"/>
              </w:rPr>
              <w:t>;</w:t>
            </w:r>
          </w:p>
          <w:p w14:paraId="02358972" w14:textId="77777777" w:rsidR="00C247E1" w:rsidRPr="00A936E4" w:rsidRDefault="00C247E1" w:rsidP="00387143">
            <w:pPr>
              <w:pStyle w:val="Paragraphedeliste"/>
              <w:numPr>
                <w:ilvl w:val="0"/>
                <w:numId w:val="37"/>
              </w:numPr>
              <w:snapToGrid w:val="0"/>
              <w:spacing w:line="240" w:lineRule="auto"/>
              <w:ind w:right="390"/>
              <w:jc w:val="both"/>
              <w:rPr>
                <w:rFonts w:ascii="Calibri" w:hAnsi="Calibri"/>
                <w:sz w:val="22"/>
              </w:rPr>
            </w:pPr>
            <w:r w:rsidRPr="00A936E4">
              <w:rPr>
                <w:rFonts w:ascii="Calibri" w:hAnsi="Calibri"/>
                <w:sz w:val="22"/>
              </w:rPr>
              <w:t xml:space="preserve">Prendre toutes les dispositions nécessaires pour que son personnel et les tiers impliqués dans l’exécution du </w:t>
            </w:r>
            <w:r w:rsidR="00DA170B" w:rsidRPr="00A936E4">
              <w:rPr>
                <w:rFonts w:ascii="Calibri" w:hAnsi="Calibri"/>
                <w:sz w:val="22"/>
              </w:rPr>
              <w:t>Contrat</w:t>
            </w:r>
            <w:r w:rsidRPr="00A936E4">
              <w:rPr>
                <w:rFonts w:ascii="Calibri" w:hAnsi="Calibri"/>
                <w:sz w:val="22"/>
              </w:rPr>
              <w:t>, qui auront connaissance d’informations confidentielles, s’engagent à traiter ces Informations avec le même degré de confidentialité que celui résultant de la présente clause ;</w:t>
            </w:r>
          </w:p>
          <w:p w14:paraId="5AE68246" w14:textId="77777777" w:rsidR="00C247E1" w:rsidRPr="00A936E4" w:rsidRDefault="00C247E1" w:rsidP="00387143">
            <w:pPr>
              <w:pStyle w:val="Paragraphedeliste"/>
              <w:numPr>
                <w:ilvl w:val="0"/>
                <w:numId w:val="37"/>
              </w:numPr>
              <w:snapToGrid w:val="0"/>
              <w:spacing w:line="240" w:lineRule="auto"/>
              <w:ind w:right="390"/>
              <w:jc w:val="both"/>
              <w:rPr>
                <w:rFonts w:ascii="Calibri" w:hAnsi="Calibri"/>
                <w:sz w:val="22"/>
              </w:rPr>
            </w:pPr>
            <w:r w:rsidRPr="00A936E4">
              <w:rPr>
                <w:rFonts w:ascii="Calibri" w:hAnsi="Calibri"/>
                <w:sz w:val="22"/>
              </w:rPr>
              <w:t xml:space="preserve">Rappeler, le cas échéant, le caractère confidentiel des informations confidentielles à son personnel et aux tiers impliqués dans l’exécution du </w:t>
            </w:r>
            <w:r w:rsidR="00DA170B" w:rsidRPr="00A936E4">
              <w:rPr>
                <w:rFonts w:ascii="Calibri" w:hAnsi="Calibri"/>
                <w:sz w:val="22"/>
              </w:rPr>
              <w:t xml:space="preserve">Contrat, </w:t>
            </w:r>
            <w:r w:rsidRPr="00A936E4">
              <w:rPr>
                <w:rFonts w:ascii="Calibri" w:hAnsi="Calibri"/>
                <w:sz w:val="22"/>
              </w:rPr>
              <w:t xml:space="preserve">dès la communication de ces informations </w:t>
            </w:r>
          </w:p>
          <w:p w14:paraId="5820A98C" w14:textId="77777777" w:rsidR="00C247E1" w:rsidRPr="00A936E4" w:rsidRDefault="00C247E1" w:rsidP="00387143">
            <w:pPr>
              <w:pStyle w:val="Paragraphedeliste"/>
              <w:numPr>
                <w:ilvl w:val="0"/>
                <w:numId w:val="37"/>
              </w:numPr>
              <w:snapToGrid w:val="0"/>
              <w:spacing w:line="240" w:lineRule="auto"/>
              <w:ind w:right="390"/>
              <w:jc w:val="both"/>
              <w:rPr>
                <w:rFonts w:ascii="Calibri" w:hAnsi="Calibri"/>
                <w:sz w:val="22"/>
              </w:rPr>
            </w:pPr>
            <w:r w:rsidRPr="00A936E4">
              <w:rPr>
                <w:rFonts w:ascii="Calibri" w:hAnsi="Calibri"/>
                <w:sz w:val="22"/>
              </w:rPr>
              <w:lastRenderedPageBreak/>
              <w:t>Rappeler le caractère confidentiel des informations confidentielles avant toute réunion au cours de laquelle des informations confidentielles seront communiquées.</w:t>
            </w:r>
          </w:p>
          <w:p w14:paraId="781542D6" w14:textId="77777777" w:rsidR="00C247E1" w:rsidRPr="00A936E4" w:rsidRDefault="00C247E1" w:rsidP="00387143">
            <w:pPr>
              <w:snapToGrid w:val="0"/>
              <w:spacing w:line="240" w:lineRule="auto"/>
              <w:ind w:left="144" w:right="390"/>
              <w:jc w:val="both"/>
              <w:rPr>
                <w:rFonts w:asciiTheme="minorHAnsi" w:hAnsiTheme="minorHAnsi" w:cs="Arial"/>
                <w:szCs w:val="22"/>
              </w:rPr>
            </w:pPr>
            <w:r w:rsidRPr="00A936E4">
              <w:rPr>
                <w:rFonts w:ascii="Calibri" w:hAnsi="Calibri"/>
                <w:sz w:val="22"/>
              </w:rPr>
              <w:t>L</w:t>
            </w:r>
            <w:r w:rsidR="009A3ACA" w:rsidRPr="00A936E4">
              <w:rPr>
                <w:rFonts w:ascii="Calibri" w:hAnsi="Calibri"/>
                <w:sz w:val="22"/>
              </w:rPr>
              <w:t>e T</w:t>
            </w:r>
            <w:r w:rsidRPr="00A936E4">
              <w:rPr>
                <w:rFonts w:ascii="Calibri" w:hAnsi="Calibri"/>
                <w:sz w:val="22"/>
              </w:rPr>
              <w:t xml:space="preserve">itulaire ne pourra, sauf dans la mesure nécessaire aux fins de la réalisation des prestations, divulguer aucun élément du </w:t>
            </w:r>
            <w:r w:rsidR="00DA170B" w:rsidRPr="00A936E4">
              <w:rPr>
                <w:rFonts w:ascii="Calibri" w:hAnsi="Calibri"/>
                <w:sz w:val="22"/>
              </w:rPr>
              <w:t xml:space="preserve">Contrat </w:t>
            </w:r>
            <w:r w:rsidRPr="00A936E4">
              <w:rPr>
                <w:rFonts w:ascii="Calibri" w:hAnsi="Calibri"/>
                <w:sz w:val="22"/>
              </w:rPr>
              <w:t>sans le consentement écrit préalable de l’autre partie.</w:t>
            </w:r>
            <w:r w:rsidR="005470F4" w:rsidRPr="00A936E4">
              <w:rPr>
                <w:rFonts w:ascii="Calibri" w:hAnsi="Calibri"/>
                <w:sz w:val="22"/>
              </w:rPr>
              <w:t>e</w:t>
            </w:r>
          </w:p>
        </w:tc>
        <w:tc>
          <w:tcPr>
            <w:tcW w:w="25" w:type="dxa"/>
            <w:tcBorders>
              <w:right w:val="single" w:sz="4" w:space="0" w:color="auto"/>
            </w:tcBorders>
          </w:tcPr>
          <w:p w14:paraId="62B209EB" w14:textId="77777777" w:rsidR="00C247E1" w:rsidRPr="005F51D7" w:rsidRDefault="00C247E1" w:rsidP="007C0D9B">
            <w:pPr>
              <w:snapToGrid w:val="0"/>
              <w:ind w:right="390"/>
              <w:rPr>
                <w:rFonts w:ascii="Calibri" w:hAnsi="Calibri"/>
                <w:sz w:val="22"/>
              </w:rPr>
            </w:pPr>
          </w:p>
        </w:tc>
      </w:tr>
      <w:tr w:rsidR="00536808" w:rsidRPr="005F51D7" w14:paraId="2D18BAE1"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000000" w:themeColor="text1"/>
            </w:tcBorders>
          </w:tcPr>
          <w:p w14:paraId="48926CD5" w14:textId="77777777" w:rsidR="00536808" w:rsidRPr="00A936E4" w:rsidRDefault="00C247E1" w:rsidP="007C0D9B">
            <w:pPr>
              <w:ind w:right="390"/>
              <w:rPr>
                <w:rFonts w:ascii="Calibri" w:hAnsi="Calibri"/>
                <w:sz w:val="22"/>
              </w:rPr>
            </w:pPr>
            <w:r w:rsidRPr="00A936E4">
              <w:rPr>
                <w:rFonts w:ascii="Calibri" w:hAnsi="Calibri"/>
                <w:sz w:val="22"/>
              </w:rPr>
              <w:lastRenderedPageBreak/>
              <w:t xml:space="preserve">Protection des données à caractère </w:t>
            </w:r>
            <w:r w:rsidR="0050672F" w:rsidRPr="00A936E4">
              <w:rPr>
                <w:rFonts w:ascii="Calibri" w:hAnsi="Calibri"/>
                <w:sz w:val="22"/>
              </w:rPr>
              <w:t>personnel</w:t>
            </w:r>
          </w:p>
        </w:tc>
        <w:tc>
          <w:tcPr>
            <w:tcW w:w="7792" w:type="dxa"/>
            <w:gridSpan w:val="3"/>
            <w:tcBorders>
              <w:top w:val="single" w:sz="4" w:space="0" w:color="000000" w:themeColor="text1"/>
              <w:left w:val="single" w:sz="4" w:space="0" w:color="000000" w:themeColor="text1"/>
              <w:bottom w:val="single" w:sz="4" w:space="0" w:color="000000" w:themeColor="text1"/>
            </w:tcBorders>
            <w:vAlign w:val="center"/>
          </w:tcPr>
          <w:p w14:paraId="346611DA" w14:textId="77777777" w:rsidR="00C247E1" w:rsidRPr="00A936E4" w:rsidRDefault="00C247E1" w:rsidP="00737DD0">
            <w:pPr>
              <w:snapToGrid w:val="0"/>
              <w:spacing w:line="240" w:lineRule="auto"/>
              <w:ind w:left="144" w:right="390"/>
              <w:jc w:val="both"/>
              <w:rPr>
                <w:rFonts w:ascii="Calibri" w:hAnsi="Calibri"/>
                <w:sz w:val="22"/>
              </w:rPr>
            </w:pPr>
            <w:r w:rsidRPr="00A936E4">
              <w:rPr>
                <w:rFonts w:ascii="Calibri" w:hAnsi="Calibri"/>
                <w:sz w:val="22"/>
              </w:rPr>
              <w:t xml:space="preserve">Le présent </w:t>
            </w:r>
            <w:r w:rsidR="00DA170B" w:rsidRPr="00A936E4">
              <w:rPr>
                <w:rFonts w:ascii="Calibri" w:hAnsi="Calibri"/>
                <w:sz w:val="22"/>
              </w:rPr>
              <w:t>C</w:t>
            </w:r>
            <w:r w:rsidRPr="00A936E4">
              <w:rPr>
                <w:rFonts w:ascii="Calibri" w:hAnsi="Calibri"/>
                <w:sz w:val="22"/>
              </w:rPr>
              <w:t>ontrat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4AC7B64E" w14:textId="77777777" w:rsidR="00AC1855" w:rsidRPr="00A936E4" w:rsidRDefault="00AC1855" w:rsidP="00737DD0">
            <w:pPr>
              <w:snapToGrid w:val="0"/>
              <w:spacing w:line="240" w:lineRule="auto"/>
              <w:ind w:left="144" w:right="390"/>
              <w:jc w:val="both"/>
              <w:rPr>
                <w:rFonts w:ascii="Calibri" w:hAnsi="Calibri"/>
                <w:sz w:val="22"/>
              </w:rPr>
            </w:pPr>
          </w:p>
          <w:p w14:paraId="6AA9AD91" w14:textId="77777777" w:rsidR="00C247E1" w:rsidRPr="00A936E4" w:rsidRDefault="00C247E1" w:rsidP="00737DD0">
            <w:pPr>
              <w:snapToGrid w:val="0"/>
              <w:spacing w:line="240" w:lineRule="auto"/>
              <w:ind w:left="144" w:right="390"/>
              <w:jc w:val="both"/>
              <w:rPr>
                <w:rFonts w:ascii="Calibri" w:hAnsi="Calibri"/>
                <w:sz w:val="22"/>
              </w:rPr>
            </w:pPr>
            <w:r w:rsidRPr="00A936E4">
              <w:rPr>
                <w:rFonts w:ascii="Calibri" w:hAnsi="Calibri"/>
                <w:sz w:val="22"/>
              </w:rPr>
              <w:t xml:space="preserve">Le </w:t>
            </w:r>
            <w:r w:rsidR="009A3ACA" w:rsidRPr="00A936E4">
              <w:rPr>
                <w:rFonts w:ascii="Calibri" w:hAnsi="Calibri"/>
                <w:sz w:val="22"/>
              </w:rPr>
              <w:t>T</w:t>
            </w:r>
            <w:r w:rsidRPr="00A936E4">
              <w:rPr>
                <w:rFonts w:ascii="Calibri" w:hAnsi="Calibri"/>
                <w:sz w:val="22"/>
              </w:rPr>
              <w:t>itulaire s’engage, notamment, à :</w:t>
            </w:r>
          </w:p>
          <w:p w14:paraId="0A748EB6" w14:textId="77777777" w:rsidR="00C247E1" w:rsidRPr="00A936E4" w:rsidRDefault="00C247E1" w:rsidP="00737DD0">
            <w:pPr>
              <w:pStyle w:val="Paragraphedeliste"/>
              <w:numPr>
                <w:ilvl w:val="0"/>
                <w:numId w:val="36"/>
              </w:numPr>
              <w:snapToGrid w:val="0"/>
              <w:spacing w:line="240" w:lineRule="auto"/>
              <w:ind w:left="569" w:right="390"/>
              <w:jc w:val="both"/>
              <w:rPr>
                <w:rFonts w:ascii="Calibri" w:hAnsi="Calibri"/>
                <w:sz w:val="22"/>
              </w:rPr>
            </w:pPr>
            <w:r w:rsidRPr="00A936E4">
              <w:rPr>
                <w:rFonts w:ascii="Calibri" w:hAnsi="Calibri"/>
                <w:sz w:val="22"/>
              </w:rPr>
              <w:t xml:space="preserve">Traiter les données à caractère personnel uniquement pour la ou les seule(s) finalité(s) qui fait/font l’objet du présent </w:t>
            </w:r>
            <w:r w:rsidR="00DA170B" w:rsidRPr="00A936E4">
              <w:rPr>
                <w:rFonts w:ascii="Calibri" w:hAnsi="Calibri"/>
                <w:sz w:val="22"/>
              </w:rPr>
              <w:t>C</w:t>
            </w:r>
            <w:r w:rsidRPr="00A936E4">
              <w:rPr>
                <w:rFonts w:ascii="Calibri" w:hAnsi="Calibri"/>
                <w:sz w:val="22"/>
              </w:rPr>
              <w:t>ontrat ;</w:t>
            </w:r>
          </w:p>
          <w:p w14:paraId="34939956" w14:textId="77777777" w:rsidR="00C247E1" w:rsidRPr="00A936E4" w:rsidRDefault="00C247E1" w:rsidP="00737DD0">
            <w:pPr>
              <w:pStyle w:val="Paragraphedeliste"/>
              <w:numPr>
                <w:ilvl w:val="0"/>
                <w:numId w:val="36"/>
              </w:numPr>
              <w:snapToGrid w:val="0"/>
              <w:spacing w:line="240" w:lineRule="auto"/>
              <w:ind w:left="569" w:right="390"/>
              <w:jc w:val="both"/>
              <w:rPr>
                <w:rFonts w:ascii="Calibri" w:hAnsi="Calibri"/>
                <w:sz w:val="22"/>
              </w:rPr>
            </w:pPr>
            <w:r w:rsidRPr="00A936E4">
              <w:rPr>
                <w:rFonts w:ascii="Calibri" w:hAnsi="Calibri"/>
                <w:sz w:val="22"/>
              </w:rPr>
              <w:t>Veiller à ce que les personnes autorisées à traiter les données à caractère personnel s’engagent à respecter la confidentialité ou soient soumises à une obligation légale appropriée de confidentialité ;</w:t>
            </w:r>
          </w:p>
          <w:p w14:paraId="1D6E3B15" w14:textId="77777777" w:rsidR="00C247E1" w:rsidRPr="00A936E4" w:rsidRDefault="00C247E1" w:rsidP="00737DD0">
            <w:pPr>
              <w:pStyle w:val="Paragraphedeliste"/>
              <w:numPr>
                <w:ilvl w:val="0"/>
                <w:numId w:val="36"/>
              </w:numPr>
              <w:snapToGrid w:val="0"/>
              <w:spacing w:line="240" w:lineRule="auto"/>
              <w:ind w:left="569" w:right="390"/>
              <w:jc w:val="both"/>
              <w:rPr>
                <w:rFonts w:ascii="Calibri" w:hAnsi="Calibri"/>
                <w:sz w:val="22"/>
              </w:rPr>
            </w:pPr>
            <w:r w:rsidRPr="00A936E4">
              <w:rPr>
                <w:rFonts w:ascii="Calibri" w:hAnsi="Calibri"/>
                <w:sz w:val="22"/>
              </w:rPr>
              <w:t xml:space="preserve">Mettre en œuvre les mesures techniques et organisationnelles appropriées afin de garantir un niveau de sécurité adapté aux risques résultant du </w:t>
            </w:r>
            <w:r w:rsidR="00DA170B" w:rsidRPr="00A936E4">
              <w:rPr>
                <w:rFonts w:ascii="Calibri" w:hAnsi="Calibri"/>
                <w:sz w:val="22"/>
              </w:rPr>
              <w:t>C</w:t>
            </w:r>
            <w:r w:rsidRPr="00A936E4">
              <w:rPr>
                <w:rFonts w:ascii="Calibri" w:hAnsi="Calibri"/>
                <w:sz w:val="22"/>
              </w:rPr>
              <w:t>ontrat dont, notamment, le chiffrement, la confidentialité et l’intégrité des données ;</w:t>
            </w:r>
          </w:p>
          <w:p w14:paraId="28DD4901" w14:textId="07DD707D" w:rsidR="00C247E1" w:rsidRPr="00A936E4" w:rsidRDefault="00C247E1" w:rsidP="00737DD0">
            <w:pPr>
              <w:pStyle w:val="Paragraphedeliste"/>
              <w:numPr>
                <w:ilvl w:val="0"/>
                <w:numId w:val="36"/>
              </w:numPr>
              <w:snapToGrid w:val="0"/>
              <w:spacing w:line="240" w:lineRule="auto"/>
              <w:ind w:left="569" w:right="390"/>
              <w:jc w:val="both"/>
              <w:rPr>
                <w:rFonts w:ascii="Calibri" w:hAnsi="Calibri"/>
                <w:sz w:val="22"/>
              </w:rPr>
            </w:pPr>
            <w:r w:rsidRPr="00A936E4">
              <w:rPr>
                <w:rFonts w:ascii="Calibri" w:hAnsi="Calibri"/>
                <w:sz w:val="22"/>
              </w:rPr>
              <w:t xml:space="preserve">Notifier à </w:t>
            </w:r>
            <w:r w:rsidR="003E791F">
              <w:rPr>
                <w:rFonts w:ascii="Calibri" w:hAnsi="Calibri"/>
                <w:sz w:val="22"/>
              </w:rPr>
              <w:t>Expertise France</w:t>
            </w:r>
            <w:r w:rsidRPr="00A936E4">
              <w:rPr>
                <w:rFonts w:ascii="Calibri" w:hAnsi="Calibri"/>
                <w:sz w:val="22"/>
              </w:rPr>
              <w:t>, par tout moyen, toute violation de données à caractère personnel dans un délai maximum de 24 heures après en avoir pris connaissance.</w:t>
            </w:r>
          </w:p>
          <w:p w14:paraId="4C4683EE" w14:textId="77777777" w:rsidR="00C247E1" w:rsidRPr="00A936E4" w:rsidRDefault="00C247E1" w:rsidP="00737DD0">
            <w:pPr>
              <w:pStyle w:val="Paragraphedeliste"/>
              <w:numPr>
                <w:ilvl w:val="0"/>
                <w:numId w:val="36"/>
              </w:numPr>
              <w:snapToGrid w:val="0"/>
              <w:spacing w:line="240" w:lineRule="auto"/>
              <w:ind w:left="569" w:right="390"/>
              <w:jc w:val="both"/>
              <w:rPr>
                <w:rFonts w:ascii="Calibri" w:hAnsi="Calibri"/>
                <w:sz w:val="22"/>
              </w:rPr>
            </w:pPr>
            <w:r w:rsidRPr="00A936E4">
              <w:rPr>
                <w:rFonts w:ascii="Calibri" w:hAnsi="Calibri"/>
                <w:sz w:val="22"/>
              </w:rPr>
              <w:t>Aider l’autorité contractante à s’acquitter de son obligation de donner suite aux demandes dont les personnes concernées le saisissent ;</w:t>
            </w:r>
          </w:p>
          <w:p w14:paraId="48400FC3" w14:textId="77777777" w:rsidR="00536808" w:rsidRPr="00A936E4" w:rsidRDefault="00C247E1" w:rsidP="00737DD0">
            <w:pPr>
              <w:pStyle w:val="Paragraphedeliste"/>
              <w:numPr>
                <w:ilvl w:val="0"/>
                <w:numId w:val="36"/>
              </w:numPr>
              <w:snapToGrid w:val="0"/>
              <w:spacing w:line="240" w:lineRule="auto"/>
              <w:ind w:left="569" w:right="390"/>
              <w:jc w:val="both"/>
              <w:rPr>
                <w:rFonts w:ascii="Calibri" w:hAnsi="Calibri"/>
              </w:rPr>
            </w:pPr>
            <w:r w:rsidRPr="00A936E4">
              <w:rPr>
                <w:rFonts w:ascii="Calibri" w:hAnsi="Calibri"/>
                <w:sz w:val="22"/>
              </w:rPr>
              <w:t xml:space="preserve">Supprimer toutes les données à caractère personnel ou les renvoyer à l’autorité contractante, au terme de la prestation de services relative au </w:t>
            </w:r>
            <w:r w:rsidR="00DA170B" w:rsidRPr="00A936E4">
              <w:rPr>
                <w:rFonts w:ascii="Calibri" w:hAnsi="Calibri"/>
                <w:sz w:val="22"/>
              </w:rPr>
              <w:t>C</w:t>
            </w:r>
            <w:r w:rsidRPr="00A936E4">
              <w:rPr>
                <w:rFonts w:ascii="Calibri" w:hAnsi="Calibri"/>
                <w:sz w:val="22"/>
              </w:rPr>
              <w:t>ontrat, selon le choix de cette dernière, à moins que le droit de l’Union ou le droit de l’Etat membre n’exige la conservation desdites données ;</w:t>
            </w:r>
          </w:p>
          <w:p w14:paraId="5CA97E8F" w14:textId="77777777" w:rsidR="006F6A0B" w:rsidRPr="00A936E4" w:rsidRDefault="006F6A0B" w:rsidP="00737DD0">
            <w:pPr>
              <w:pStyle w:val="Paragraphedeliste"/>
              <w:numPr>
                <w:ilvl w:val="0"/>
                <w:numId w:val="36"/>
              </w:numPr>
              <w:snapToGrid w:val="0"/>
              <w:spacing w:line="240" w:lineRule="auto"/>
              <w:ind w:left="569" w:right="390"/>
              <w:jc w:val="both"/>
              <w:rPr>
                <w:rFonts w:ascii="Calibri" w:hAnsi="Calibri"/>
                <w:sz w:val="22"/>
              </w:rPr>
            </w:pPr>
            <w:r w:rsidRPr="00A936E4">
              <w:rPr>
                <w:rFonts w:ascii="Calibri" w:hAnsi="Calibri"/>
                <w:sz w:val="22"/>
              </w:rPr>
              <w:t>Mettre à la disposition de l’autorité contractante toutes les informations nécessaires pour démontrer le respect des obligations prévues au présent article et permettre la réalisation d’audits par elle ou toute autre personne qu’il a mandatée.</w:t>
            </w:r>
          </w:p>
          <w:p w14:paraId="6D69222B" w14:textId="77777777" w:rsidR="006F6A0B" w:rsidRPr="00A936E4" w:rsidRDefault="006F6A0B" w:rsidP="00737DD0">
            <w:pPr>
              <w:snapToGrid w:val="0"/>
              <w:spacing w:line="240" w:lineRule="auto"/>
              <w:ind w:left="144" w:right="390"/>
              <w:jc w:val="both"/>
              <w:rPr>
                <w:rFonts w:ascii="Calibri" w:hAnsi="Calibri"/>
                <w:sz w:val="22"/>
              </w:rPr>
            </w:pPr>
          </w:p>
          <w:p w14:paraId="7550ACE0" w14:textId="77777777" w:rsidR="006F6A0B" w:rsidRPr="00A936E4" w:rsidRDefault="006F6A0B" w:rsidP="00737DD0">
            <w:pPr>
              <w:snapToGrid w:val="0"/>
              <w:spacing w:line="240" w:lineRule="auto"/>
              <w:ind w:left="144" w:right="390"/>
              <w:jc w:val="both"/>
              <w:rPr>
                <w:rFonts w:ascii="Calibri" w:hAnsi="Calibri"/>
                <w:sz w:val="22"/>
              </w:rPr>
            </w:pPr>
            <w:r w:rsidRPr="00A936E4">
              <w:rPr>
                <w:rFonts w:ascii="Calibri" w:hAnsi="Calibri"/>
                <w:sz w:val="22"/>
              </w:rPr>
              <w:t>Expertise France s’engage notamment à :</w:t>
            </w:r>
          </w:p>
          <w:p w14:paraId="330504E3" w14:textId="77777777" w:rsidR="006F6A0B" w:rsidRPr="00A936E4" w:rsidRDefault="006F6A0B" w:rsidP="00737DD0">
            <w:pPr>
              <w:pStyle w:val="Paragraphedeliste"/>
              <w:numPr>
                <w:ilvl w:val="0"/>
                <w:numId w:val="36"/>
              </w:numPr>
              <w:snapToGrid w:val="0"/>
              <w:spacing w:line="240" w:lineRule="auto"/>
              <w:ind w:left="569" w:right="390"/>
              <w:jc w:val="both"/>
              <w:rPr>
                <w:rFonts w:ascii="Calibri" w:hAnsi="Calibri"/>
                <w:sz w:val="22"/>
              </w:rPr>
            </w:pPr>
            <w:r w:rsidRPr="00A936E4">
              <w:rPr>
                <w:rFonts w:ascii="Calibri" w:hAnsi="Calibri"/>
                <w:sz w:val="22"/>
              </w:rPr>
              <w:t xml:space="preserve">Veiller, au préalable et durant toute la durée du </w:t>
            </w:r>
            <w:r w:rsidR="005C25B0" w:rsidRPr="00A936E4">
              <w:rPr>
                <w:rFonts w:ascii="Calibri" w:hAnsi="Calibri"/>
                <w:sz w:val="22"/>
              </w:rPr>
              <w:t>C</w:t>
            </w:r>
            <w:r w:rsidRPr="00A936E4">
              <w:rPr>
                <w:rFonts w:ascii="Calibri" w:hAnsi="Calibri"/>
                <w:sz w:val="22"/>
              </w:rPr>
              <w:t xml:space="preserve">ontrat, au respect des obligations prévues par le RGPD et la loi relative à l’informatique, aux fichiers et aux libertés modifiées de la part du </w:t>
            </w:r>
            <w:r w:rsidR="009A3ACA" w:rsidRPr="00A936E4">
              <w:rPr>
                <w:rFonts w:ascii="Calibri" w:hAnsi="Calibri"/>
                <w:sz w:val="22"/>
              </w:rPr>
              <w:t>T</w:t>
            </w:r>
            <w:r w:rsidRPr="00A936E4">
              <w:rPr>
                <w:rFonts w:ascii="Calibri" w:hAnsi="Calibri"/>
                <w:sz w:val="22"/>
              </w:rPr>
              <w:t>itulaire ;</w:t>
            </w:r>
          </w:p>
          <w:p w14:paraId="62994783" w14:textId="77777777" w:rsidR="006F6A0B" w:rsidRPr="00A936E4" w:rsidRDefault="006F6A0B" w:rsidP="00737DD0">
            <w:pPr>
              <w:pStyle w:val="Paragraphedeliste"/>
              <w:numPr>
                <w:ilvl w:val="0"/>
                <w:numId w:val="36"/>
              </w:numPr>
              <w:snapToGrid w:val="0"/>
              <w:spacing w:line="240" w:lineRule="auto"/>
              <w:ind w:left="569" w:right="390"/>
              <w:jc w:val="both"/>
              <w:rPr>
                <w:rFonts w:ascii="Calibri" w:hAnsi="Calibri"/>
                <w:sz w:val="22"/>
              </w:rPr>
            </w:pPr>
            <w:r w:rsidRPr="00A936E4">
              <w:rPr>
                <w:rFonts w:ascii="Calibri" w:hAnsi="Calibri"/>
                <w:sz w:val="22"/>
              </w:rPr>
              <w:t xml:space="preserve">Fournir au </w:t>
            </w:r>
            <w:r w:rsidR="009A3ACA" w:rsidRPr="00A936E4">
              <w:rPr>
                <w:rFonts w:ascii="Calibri" w:hAnsi="Calibri"/>
                <w:sz w:val="22"/>
              </w:rPr>
              <w:t>T</w:t>
            </w:r>
            <w:r w:rsidRPr="00A936E4">
              <w:rPr>
                <w:rFonts w:ascii="Calibri" w:hAnsi="Calibri"/>
                <w:sz w:val="22"/>
              </w:rPr>
              <w:t xml:space="preserve">itulaire les données à caractère personnel nécessaires à la réalisation du </w:t>
            </w:r>
            <w:r w:rsidR="005C25B0" w:rsidRPr="00A936E4">
              <w:rPr>
                <w:rFonts w:ascii="Calibri" w:hAnsi="Calibri"/>
                <w:sz w:val="22"/>
              </w:rPr>
              <w:t>Co</w:t>
            </w:r>
            <w:r w:rsidRPr="00A936E4">
              <w:rPr>
                <w:rFonts w:ascii="Calibri" w:hAnsi="Calibri"/>
                <w:sz w:val="22"/>
              </w:rPr>
              <w:t>ntrat ;</w:t>
            </w:r>
          </w:p>
          <w:p w14:paraId="2D595EA2" w14:textId="77777777" w:rsidR="006F6A0B" w:rsidRPr="00A936E4" w:rsidRDefault="006F6A0B" w:rsidP="00737DD0">
            <w:pPr>
              <w:pStyle w:val="Paragraphedeliste"/>
              <w:numPr>
                <w:ilvl w:val="0"/>
                <w:numId w:val="36"/>
              </w:numPr>
              <w:snapToGrid w:val="0"/>
              <w:spacing w:line="240" w:lineRule="auto"/>
              <w:ind w:left="569" w:right="390"/>
              <w:jc w:val="both"/>
              <w:rPr>
                <w:rFonts w:ascii="Calibri" w:hAnsi="Calibri"/>
                <w:sz w:val="22"/>
              </w:rPr>
            </w:pPr>
            <w:r w:rsidRPr="00A936E4">
              <w:rPr>
                <w:rFonts w:ascii="Calibri" w:hAnsi="Calibri"/>
                <w:sz w:val="22"/>
              </w:rPr>
              <w:t xml:space="preserve">Informer par écrit le </w:t>
            </w:r>
            <w:r w:rsidR="009A3ACA" w:rsidRPr="00A936E4">
              <w:rPr>
                <w:rFonts w:ascii="Calibri" w:hAnsi="Calibri"/>
                <w:sz w:val="22"/>
              </w:rPr>
              <w:t>T</w:t>
            </w:r>
            <w:r w:rsidRPr="00A936E4">
              <w:rPr>
                <w:rFonts w:ascii="Calibri" w:hAnsi="Calibri"/>
                <w:sz w:val="22"/>
              </w:rPr>
              <w:t>itulaire de toute instruction particulière concernant le traitement des données à effectuer.</w:t>
            </w:r>
          </w:p>
          <w:p w14:paraId="589031DC" w14:textId="77777777" w:rsidR="00AC1855" w:rsidRPr="003E791F" w:rsidRDefault="00AC1855" w:rsidP="00737DD0">
            <w:pPr>
              <w:pStyle w:val="Paragraphedeliste"/>
              <w:snapToGrid w:val="0"/>
              <w:spacing w:line="240" w:lineRule="auto"/>
              <w:ind w:left="569" w:right="390"/>
              <w:jc w:val="both"/>
              <w:rPr>
                <w:rFonts w:ascii="Calibri" w:hAnsi="Calibri"/>
                <w:sz w:val="12"/>
              </w:rPr>
            </w:pPr>
          </w:p>
          <w:p w14:paraId="2ED5A9ED" w14:textId="77777777" w:rsidR="006F6A0B" w:rsidRPr="00A936E4" w:rsidRDefault="006F6A0B" w:rsidP="00737DD0">
            <w:pPr>
              <w:spacing w:after="160" w:line="259" w:lineRule="auto"/>
              <w:ind w:left="144" w:right="390"/>
              <w:jc w:val="both"/>
              <w:rPr>
                <w:rFonts w:asciiTheme="minorHAnsi" w:eastAsia="Calibri" w:hAnsiTheme="minorHAnsi" w:cstheme="minorHAnsi"/>
                <w:sz w:val="22"/>
                <w:szCs w:val="22"/>
                <w:lang w:eastAsia="en-US"/>
              </w:rPr>
            </w:pPr>
            <w:r w:rsidRPr="00A936E4">
              <w:rPr>
                <w:rFonts w:asciiTheme="minorHAnsi" w:eastAsia="Calibri" w:hAnsiTheme="minorHAnsi" w:cstheme="minorHAnsi"/>
                <w:sz w:val="22"/>
                <w:szCs w:val="22"/>
                <w:lang w:eastAsia="en-US"/>
              </w:rPr>
              <w:lastRenderedPageBreak/>
              <w:t xml:space="preserve">Lorsque le </w:t>
            </w:r>
            <w:r w:rsidR="009A3ACA" w:rsidRPr="00A936E4">
              <w:rPr>
                <w:rFonts w:asciiTheme="minorHAnsi" w:eastAsia="Calibri" w:hAnsiTheme="minorHAnsi" w:cstheme="minorHAnsi"/>
                <w:sz w:val="22"/>
                <w:szCs w:val="22"/>
                <w:lang w:eastAsia="en-US"/>
              </w:rPr>
              <w:t>T</w:t>
            </w:r>
            <w:r w:rsidRPr="00A936E4">
              <w:rPr>
                <w:rFonts w:asciiTheme="minorHAnsi" w:eastAsia="Calibri" w:hAnsiTheme="minorHAnsi" w:cstheme="minorHAnsi"/>
                <w:sz w:val="22"/>
                <w:szCs w:val="22"/>
                <w:lang w:eastAsia="en-US"/>
              </w:rPr>
              <w:t xml:space="preserve">itulaire fait appel à un sous-traitant pour mener des activités de traitement des données personnelles dans le cadre de l’exécution du </w:t>
            </w:r>
            <w:r w:rsidR="005C25B0" w:rsidRPr="00A936E4">
              <w:rPr>
                <w:rFonts w:asciiTheme="minorHAnsi" w:eastAsia="Calibri" w:hAnsiTheme="minorHAnsi" w:cstheme="minorHAnsi"/>
                <w:sz w:val="22"/>
                <w:szCs w:val="22"/>
                <w:lang w:eastAsia="en-US"/>
              </w:rPr>
              <w:t>C</w:t>
            </w:r>
            <w:r w:rsidRPr="00A936E4">
              <w:rPr>
                <w:rFonts w:asciiTheme="minorHAnsi" w:eastAsia="Calibri" w:hAnsiTheme="minorHAnsi" w:cstheme="minorHAnsi"/>
                <w:sz w:val="22"/>
                <w:szCs w:val="22"/>
                <w:lang w:eastAsia="en-US"/>
              </w:rPr>
              <w:t xml:space="preserve">ontrat, il doit au préalable recueillir l’autorisation écrite d’Expertise France. De même, le </w:t>
            </w:r>
            <w:r w:rsidR="00F5489C" w:rsidRPr="00A936E4">
              <w:rPr>
                <w:rFonts w:asciiTheme="minorHAnsi" w:eastAsia="Calibri" w:hAnsiTheme="minorHAnsi" w:cstheme="minorHAnsi"/>
                <w:sz w:val="22"/>
                <w:szCs w:val="22"/>
                <w:lang w:eastAsia="en-US"/>
              </w:rPr>
              <w:t>T</w:t>
            </w:r>
            <w:r w:rsidRPr="00A936E4">
              <w:rPr>
                <w:rFonts w:asciiTheme="minorHAnsi" w:eastAsia="Calibri" w:hAnsiTheme="minorHAnsi" w:cstheme="minorHAnsi"/>
                <w:sz w:val="22"/>
                <w:szCs w:val="22"/>
                <w:lang w:eastAsia="en-US"/>
              </w:rPr>
              <w:t>itulaire informe Expertise France de tout changement prévu concernant l’ajout ou le remplacement d’autres sous-traitants donnant ainsi la possibilité à l’autorité contractante d’émettre des objections à l’encontre de ces changements.</w:t>
            </w:r>
          </w:p>
          <w:p w14:paraId="55E4BD3E" w14:textId="77777777" w:rsidR="006F6A0B" w:rsidRPr="00A936E4" w:rsidRDefault="006F6A0B" w:rsidP="00737DD0">
            <w:pPr>
              <w:spacing w:after="160" w:line="259" w:lineRule="auto"/>
              <w:ind w:left="144" w:right="390"/>
              <w:jc w:val="both"/>
              <w:rPr>
                <w:rFonts w:asciiTheme="minorHAnsi" w:eastAsia="Calibri" w:hAnsiTheme="minorHAnsi" w:cstheme="minorHAnsi"/>
                <w:sz w:val="22"/>
                <w:szCs w:val="22"/>
                <w:lang w:eastAsia="en-US"/>
              </w:rPr>
            </w:pPr>
            <w:r w:rsidRPr="00A936E4">
              <w:rPr>
                <w:rFonts w:asciiTheme="minorHAnsi" w:eastAsia="Calibri" w:hAnsiTheme="minorHAnsi" w:cstheme="minorHAnsi"/>
                <w:sz w:val="22"/>
                <w:szCs w:val="22"/>
                <w:lang w:eastAsia="en-US"/>
              </w:rPr>
              <w:t xml:space="preserve">Les mêmes obligations en matière de protection des données que celles fixées dans le </w:t>
            </w:r>
            <w:r w:rsidR="005C25B0" w:rsidRPr="00A936E4">
              <w:rPr>
                <w:rFonts w:asciiTheme="minorHAnsi" w:eastAsia="Calibri" w:hAnsiTheme="minorHAnsi" w:cstheme="minorHAnsi"/>
                <w:sz w:val="22"/>
                <w:szCs w:val="22"/>
                <w:lang w:eastAsia="en-US"/>
              </w:rPr>
              <w:t>C</w:t>
            </w:r>
            <w:r w:rsidRPr="00A936E4">
              <w:rPr>
                <w:rFonts w:asciiTheme="minorHAnsi" w:eastAsia="Calibri" w:hAnsiTheme="minorHAnsi" w:cstheme="minorHAnsi"/>
                <w:sz w:val="22"/>
                <w:szCs w:val="22"/>
                <w:lang w:eastAsia="en-US"/>
              </w:rPr>
              <w:t xml:space="preserve">ontrat entre le l’autorité contractante et le </w:t>
            </w:r>
            <w:r w:rsidR="00F5489C" w:rsidRPr="00A936E4">
              <w:rPr>
                <w:rFonts w:asciiTheme="minorHAnsi" w:eastAsia="Calibri" w:hAnsiTheme="minorHAnsi" w:cstheme="minorHAnsi"/>
                <w:sz w:val="22"/>
                <w:szCs w:val="22"/>
                <w:lang w:eastAsia="en-US"/>
              </w:rPr>
              <w:t>T</w:t>
            </w:r>
            <w:r w:rsidRPr="00A936E4">
              <w:rPr>
                <w:rFonts w:asciiTheme="minorHAnsi" w:eastAsia="Calibri" w:hAnsiTheme="minorHAnsi" w:cstheme="minorHAnsi"/>
                <w:sz w:val="22"/>
                <w:szCs w:val="22"/>
                <w:lang w:eastAsia="en-US"/>
              </w:rPr>
              <w:t xml:space="preserve">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5489C" w:rsidRPr="00A936E4">
              <w:rPr>
                <w:rFonts w:asciiTheme="minorHAnsi" w:eastAsia="Calibri" w:hAnsiTheme="minorHAnsi" w:cstheme="minorHAnsi"/>
                <w:sz w:val="22"/>
                <w:szCs w:val="22"/>
                <w:lang w:eastAsia="en-US"/>
              </w:rPr>
              <w:t>T</w:t>
            </w:r>
            <w:r w:rsidRPr="00A936E4">
              <w:rPr>
                <w:rFonts w:asciiTheme="minorHAnsi" w:eastAsia="Calibri" w:hAnsiTheme="minorHAnsi" w:cstheme="minorHAnsi"/>
                <w:sz w:val="22"/>
                <w:szCs w:val="22"/>
                <w:lang w:eastAsia="en-US"/>
              </w:rPr>
              <w:t xml:space="preserve">itulaire demeure pleinement responsable devant l’autorité contractante de l’exécution des obligations du sous-traitant. </w:t>
            </w:r>
          </w:p>
          <w:p w14:paraId="433CCCB0" w14:textId="77777777" w:rsidR="006F6A0B" w:rsidRPr="00A936E4" w:rsidRDefault="006F6A0B" w:rsidP="00737DD0">
            <w:pPr>
              <w:pStyle w:val="u"/>
              <w:widowControl w:val="0"/>
              <w:numPr>
                <w:ilvl w:val="12"/>
                <w:numId w:val="0"/>
              </w:numPr>
              <w:ind w:left="144" w:right="390"/>
              <w:rPr>
                <w:rFonts w:asciiTheme="minorHAnsi" w:hAnsiTheme="minorHAnsi" w:cs="Arial"/>
                <w:szCs w:val="22"/>
              </w:rPr>
            </w:pPr>
            <w:r w:rsidRPr="00A936E4">
              <w:rPr>
                <w:rFonts w:asciiTheme="minorHAnsi" w:eastAsia="Calibri" w:hAnsiTheme="minorHAnsi" w:cstheme="minorHAnsi"/>
                <w:szCs w:val="22"/>
                <w:lang w:eastAsia="en-US"/>
              </w:rPr>
              <w:t xml:space="preserve">Il est rappelé que, en cas de non-respect des dispositions précitées, la responsabilité du </w:t>
            </w:r>
            <w:r w:rsidR="00F5489C" w:rsidRPr="00A936E4">
              <w:rPr>
                <w:rFonts w:asciiTheme="minorHAnsi" w:eastAsia="Calibri" w:hAnsiTheme="minorHAnsi" w:cstheme="minorHAnsi"/>
                <w:szCs w:val="22"/>
                <w:lang w:eastAsia="en-US"/>
              </w:rPr>
              <w:t>T</w:t>
            </w:r>
            <w:r w:rsidRPr="00A936E4">
              <w:rPr>
                <w:rFonts w:asciiTheme="minorHAnsi" w:eastAsia="Calibri" w:hAnsiTheme="minorHAnsi" w:cstheme="minorHAnsi"/>
                <w:szCs w:val="22"/>
                <w:lang w:eastAsia="en-US"/>
              </w:rPr>
              <w:t xml:space="preserve">itulaire peut être engagée. Expertise France pourra prononcer la résiliation immédiate du </w:t>
            </w:r>
            <w:r w:rsidR="005C25B0" w:rsidRPr="00A936E4">
              <w:rPr>
                <w:rFonts w:asciiTheme="minorHAnsi" w:eastAsia="Calibri" w:hAnsiTheme="minorHAnsi" w:cstheme="minorHAnsi"/>
                <w:szCs w:val="22"/>
                <w:lang w:eastAsia="en-US"/>
              </w:rPr>
              <w:t>C</w:t>
            </w:r>
            <w:r w:rsidRPr="00A936E4">
              <w:rPr>
                <w:rFonts w:asciiTheme="minorHAnsi" w:eastAsia="Calibri" w:hAnsiTheme="minorHAnsi" w:cstheme="minorHAnsi"/>
                <w:szCs w:val="22"/>
                <w:lang w:eastAsia="en-US"/>
              </w:rPr>
              <w:t xml:space="preserve">ontrat, sans indemnité en faveur du </w:t>
            </w:r>
            <w:r w:rsidR="00F5489C" w:rsidRPr="00A936E4">
              <w:rPr>
                <w:rFonts w:asciiTheme="minorHAnsi" w:eastAsia="Calibri" w:hAnsiTheme="minorHAnsi" w:cstheme="minorHAnsi"/>
                <w:szCs w:val="22"/>
                <w:lang w:eastAsia="en-US"/>
              </w:rPr>
              <w:t>T</w:t>
            </w:r>
            <w:r w:rsidRPr="00A936E4">
              <w:rPr>
                <w:rFonts w:asciiTheme="minorHAnsi" w:eastAsia="Calibri" w:hAnsiTheme="minorHAnsi" w:cstheme="minorHAnsi"/>
                <w:szCs w:val="22"/>
                <w:lang w:eastAsia="en-US"/>
              </w:rPr>
              <w:t>itulaire, en cas de violation du secret professionnel ou de non-respect des dispositions précitées</w:t>
            </w:r>
          </w:p>
        </w:tc>
        <w:tc>
          <w:tcPr>
            <w:tcW w:w="25" w:type="dxa"/>
            <w:tcBorders>
              <w:right w:val="single" w:sz="4" w:space="0" w:color="auto"/>
            </w:tcBorders>
          </w:tcPr>
          <w:p w14:paraId="0E855BA0" w14:textId="77777777" w:rsidR="00536808" w:rsidRPr="005F51D7" w:rsidRDefault="00536808" w:rsidP="007C0D9B">
            <w:pPr>
              <w:snapToGrid w:val="0"/>
              <w:ind w:right="390"/>
              <w:rPr>
                <w:rFonts w:ascii="Calibri" w:hAnsi="Calibri"/>
                <w:sz w:val="22"/>
              </w:rPr>
            </w:pPr>
          </w:p>
        </w:tc>
      </w:tr>
      <w:tr w:rsidR="00422DB3" w:rsidRPr="005F51D7" w14:paraId="30ECABED"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000000" w:themeColor="text1"/>
            </w:tcBorders>
          </w:tcPr>
          <w:p w14:paraId="28C61498" w14:textId="77777777" w:rsidR="00422DB3" w:rsidRDefault="00422DB3" w:rsidP="007C0D9B">
            <w:pPr>
              <w:ind w:right="390"/>
              <w:rPr>
                <w:rFonts w:ascii="Calibri" w:hAnsi="Calibri"/>
                <w:sz w:val="22"/>
              </w:rPr>
            </w:pPr>
            <w:r>
              <w:rPr>
                <w:rFonts w:ascii="Calibri" w:hAnsi="Calibri"/>
                <w:sz w:val="22"/>
              </w:rPr>
              <w:lastRenderedPageBreak/>
              <w:t xml:space="preserve">Assurance </w:t>
            </w:r>
          </w:p>
        </w:tc>
        <w:tc>
          <w:tcPr>
            <w:tcW w:w="7792" w:type="dxa"/>
            <w:gridSpan w:val="3"/>
            <w:tcBorders>
              <w:top w:val="single" w:sz="4" w:space="0" w:color="000000" w:themeColor="text1"/>
              <w:left w:val="single" w:sz="4" w:space="0" w:color="000000" w:themeColor="text1"/>
              <w:bottom w:val="single" w:sz="4" w:space="0" w:color="000000" w:themeColor="text1"/>
            </w:tcBorders>
            <w:vAlign w:val="center"/>
          </w:tcPr>
          <w:p w14:paraId="5210D04D" w14:textId="77777777" w:rsidR="00422DB3" w:rsidRPr="00422DB3" w:rsidRDefault="00422DB3" w:rsidP="00422DB3">
            <w:pPr>
              <w:snapToGrid w:val="0"/>
              <w:spacing w:line="240" w:lineRule="auto"/>
              <w:ind w:left="144" w:right="390"/>
              <w:jc w:val="both"/>
              <w:rPr>
                <w:rFonts w:ascii="Calibri" w:hAnsi="Calibri"/>
                <w:sz w:val="22"/>
                <w:u w:val="single"/>
              </w:rPr>
            </w:pPr>
            <w:r w:rsidRPr="00422DB3">
              <w:rPr>
                <w:rFonts w:ascii="Calibri" w:hAnsi="Calibri"/>
                <w:sz w:val="22"/>
              </w:rPr>
              <w:t xml:space="preserve">Le Contractant souscrit et maintient à ses frais les polices d’assurance en matière de responsabilité civile et professionnelle couvrant les dommages corporels, matériels et/ou immatériels qui pourraient découler de l’exécution des prestations. </w:t>
            </w:r>
          </w:p>
          <w:p w14:paraId="6A1405F1" w14:textId="77777777" w:rsidR="00422DB3" w:rsidRPr="003E791F" w:rsidRDefault="00422DB3" w:rsidP="00422DB3">
            <w:pPr>
              <w:snapToGrid w:val="0"/>
              <w:spacing w:line="240" w:lineRule="auto"/>
              <w:ind w:left="144" w:right="390"/>
              <w:jc w:val="both"/>
              <w:rPr>
                <w:rFonts w:ascii="Calibri" w:hAnsi="Calibri"/>
                <w:sz w:val="12"/>
              </w:rPr>
            </w:pPr>
          </w:p>
          <w:p w14:paraId="1D34E4F1" w14:textId="77777777" w:rsidR="00422DB3" w:rsidRPr="00422DB3" w:rsidRDefault="00422DB3" w:rsidP="00422DB3">
            <w:pPr>
              <w:snapToGrid w:val="0"/>
              <w:spacing w:line="240" w:lineRule="auto"/>
              <w:ind w:left="144" w:right="390"/>
              <w:jc w:val="both"/>
              <w:rPr>
                <w:rFonts w:ascii="Calibri" w:hAnsi="Calibri"/>
                <w:sz w:val="22"/>
              </w:rPr>
            </w:pPr>
            <w:r w:rsidRPr="00422DB3">
              <w:rPr>
                <w:rFonts w:ascii="Calibri" w:hAnsi="Calibri"/>
                <w:sz w:val="22"/>
              </w:rPr>
              <w:t>Le Contractant souscrira et maintiendra à ses frais les polices d’assurance couvrant sa responsabilité en matière de maladie ou d’accident du travail survenant à ses agents affectés à la réalisation des prestations.</w:t>
            </w:r>
          </w:p>
          <w:p w14:paraId="113FA4BB" w14:textId="77777777" w:rsidR="00422DB3" w:rsidRPr="003E791F" w:rsidRDefault="00422DB3" w:rsidP="00422DB3">
            <w:pPr>
              <w:snapToGrid w:val="0"/>
              <w:spacing w:line="240" w:lineRule="auto"/>
              <w:ind w:left="144" w:right="390"/>
              <w:jc w:val="both"/>
              <w:rPr>
                <w:rFonts w:ascii="Calibri" w:hAnsi="Calibri"/>
                <w:sz w:val="12"/>
              </w:rPr>
            </w:pPr>
          </w:p>
          <w:p w14:paraId="519F4FBB" w14:textId="77777777" w:rsidR="00422DB3" w:rsidRPr="00573CA5" w:rsidRDefault="00422DB3" w:rsidP="00422DB3">
            <w:pPr>
              <w:snapToGrid w:val="0"/>
              <w:spacing w:line="240" w:lineRule="auto"/>
              <w:ind w:left="144" w:right="390"/>
              <w:jc w:val="both"/>
              <w:rPr>
                <w:rFonts w:ascii="Calibri" w:hAnsi="Calibri"/>
                <w:sz w:val="22"/>
              </w:rPr>
            </w:pPr>
            <w:r w:rsidRPr="00422DB3">
              <w:rPr>
                <w:rFonts w:ascii="Calibri" w:hAnsi="Calibri"/>
                <w:sz w:val="22"/>
                <w:u w:val="single"/>
              </w:rPr>
              <w:t>Il fournit la preuve de tout ce qui précède à EXPERTISE FRANCE (attestation d’assurance).</w:t>
            </w:r>
          </w:p>
        </w:tc>
        <w:tc>
          <w:tcPr>
            <w:tcW w:w="25" w:type="dxa"/>
            <w:tcBorders>
              <w:right w:val="single" w:sz="4" w:space="0" w:color="auto"/>
            </w:tcBorders>
          </w:tcPr>
          <w:p w14:paraId="67C2A2CE" w14:textId="77777777" w:rsidR="00422DB3" w:rsidRPr="005F51D7" w:rsidRDefault="00422DB3" w:rsidP="007C0D9B">
            <w:pPr>
              <w:snapToGrid w:val="0"/>
              <w:ind w:right="390"/>
              <w:rPr>
                <w:rFonts w:ascii="Calibri" w:hAnsi="Calibri"/>
                <w:sz w:val="22"/>
              </w:rPr>
            </w:pPr>
          </w:p>
        </w:tc>
      </w:tr>
      <w:tr w:rsidR="0003354E" w:rsidRPr="005F51D7" w14:paraId="690D4C81" w14:textId="77777777" w:rsidTr="7A360F12">
        <w:tblPrEx>
          <w:tblLook w:val="0000" w:firstRow="0" w:lastRow="0" w:firstColumn="0" w:lastColumn="0" w:noHBand="0" w:noVBand="0"/>
        </w:tblPrEx>
        <w:tc>
          <w:tcPr>
            <w:tcW w:w="10060" w:type="dxa"/>
            <w:gridSpan w:val="4"/>
            <w:tcBorders>
              <w:top w:val="single" w:sz="4" w:space="0" w:color="000000" w:themeColor="text1"/>
              <w:bottom w:val="single" w:sz="4" w:space="0" w:color="000000" w:themeColor="text1"/>
            </w:tcBorders>
          </w:tcPr>
          <w:p w14:paraId="3B91181C" w14:textId="77777777" w:rsidR="00135CE9" w:rsidRDefault="00135CE9" w:rsidP="00A936E4">
            <w:pPr>
              <w:pStyle w:val="En-tte"/>
              <w:tabs>
                <w:tab w:val="clear" w:pos="4536"/>
                <w:tab w:val="clear" w:pos="9072"/>
              </w:tabs>
              <w:ind w:right="390"/>
              <w:rPr>
                <w:rFonts w:ascii="Calibri" w:hAnsi="Calibri"/>
                <w:smallCaps/>
                <w:sz w:val="22"/>
              </w:rPr>
            </w:pPr>
          </w:p>
          <w:p w14:paraId="67B7AABB" w14:textId="73AEDB99" w:rsidR="0003354E" w:rsidRPr="00422DB3" w:rsidRDefault="00135CE9" w:rsidP="00A936E4">
            <w:pPr>
              <w:pStyle w:val="En-tte"/>
              <w:tabs>
                <w:tab w:val="clear" w:pos="4536"/>
                <w:tab w:val="clear" w:pos="9072"/>
              </w:tabs>
              <w:ind w:right="390"/>
              <w:rPr>
                <w:rFonts w:ascii="Calibri" w:hAnsi="Calibri"/>
                <w:sz w:val="22"/>
              </w:rPr>
            </w:pPr>
            <w:r>
              <w:rPr>
                <w:rFonts w:ascii="Calibri" w:hAnsi="Calibri"/>
                <w:smallCaps/>
                <w:sz w:val="22"/>
              </w:rPr>
              <w:t>Audit</w:t>
            </w:r>
          </w:p>
        </w:tc>
        <w:tc>
          <w:tcPr>
            <w:tcW w:w="25" w:type="dxa"/>
            <w:tcBorders>
              <w:left w:val="nil"/>
            </w:tcBorders>
          </w:tcPr>
          <w:p w14:paraId="0C1DA9F1" w14:textId="77777777" w:rsidR="0003354E" w:rsidRPr="005F51D7" w:rsidRDefault="0003354E" w:rsidP="007C0D9B">
            <w:pPr>
              <w:snapToGrid w:val="0"/>
              <w:ind w:right="390"/>
              <w:rPr>
                <w:rFonts w:ascii="Calibri" w:hAnsi="Calibri"/>
                <w:sz w:val="22"/>
              </w:rPr>
            </w:pPr>
          </w:p>
        </w:tc>
      </w:tr>
      <w:tr w:rsidR="00135CE9" w:rsidRPr="005F51D7" w14:paraId="12E40CE9" w14:textId="77777777" w:rsidTr="7A360F12">
        <w:tblPrEx>
          <w:tblLook w:val="0000" w:firstRow="0" w:lastRow="0" w:firstColumn="0" w:lastColumn="0" w:noHBand="0" w:noVBand="0"/>
        </w:tblPrEx>
        <w:tc>
          <w:tcPr>
            <w:tcW w:w="10060" w:type="dxa"/>
            <w:gridSpan w:val="4"/>
            <w:tcBorders>
              <w:top w:val="single" w:sz="4" w:space="0" w:color="000000" w:themeColor="text1"/>
              <w:left w:val="single" w:sz="4" w:space="0" w:color="auto"/>
              <w:bottom w:val="single" w:sz="4" w:space="0" w:color="000000" w:themeColor="text1"/>
            </w:tcBorders>
          </w:tcPr>
          <w:p w14:paraId="092BF9D2" w14:textId="32E0707C" w:rsidR="0035513E" w:rsidRPr="0035513E" w:rsidRDefault="7A360F12" w:rsidP="7A360F12">
            <w:pPr>
              <w:pStyle w:val="u"/>
              <w:widowControl w:val="0"/>
              <w:ind w:left="144" w:right="390"/>
              <w:rPr>
                <w:rFonts w:ascii="Calibri" w:hAnsi="Calibri"/>
              </w:rPr>
            </w:pPr>
            <w:r w:rsidRPr="7A360F12">
              <w:rPr>
                <w:rFonts w:ascii="Calibri" w:hAnsi="Calibri"/>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71B9406" w14:textId="77777777" w:rsidR="0035513E" w:rsidRPr="0035513E" w:rsidRDefault="0035513E" w:rsidP="0035513E">
            <w:pPr>
              <w:pStyle w:val="u"/>
              <w:widowControl w:val="0"/>
              <w:numPr>
                <w:ilvl w:val="12"/>
                <w:numId w:val="0"/>
              </w:numPr>
              <w:ind w:left="144" w:right="390"/>
              <w:rPr>
                <w:rFonts w:ascii="Calibri" w:hAnsi="Calibri"/>
              </w:rPr>
            </w:pPr>
          </w:p>
          <w:p w14:paraId="780AA6DB" w14:textId="77777777" w:rsidR="0035513E" w:rsidRPr="0035513E" w:rsidRDefault="0035513E" w:rsidP="0035513E">
            <w:pPr>
              <w:pStyle w:val="u"/>
              <w:widowControl w:val="0"/>
              <w:numPr>
                <w:ilvl w:val="12"/>
                <w:numId w:val="0"/>
              </w:numPr>
              <w:ind w:left="144" w:right="390"/>
              <w:rPr>
                <w:rFonts w:ascii="Calibri" w:hAnsi="Calibri"/>
              </w:rPr>
            </w:pPr>
            <w:r w:rsidRPr="0035513E">
              <w:rPr>
                <w:rFonts w:ascii="Calibri" w:hAnsi="Calibri"/>
              </w:rPr>
              <w:t>Le contractant s’engage donc à :</w:t>
            </w:r>
          </w:p>
          <w:p w14:paraId="4BB0295A" w14:textId="77777777" w:rsidR="0035513E" w:rsidRPr="0035513E" w:rsidRDefault="0035513E" w:rsidP="0035513E">
            <w:pPr>
              <w:pStyle w:val="u"/>
              <w:widowControl w:val="0"/>
              <w:numPr>
                <w:ilvl w:val="0"/>
                <w:numId w:val="45"/>
              </w:numPr>
              <w:ind w:right="390"/>
              <w:rPr>
                <w:rFonts w:ascii="Calibri" w:hAnsi="Calibri"/>
              </w:rPr>
            </w:pPr>
            <w:r w:rsidRPr="0035513E">
              <w:rPr>
                <w:rFonts w:ascii="Calibri" w:hAnsi="Calibri"/>
              </w:rPr>
              <w:t>permettre et faciliter à Expertise France ou aux personnes mandatées par Expertise France, l’accès aux informations nécessaires à l’exécution des audits,</w:t>
            </w:r>
          </w:p>
          <w:p w14:paraId="402F3D09" w14:textId="77777777" w:rsidR="0035513E" w:rsidRPr="0035513E" w:rsidRDefault="0035513E" w:rsidP="0035513E">
            <w:pPr>
              <w:pStyle w:val="u"/>
              <w:widowControl w:val="0"/>
              <w:numPr>
                <w:ilvl w:val="0"/>
                <w:numId w:val="45"/>
              </w:numPr>
              <w:ind w:right="390"/>
              <w:rPr>
                <w:rFonts w:ascii="Calibri" w:hAnsi="Calibri"/>
              </w:rPr>
            </w:pPr>
            <w:r w:rsidRPr="0035513E">
              <w:rPr>
                <w:rFonts w:ascii="Calibri" w:hAnsi="Calibri"/>
              </w:rPr>
              <w:t xml:space="preserve">présenter les documents relatifs à l’exécution du présent contrat ainsi que tous documents dont la communication est exigée par les auditeurs, </w:t>
            </w:r>
          </w:p>
          <w:p w14:paraId="6F4545DA" w14:textId="77777777" w:rsidR="0035513E" w:rsidRPr="0035513E" w:rsidRDefault="0035513E" w:rsidP="0035513E">
            <w:pPr>
              <w:pStyle w:val="u"/>
              <w:widowControl w:val="0"/>
              <w:numPr>
                <w:ilvl w:val="0"/>
                <w:numId w:val="45"/>
              </w:numPr>
              <w:ind w:right="390"/>
              <w:rPr>
                <w:rFonts w:ascii="Calibri" w:hAnsi="Calibri"/>
              </w:rPr>
            </w:pPr>
            <w:r w:rsidRPr="0035513E">
              <w:rPr>
                <w:rFonts w:ascii="Calibri" w:hAnsi="Calibri"/>
              </w:rPr>
              <w:t xml:space="preserve">faire preuve de transparence et à répondre aux sollicitations des auditeurs, </w:t>
            </w:r>
          </w:p>
          <w:p w14:paraId="4F95B641" w14:textId="77777777" w:rsidR="0035513E" w:rsidRPr="0035513E" w:rsidRDefault="0035513E" w:rsidP="0035513E">
            <w:pPr>
              <w:pStyle w:val="u"/>
              <w:widowControl w:val="0"/>
              <w:numPr>
                <w:ilvl w:val="0"/>
                <w:numId w:val="45"/>
              </w:numPr>
              <w:ind w:right="390"/>
              <w:rPr>
                <w:rFonts w:ascii="Calibri" w:hAnsi="Calibri"/>
              </w:rPr>
            </w:pPr>
            <w:r w:rsidRPr="0035513E">
              <w:rPr>
                <w:rFonts w:ascii="Calibri" w:hAnsi="Calibri"/>
              </w:rPr>
              <w:lastRenderedPageBreak/>
              <w:t>mettre en œuvre les mesures correctives éventuellement nécessaires.</w:t>
            </w:r>
          </w:p>
          <w:p w14:paraId="3D7DB168" w14:textId="77777777" w:rsidR="0035513E" w:rsidRPr="0035513E" w:rsidRDefault="0035513E" w:rsidP="0035513E">
            <w:pPr>
              <w:pStyle w:val="u"/>
              <w:widowControl w:val="0"/>
              <w:numPr>
                <w:ilvl w:val="12"/>
                <w:numId w:val="0"/>
              </w:numPr>
              <w:ind w:left="144" w:right="390"/>
              <w:rPr>
                <w:rFonts w:ascii="Calibri" w:hAnsi="Calibri"/>
              </w:rPr>
            </w:pPr>
            <w:r w:rsidRPr="0035513E">
              <w:rPr>
                <w:rFonts w:ascii="Calibri" w:hAnsi="Calibri"/>
              </w:rPr>
              <w:t xml:space="preserve">Expertise France notifiera au contractant l’identité de la structure d’audit retenue lorsqu’il s’agit d’un cabinet extérieur, l’objet de la mission, la durée envisagée de la mission et le nom des experts missionnés. </w:t>
            </w:r>
          </w:p>
          <w:p w14:paraId="1A0BBBCC" w14:textId="77777777" w:rsidR="0035513E" w:rsidRPr="00E72C28" w:rsidRDefault="0035513E" w:rsidP="0035513E">
            <w:pPr>
              <w:pStyle w:val="u"/>
              <w:widowControl w:val="0"/>
              <w:numPr>
                <w:ilvl w:val="12"/>
                <w:numId w:val="0"/>
              </w:numPr>
              <w:ind w:left="144" w:right="390"/>
              <w:rPr>
                <w:rFonts w:ascii="Calibri" w:hAnsi="Calibri"/>
                <w:sz w:val="14"/>
              </w:rPr>
            </w:pPr>
          </w:p>
          <w:p w14:paraId="4F3052DB" w14:textId="77777777" w:rsidR="0035513E" w:rsidRPr="0035513E" w:rsidRDefault="0035513E" w:rsidP="0035513E">
            <w:pPr>
              <w:pStyle w:val="u"/>
              <w:widowControl w:val="0"/>
              <w:numPr>
                <w:ilvl w:val="12"/>
                <w:numId w:val="0"/>
              </w:numPr>
              <w:ind w:left="144" w:right="390"/>
              <w:rPr>
                <w:rFonts w:ascii="Calibri" w:hAnsi="Calibri"/>
              </w:rPr>
            </w:pPr>
            <w:r w:rsidRPr="0035513E">
              <w:rPr>
                <w:rFonts w:ascii="Calibri" w:hAnsi="Calibri"/>
              </w:rPr>
              <w:t>Les conclusions du  rapport d’audit seront adressées à chacune des Parties par tout moyen jugé pertinent par Expertise France.</w:t>
            </w:r>
          </w:p>
          <w:p w14:paraId="0BE77BEB" w14:textId="77777777" w:rsidR="0035513E" w:rsidRPr="00E72C28" w:rsidRDefault="0035513E" w:rsidP="0035513E">
            <w:pPr>
              <w:pStyle w:val="u"/>
              <w:widowControl w:val="0"/>
              <w:numPr>
                <w:ilvl w:val="12"/>
                <w:numId w:val="0"/>
              </w:numPr>
              <w:ind w:left="144" w:right="390"/>
              <w:rPr>
                <w:rFonts w:ascii="Calibri" w:hAnsi="Calibri"/>
                <w:sz w:val="12"/>
              </w:rPr>
            </w:pPr>
          </w:p>
          <w:p w14:paraId="4A89B07A" w14:textId="77777777" w:rsidR="0035513E" w:rsidRPr="0035513E" w:rsidRDefault="0035513E" w:rsidP="0035513E">
            <w:pPr>
              <w:pStyle w:val="u"/>
              <w:widowControl w:val="0"/>
              <w:numPr>
                <w:ilvl w:val="12"/>
                <w:numId w:val="0"/>
              </w:numPr>
              <w:ind w:left="144" w:right="390"/>
              <w:rPr>
                <w:rFonts w:ascii="Calibri" w:hAnsi="Calibri"/>
              </w:rPr>
            </w:pPr>
            <w:r w:rsidRPr="0035513E">
              <w:rPr>
                <w:rFonts w:ascii="Calibri" w:hAnsi="Calibri"/>
              </w:rPr>
              <w:t>Les conclusions pourront prescrire la mise en œuvre d’actions ainsi qu’un délai de réalisation.</w:t>
            </w:r>
          </w:p>
          <w:p w14:paraId="1F440473" w14:textId="77777777" w:rsidR="0035513E" w:rsidRPr="00E72C28" w:rsidRDefault="0035513E" w:rsidP="0035513E">
            <w:pPr>
              <w:pStyle w:val="u"/>
              <w:widowControl w:val="0"/>
              <w:numPr>
                <w:ilvl w:val="12"/>
                <w:numId w:val="0"/>
              </w:numPr>
              <w:ind w:left="144" w:right="390"/>
              <w:rPr>
                <w:rFonts w:ascii="Calibri" w:hAnsi="Calibri"/>
                <w:sz w:val="12"/>
              </w:rPr>
            </w:pPr>
          </w:p>
          <w:p w14:paraId="5637E5AE" w14:textId="0F6B783C" w:rsidR="00135CE9" w:rsidRPr="00422DB3" w:rsidRDefault="0035513E" w:rsidP="0035513E">
            <w:pPr>
              <w:snapToGrid w:val="0"/>
              <w:spacing w:line="240" w:lineRule="auto"/>
              <w:ind w:left="144" w:right="390"/>
              <w:jc w:val="both"/>
              <w:rPr>
                <w:rFonts w:ascii="Calibri" w:hAnsi="Calibri"/>
                <w:sz w:val="22"/>
              </w:rPr>
            </w:pPr>
            <w:r w:rsidRPr="0035513E">
              <w:rPr>
                <w:rFonts w:ascii="Calibri" w:eastAsia="Times New Roman" w:hAnsi="Calibri"/>
                <w:sz w:val="22"/>
              </w:rPr>
              <w:t>Le refus du contractant de se conformer aux exercices d’audits et/ou à leurs conclusions pourra entrainer la résiliation de plein droit par Expertise France du présent contrat sans indemnité.</w:t>
            </w:r>
          </w:p>
        </w:tc>
        <w:tc>
          <w:tcPr>
            <w:tcW w:w="25" w:type="dxa"/>
            <w:tcBorders>
              <w:right w:val="single" w:sz="4" w:space="0" w:color="auto"/>
            </w:tcBorders>
          </w:tcPr>
          <w:p w14:paraId="39732F22" w14:textId="77777777" w:rsidR="00135CE9" w:rsidRPr="005F51D7" w:rsidRDefault="00135CE9" w:rsidP="007C0D9B">
            <w:pPr>
              <w:snapToGrid w:val="0"/>
              <w:ind w:right="390"/>
              <w:rPr>
                <w:rFonts w:ascii="Calibri" w:hAnsi="Calibri"/>
                <w:sz w:val="22"/>
              </w:rPr>
            </w:pPr>
          </w:p>
        </w:tc>
      </w:tr>
      <w:tr w:rsidR="0050672F" w:rsidRPr="00B85405" w14:paraId="5E57434A" w14:textId="77777777" w:rsidTr="7A360F12">
        <w:tblPrEx>
          <w:tblLook w:val="0000" w:firstRow="0" w:lastRow="0" w:firstColumn="0" w:lastColumn="0" w:noHBand="0" w:noVBand="0"/>
        </w:tblPrEx>
        <w:trPr>
          <w:gridAfter w:val="1"/>
          <w:wAfter w:w="25" w:type="dxa"/>
        </w:trPr>
        <w:tc>
          <w:tcPr>
            <w:tcW w:w="9903" w:type="dxa"/>
            <w:gridSpan w:val="3"/>
            <w:tcBorders>
              <w:bottom w:val="single" w:sz="4" w:space="0" w:color="auto"/>
            </w:tcBorders>
          </w:tcPr>
          <w:p w14:paraId="028C7CF1" w14:textId="77777777" w:rsidR="0050672F" w:rsidRDefault="0050672F" w:rsidP="007C0D9B">
            <w:pPr>
              <w:pStyle w:val="En-tte"/>
              <w:tabs>
                <w:tab w:val="clear" w:pos="4536"/>
                <w:tab w:val="clear" w:pos="9072"/>
              </w:tabs>
              <w:ind w:right="390"/>
              <w:rPr>
                <w:rFonts w:ascii="Calibri" w:hAnsi="Calibri"/>
                <w:smallCaps/>
                <w:sz w:val="22"/>
              </w:rPr>
            </w:pPr>
          </w:p>
          <w:p w14:paraId="62A1D4DC" w14:textId="77777777" w:rsidR="0050672F" w:rsidRPr="00B85405" w:rsidRDefault="0050672F" w:rsidP="007C0D9B">
            <w:pPr>
              <w:pStyle w:val="En-tte"/>
              <w:tabs>
                <w:tab w:val="clear" w:pos="4536"/>
                <w:tab w:val="clear" w:pos="9072"/>
              </w:tabs>
              <w:ind w:right="390"/>
              <w:rPr>
                <w:rFonts w:ascii="Calibri" w:hAnsi="Calibri"/>
                <w:sz w:val="22"/>
              </w:rPr>
            </w:pPr>
            <w:r>
              <w:rPr>
                <w:rFonts w:ascii="Calibri" w:hAnsi="Calibri"/>
                <w:smallCaps/>
                <w:sz w:val="22"/>
              </w:rPr>
              <w:t>Prévention des risques et code de conduite</w:t>
            </w:r>
          </w:p>
        </w:tc>
        <w:tc>
          <w:tcPr>
            <w:tcW w:w="157" w:type="dxa"/>
            <w:tcBorders>
              <w:bottom w:val="single" w:sz="4" w:space="0" w:color="auto"/>
            </w:tcBorders>
          </w:tcPr>
          <w:p w14:paraId="756FD550" w14:textId="77777777" w:rsidR="0050672F" w:rsidRPr="00B85405" w:rsidRDefault="0050672F" w:rsidP="007C0D9B">
            <w:pPr>
              <w:snapToGrid w:val="0"/>
              <w:ind w:right="390"/>
              <w:rPr>
                <w:rFonts w:ascii="Calibri" w:hAnsi="Calibri"/>
                <w:sz w:val="22"/>
              </w:rPr>
            </w:pPr>
          </w:p>
        </w:tc>
      </w:tr>
      <w:tr w:rsidR="00C247E1" w:rsidRPr="005F51D7" w14:paraId="6A85CAE0"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000000" w:themeColor="text1"/>
            </w:tcBorders>
          </w:tcPr>
          <w:p w14:paraId="54BD5702" w14:textId="77777777" w:rsidR="00C247E1" w:rsidRPr="005F51D7" w:rsidRDefault="00EF64B5" w:rsidP="007C0D9B">
            <w:pPr>
              <w:ind w:right="390"/>
              <w:rPr>
                <w:rFonts w:ascii="Calibri" w:hAnsi="Calibri"/>
                <w:sz w:val="22"/>
              </w:rPr>
            </w:pPr>
            <w:r w:rsidRPr="00EF64B5">
              <w:rPr>
                <w:rFonts w:ascii="Calibri" w:hAnsi="Calibri"/>
                <w:sz w:val="22"/>
              </w:rPr>
              <w:t>Mesures et responsabilités en matière de s</w:t>
            </w:r>
            <w:r>
              <w:rPr>
                <w:rFonts w:ascii="Calibri" w:hAnsi="Calibri"/>
                <w:sz w:val="22"/>
              </w:rPr>
              <w:t>û</w:t>
            </w:r>
            <w:r w:rsidRPr="00EF64B5">
              <w:rPr>
                <w:rFonts w:ascii="Calibri" w:hAnsi="Calibri"/>
                <w:sz w:val="22"/>
              </w:rPr>
              <w:t>ret</w:t>
            </w:r>
            <w:r>
              <w:rPr>
                <w:rFonts w:ascii="Calibri" w:hAnsi="Calibri"/>
                <w:sz w:val="22"/>
              </w:rPr>
              <w:t>é</w:t>
            </w:r>
            <w:r w:rsidRPr="00EF64B5">
              <w:rPr>
                <w:rFonts w:ascii="Calibri" w:hAnsi="Calibri"/>
                <w:sz w:val="22"/>
              </w:rPr>
              <w:t xml:space="preserve"> et de sécurité</w:t>
            </w:r>
          </w:p>
        </w:tc>
        <w:tc>
          <w:tcPr>
            <w:tcW w:w="7792" w:type="dxa"/>
            <w:gridSpan w:val="3"/>
            <w:tcBorders>
              <w:top w:val="single" w:sz="4" w:space="0" w:color="000000" w:themeColor="text1"/>
              <w:left w:val="single" w:sz="4" w:space="0" w:color="000000" w:themeColor="text1"/>
              <w:bottom w:val="single" w:sz="4" w:space="0" w:color="000000" w:themeColor="text1"/>
            </w:tcBorders>
            <w:vAlign w:val="center"/>
          </w:tcPr>
          <w:p w14:paraId="7EBFBB7E" w14:textId="77777777" w:rsidR="00BB1B2A" w:rsidRPr="00BB1B2A" w:rsidRDefault="00BB1B2A" w:rsidP="00737DD0">
            <w:pPr>
              <w:pStyle w:val="u"/>
              <w:widowControl w:val="0"/>
              <w:numPr>
                <w:ilvl w:val="12"/>
                <w:numId w:val="0"/>
              </w:numPr>
              <w:ind w:left="144" w:right="390"/>
              <w:rPr>
                <w:rFonts w:ascii="Calibri" w:hAnsi="Calibri"/>
              </w:rPr>
            </w:pPr>
            <w:r w:rsidRPr="00BB1B2A">
              <w:rPr>
                <w:rFonts w:ascii="Calibri" w:hAnsi="Calibri"/>
              </w:rPr>
              <w:t xml:space="preserve">Le </w:t>
            </w:r>
            <w:r>
              <w:rPr>
                <w:rFonts w:ascii="Calibri" w:hAnsi="Calibri"/>
              </w:rPr>
              <w:t>Titulaire</w:t>
            </w:r>
            <w:r w:rsidRPr="00BB1B2A">
              <w:rPr>
                <w:rFonts w:ascii="Calibri" w:hAnsi="Calibri"/>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1C88D3D3" w14:textId="77777777" w:rsidR="00C247E1" w:rsidRPr="002417D3" w:rsidRDefault="00BB1B2A" w:rsidP="00737DD0">
            <w:pPr>
              <w:pStyle w:val="u"/>
              <w:widowControl w:val="0"/>
              <w:numPr>
                <w:ilvl w:val="12"/>
                <w:numId w:val="0"/>
              </w:numPr>
              <w:ind w:left="144" w:right="390"/>
              <w:rPr>
                <w:rFonts w:asciiTheme="minorHAnsi" w:hAnsiTheme="minorHAnsi" w:cs="Arial"/>
                <w:szCs w:val="22"/>
              </w:rPr>
            </w:pPr>
            <w:r w:rsidRPr="00BB1B2A">
              <w:rPr>
                <w:rFonts w:ascii="Calibri" w:hAnsi="Calibri"/>
              </w:rPr>
              <w:t>En cas d’incident et/ou d’atteinte directe ou indirecte à la sécurité des personnes mobilisées directement ou indirectement par le Contractant ou de ses équipements, la responsabilité Expertise France ne pourra être engagée de quelle que manière que ce soit.</w:t>
            </w:r>
          </w:p>
        </w:tc>
        <w:tc>
          <w:tcPr>
            <w:tcW w:w="25" w:type="dxa"/>
            <w:tcBorders>
              <w:right w:val="single" w:sz="4" w:space="0" w:color="auto"/>
            </w:tcBorders>
          </w:tcPr>
          <w:p w14:paraId="483313A7" w14:textId="77777777" w:rsidR="00C247E1" w:rsidRPr="005F51D7" w:rsidRDefault="00C247E1" w:rsidP="007C0D9B">
            <w:pPr>
              <w:snapToGrid w:val="0"/>
              <w:ind w:right="390"/>
              <w:rPr>
                <w:rFonts w:ascii="Calibri" w:hAnsi="Calibri"/>
                <w:sz w:val="22"/>
              </w:rPr>
            </w:pPr>
          </w:p>
        </w:tc>
      </w:tr>
      <w:tr w:rsidR="004C21F8" w:rsidRPr="005F51D7" w14:paraId="262CEAF8" w14:textId="77777777" w:rsidTr="00457CE2">
        <w:tblPrEx>
          <w:tblLook w:val="0000" w:firstRow="0" w:lastRow="0" w:firstColumn="0" w:lastColumn="0" w:noHBand="0" w:noVBand="0"/>
        </w:tblPrEx>
        <w:tc>
          <w:tcPr>
            <w:tcW w:w="2268" w:type="dxa"/>
            <w:tcBorders>
              <w:top w:val="single" w:sz="4" w:space="0" w:color="000000" w:themeColor="text1"/>
              <w:left w:val="single" w:sz="4" w:space="0" w:color="auto"/>
              <w:bottom w:val="single" w:sz="4" w:space="0" w:color="000000" w:themeColor="text1"/>
            </w:tcBorders>
          </w:tcPr>
          <w:p w14:paraId="29C4F215" w14:textId="77777777" w:rsidR="004C21F8" w:rsidRPr="005F51D7" w:rsidRDefault="006F6A0B" w:rsidP="007C0D9B">
            <w:pPr>
              <w:ind w:right="390"/>
              <w:rPr>
                <w:rFonts w:ascii="Calibri" w:hAnsi="Calibri"/>
                <w:sz w:val="22"/>
              </w:rPr>
            </w:pPr>
            <w:r>
              <w:rPr>
                <w:rFonts w:ascii="Calibri" w:hAnsi="Calibri"/>
                <w:sz w:val="22"/>
              </w:rPr>
              <w:t>Code de conduite</w:t>
            </w:r>
          </w:p>
        </w:tc>
        <w:tc>
          <w:tcPr>
            <w:tcW w:w="7792" w:type="dxa"/>
            <w:gridSpan w:val="3"/>
            <w:tcBorders>
              <w:top w:val="single" w:sz="4" w:space="0" w:color="000000" w:themeColor="text1"/>
              <w:left w:val="single" w:sz="4" w:space="0" w:color="000000" w:themeColor="text1"/>
              <w:bottom w:val="single" w:sz="4" w:space="0" w:color="000000" w:themeColor="text1"/>
            </w:tcBorders>
            <w:vAlign w:val="center"/>
          </w:tcPr>
          <w:p w14:paraId="0387C907" w14:textId="77777777" w:rsidR="00C247E1" w:rsidRDefault="00C247E1" w:rsidP="00737DD0">
            <w:pPr>
              <w:snapToGrid w:val="0"/>
              <w:spacing w:line="240" w:lineRule="auto"/>
              <w:ind w:left="144" w:right="390"/>
              <w:jc w:val="both"/>
              <w:rPr>
                <w:rFonts w:ascii="Calibri" w:hAnsi="Calibri"/>
                <w:sz w:val="22"/>
              </w:rPr>
            </w:pPr>
            <w:r w:rsidRPr="007B153D">
              <w:rPr>
                <w:rFonts w:ascii="Calibri" w:hAnsi="Calibri"/>
                <w:sz w:val="22"/>
              </w:rPr>
              <w:t xml:space="preserve">Le </w:t>
            </w:r>
            <w:r w:rsidR="00F5489C">
              <w:rPr>
                <w:rFonts w:ascii="Calibri" w:hAnsi="Calibri"/>
                <w:sz w:val="22"/>
              </w:rPr>
              <w:t>T</w:t>
            </w:r>
            <w:r w:rsidRPr="007B153D">
              <w:rPr>
                <w:rFonts w:ascii="Calibri" w:hAnsi="Calibri"/>
                <w:sz w:val="22"/>
              </w:rPr>
              <w:t xml:space="preserve">itulaire s’engage également à prendre connaissance du </w:t>
            </w:r>
            <w:hyperlink r:id="rId19" w:history="1">
              <w:r w:rsidRPr="007B153D">
                <w:rPr>
                  <w:rStyle w:val="Lienhypertexte"/>
                  <w:rFonts w:ascii="Calibri" w:hAnsi="Calibri"/>
                  <w:sz w:val="22"/>
                </w:rPr>
                <w:t>code de conduite d'Expertise France</w:t>
              </w:r>
            </w:hyperlink>
            <w:r w:rsidRPr="007B153D">
              <w:rPr>
                <w:rFonts w:ascii="Calibri" w:hAnsi="Calibri"/>
                <w:sz w:val="22"/>
              </w:rPr>
              <w:t xml:space="preserve"> et à s’y conformer strictement (le code de conduite d’Expertise France est accessible sur le site web de l’agence : </w:t>
            </w:r>
            <w:hyperlink r:id="rId20" w:history="1">
              <w:r w:rsidR="00AC1855" w:rsidRPr="00C935AD">
                <w:rPr>
                  <w:rStyle w:val="Lienhypertexte"/>
                  <w:rFonts w:ascii="Calibri" w:hAnsi="Calibri"/>
                  <w:sz w:val="22"/>
                </w:rPr>
                <w:t>www.expertisefrance.fr</w:t>
              </w:r>
            </w:hyperlink>
            <w:r w:rsidRPr="007B153D">
              <w:rPr>
                <w:rFonts w:ascii="Calibri" w:hAnsi="Calibri"/>
                <w:sz w:val="22"/>
              </w:rPr>
              <w:t>).</w:t>
            </w:r>
          </w:p>
          <w:p w14:paraId="0B37CA44" w14:textId="77777777" w:rsidR="00AC1855" w:rsidRPr="00E72C28" w:rsidRDefault="00AC1855" w:rsidP="00737DD0">
            <w:pPr>
              <w:snapToGrid w:val="0"/>
              <w:spacing w:line="240" w:lineRule="auto"/>
              <w:ind w:left="144" w:right="390"/>
              <w:jc w:val="both"/>
              <w:rPr>
                <w:rFonts w:ascii="Calibri" w:hAnsi="Calibri"/>
                <w:sz w:val="10"/>
              </w:rPr>
            </w:pPr>
          </w:p>
          <w:p w14:paraId="7657596F" w14:textId="77777777" w:rsidR="004C21F8" w:rsidRPr="002417D3" w:rsidRDefault="00C247E1" w:rsidP="00737DD0">
            <w:pPr>
              <w:pStyle w:val="u"/>
              <w:widowControl w:val="0"/>
              <w:numPr>
                <w:ilvl w:val="12"/>
                <w:numId w:val="0"/>
              </w:numPr>
              <w:ind w:left="144" w:right="390"/>
              <w:rPr>
                <w:rFonts w:asciiTheme="minorHAnsi" w:hAnsiTheme="minorHAnsi" w:cs="Arial"/>
                <w:szCs w:val="22"/>
              </w:rPr>
            </w:pPr>
            <w:r w:rsidRPr="007B153D">
              <w:rPr>
                <w:rFonts w:ascii="Calibri" w:hAnsi="Calibri"/>
              </w:rPr>
              <w:t xml:space="preserve">Tout manquement aux règles de sûreté et de sécurité et au code de conduite est susceptible d’entraîner la résiliation du </w:t>
            </w:r>
            <w:r w:rsidR="005C25B0">
              <w:rPr>
                <w:rFonts w:ascii="Calibri" w:hAnsi="Calibri"/>
              </w:rPr>
              <w:t>Co</w:t>
            </w:r>
            <w:r w:rsidRPr="007B153D">
              <w:rPr>
                <w:rFonts w:ascii="Calibri" w:hAnsi="Calibri"/>
              </w:rPr>
              <w:t xml:space="preserve">ntrat et d’engager la responsabilité du </w:t>
            </w:r>
            <w:r w:rsidR="00F5489C">
              <w:rPr>
                <w:rFonts w:ascii="Calibri" w:hAnsi="Calibri"/>
              </w:rPr>
              <w:t>T</w:t>
            </w:r>
            <w:r w:rsidRPr="007B153D">
              <w:rPr>
                <w:rFonts w:ascii="Calibri" w:hAnsi="Calibri"/>
              </w:rPr>
              <w:t>itulaire.</w:t>
            </w:r>
          </w:p>
        </w:tc>
        <w:tc>
          <w:tcPr>
            <w:tcW w:w="25" w:type="dxa"/>
            <w:tcBorders>
              <w:right w:val="single" w:sz="4" w:space="0" w:color="auto"/>
            </w:tcBorders>
          </w:tcPr>
          <w:p w14:paraId="100EE326" w14:textId="77777777" w:rsidR="004C21F8" w:rsidRPr="005F51D7" w:rsidRDefault="004C21F8" w:rsidP="007C0D9B">
            <w:pPr>
              <w:snapToGrid w:val="0"/>
              <w:ind w:right="390"/>
              <w:rPr>
                <w:rFonts w:ascii="Calibri" w:hAnsi="Calibri"/>
                <w:sz w:val="22"/>
              </w:rPr>
            </w:pPr>
          </w:p>
        </w:tc>
      </w:tr>
    </w:tbl>
    <w:p w14:paraId="06E377DD" w14:textId="07BCD89A" w:rsidR="001A63CE" w:rsidRPr="00E72C28" w:rsidRDefault="001A63CE">
      <w:pPr>
        <w:rPr>
          <w:sz w:val="16"/>
        </w:rPr>
      </w:pPr>
    </w:p>
    <w:tbl>
      <w:tblPr>
        <w:tblW w:w="10065" w:type="dxa"/>
        <w:tblLayout w:type="fixed"/>
        <w:tblCellMar>
          <w:left w:w="0" w:type="dxa"/>
          <w:right w:w="0" w:type="dxa"/>
        </w:tblCellMar>
        <w:tblLook w:val="0000" w:firstRow="0" w:lastRow="0" w:firstColumn="0" w:lastColumn="0" w:noHBand="0" w:noVBand="0"/>
      </w:tblPr>
      <w:tblGrid>
        <w:gridCol w:w="9776"/>
        <w:gridCol w:w="289"/>
      </w:tblGrid>
      <w:tr w:rsidR="004573E2" w:rsidRPr="00B85405" w14:paraId="16EB30C0" w14:textId="77777777" w:rsidTr="00A936E4">
        <w:tc>
          <w:tcPr>
            <w:tcW w:w="9776" w:type="dxa"/>
            <w:tcBorders>
              <w:bottom w:val="single" w:sz="4" w:space="0" w:color="auto"/>
            </w:tcBorders>
          </w:tcPr>
          <w:p w14:paraId="243EEE7B" w14:textId="736F10C6" w:rsidR="004573E2" w:rsidRPr="00B85405" w:rsidRDefault="004573E2" w:rsidP="007C0D9B">
            <w:pPr>
              <w:pStyle w:val="En-tte"/>
              <w:tabs>
                <w:tab w:val="clear" w:pos="4536"/>
                <w:tab w:val="clear" w:pos="9072"/>
              </w:tabs>
              <w:ind w:right="390"/>
              <w:rPr>
                <w:rFonts w:ascii="Calibri" w:hAnsi="Calibri"/>
                <w:sz w:val="22"/>
              </w:rPr>
            </w:pPr>
            <w:r w:rsidRPr="00B85405">
              <w:rPr>
                <w:rFonts w:ascii="Calibri" w:hAnsi="Calibri"/>
                <w:smallCaps/>
                <w:sz w:val="22"/>
              </w:rPr>
              <w:t>Règlement des litiges</w:t>
            </w:r>
          </w:p>
        </w:tc>
        <w:tc>
          <w:tcPr>
            <w:tcW w:w="289" w:type="dxa"/>
            <w:tcBorders>
              <w:bottom w:val="single" w:sz="4" w:space="0" w:color="auto"/>
            </w:tcBorders>
          </w:tcPr>
          <w:p w14:paraId="1D4FBBFA" w14:textId="77777777" w:rsidR="004573E2" w:rsidRPr="00B85405" w:rsidRDefault="004573E2" w:rsidP="007C0D9B">
            <w:pPr>
              <w:snapToGrid w:val="0"/>
              <w:ind w:right="390"/>
              <w:rPr>
                <w:rFonts w:ascii="Calibri" w:hAnsi="Calibri"/>
                <w:sz w:val="22"/>
              </w:rPr>
            </w:pPr>
          </w:p>
        </w:tc>
      </w:tr>
      <w:tr w:rsidR="004573E2" w:rsidRPr="00B85405" w14:paraId="667A298C" w14:textId="77777777" w:rsidTr="00A936E4">
        <w:tc>
          <w:tcPr>
            <w:tcW w:w="10065" w:type="dxa"/>
            <w:gridSpan w:val="2"/>
            <w:tcBorders>
              <w:top w:val="single" w:sz="4" w:space="0" w:color="000000"/>
              <w:left w:val="single" w:sz="4" w:space="0" w:color="auto"/>
              <w:bottom w:val="single" w:sz="4" w:space="0" w:color="auto"/>
              <w:right w:val="single" w:sz="4" w:space="0" w:color="auto"/>
            </w:tcBorders>
          </w:tcPr>
          <w:p w14:paraId="57BA01CD" w14:textId="77777777" w:rsidR="006F6A0B" w:rsidRPr="00B85405" w:rsidRDefault="004573E2" w:rsidP="00737DD0">
            <w:pPr>
              <w:snapToGrid w:val="0"/>
              <w:spacing w:line="240" w:lineRule="auto"/>
              <w:ind w:right="390"/>
              <w:jc w:val="both"/>
              <w:rPr>
                <w:rFonts w:ascii="Calibri" w:hAnsi="Calibri"/>
                <w:sz w:val="22"/>
              </w:rPr>
            </w:pPr>
            <w:r w:rsidRPr="00B85405">
              <w:rPr>
                <w:rFonts w:ascii="Calibri" w:hAnsi="Calibri"/>
                <w:sz w:val="22"/>
              </w:rPr>
              <w:t>Tout différend entre les Parties relatif à l’existence, la validité, l’interprétation, l’exécution et la résiliation du Contrat (ou de l’une quelconque de ses clauses) que les Parties ne pourraient pas résoudre amiablement dans les trente jours de la notification du différend par la Partie demanderesse à l’autre Partie, sera soumis au jugement du Tribunal Administratif de Paris.</w:t>
            </w:r>
          </w:p>
          <w:p w14:paraId="15E3FD53" w14:textId="77777777" w:rsidR="004573E2" w:rsidRPr="00B85405" w:rsidRDefault="004573E2" w:rsidP="00737DD0">
            <w:pPr>
              <w:snapToGrid w:val="0"/>
              <w:spacing w:line="240" w:lineRule="auto"/>
              <w:ind w:right="390"/>
              <w:jc w:val="both"/>
              <w:rPr>
                <w:rFonts w:ascii="Calibri" w:hAnsi="Calibri"/>
                <w:sz w:val="22"/>
              </w:rPr>
            </w:pPr>
            <w:r w:rsidRPr="00B85405">
              <w:rPr>
                <w:rFonts w:ascii="Calibri" w:hAnsi="Calibri"/>
                <w:sz w:val="22"/>
              </w:rPr>
              <w:t>Le droit applicable au présent Contrat est le droit français.</w:t>
            </w:r>
          </w:p>
        </w:tc>
      </w:tr>
    </w:tbl>
    <w:p w14:paraId="2251198A" w14:textId="77777777" w:rsidR="00730321" w:rsidRDefault="00730321" w:rsidP="00730321">
      <w:pPr>
        <w:widowControl w:val="0"/>
        <w:rPr>
          <w:rFonts w:asciiTheme="minorHAnsi" w:hAnsiTheme="minorHAnsi" w:cs="Arial"/>
          <w:b/>
          <w:caps/>
        </w:rPr>
      </w:pPr>
    </w:p>
    <w:p w14:paraId="1C4D8945" w14:textId="77777777" w:rsidR="00730321" w:rsidRDefault="00730321" w:rsidP="00730321">
      <w:pPr>
        <w:spacing w:line="240" w:lineRule="auto"/>
        <w:rPr>
          <w:rFonts w:asciiTheme="minorHAnsi" w:hAnsiTheme="minorHAnsi" w:cs="Arial"/>
          <w:b/>
          <w:caps/>
        </w:rPr>
        <w:sectPr w:rsidR="00730321">
          <w:pgSz w:w="11906" w:h="16838"/>
          <w:pgMar w:top="902" w:right="1009" w:bottom="720" w:left="1151" w:header="397" w:footer="1652" w:gutter="0"/>
          <w:cols w:space="720"/>
        </w:sectPr>
      </w:pPr>
    </w:p>
    <w:p w14:paraId="3E45FE15" w14:textId="0509D24D" w:rsidR="004573E2" w:rsidRPr="008714BB" w:rsidRDefault="7A360F12" w:rsidP="00457CE2">
      <w:pPr>
        <w:pStyle w:val="v"/>
        <w:widowControl w:val="0"/>
        <w:spacing w:before="600" w:after="240"/>
        <w:ind w:left="357" w:firstLine="0"/>
        <w:jc w:val="left"/>
        <w:outlineLvl w:val="0"/>
        <w:rPr>
          <w:rFonts w:asciiTheme="minorHAnsi" w:hAnsiTheme="minorHAnsi"/>
          <w:b/>
          <w:bCs/>
          <w:sz w:val="24"/>
          <w:szCs w:val="24"/>
          <w:highlight w:val="lightGray"/>
        </w:rPr>
      </w:pPr>
      <w:r w:rsidRPr="7A360F12">
        <w:rPr>
          <w:rFonts w:asciiTheme="minorHAnsi" w:hAnsiTheme="minorHAnsi"/>
          <w:b/>
          <w:bCs/>
          <w:caps/>
          <w:sz w:val="24"/>
          <w:szCs w:val="24"/>
        </w:rPr>
        <w:lastRenderedPageBreak/>
        <w:t>ANNEXE I – Cahier des chargES</w:t>
      </w:r>
      <w:bookmarkStart w:id="5" w:name="_GoBack"/>
      <w:bookmarkEnd w:id="5"/>
    </w:p>
    <w:sectPr w:rsidR="004573E2" w:rsidRPr="008714BB" w:rsidSect="00CB746A">
      <w:headerReference w:type="default" r:id="rId21"/>
      <w:pgSz w:w="11906" w:h="16838" w:code="9"/>
      <w:pgMar w:top="902" w:right="1009" w:bottom="720" w:left="1151" w:header="397" w:footer="1134"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68154FDE" w16cid:durableId="32DC5397"/>
  <w16cid:commentId w16cid:paraId="137EB5E7" w16cid:durableId="61A3EFA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18FD4" w14:textId="77777777" w:rsidR="00EF621F" w:rsidRDefault="00EF621F">
      <w:r>
        <w:separator/>
      </w:r>
    </w:p>
  </w:endnote>
  <w:endnote w:type="continuationSeparator" w:id="0">
    <w:p w14:paraId="5643FC5F" w14:textId="77777777" w:rsidR="00EF621F" w:rsidRDefault="00EF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rPr>
      <w:id w:val="-574204778"/>
      <w:docPartObj>
        <w:docPartGallery w:val="Page Numbers (Bottom of Page)"/>
        <w:docPartUnique/>
      </w:docPartObj>
    </w:sdtPr>
    <w:sdtEndPr/>
    <w:sdtContent>
      <w:sdt>
        <w:sdtPr>
          <w:rPr>
            <w:rFonts w:asciiTheme="minorHAnsi" w:hAnsiTheme="minorHAnsi"/>
            <w:sz w:val="22"/>
            <w:szCs w:val="22"/>
          </w:rPr>
          <w:id w:val="1538785604"/>
          <w:docPartObj>
            <w:docPartGallery w:val="Page Numbers (Top of Page)"/>
            <w:docPartUnique/>
          </w:docPartObj>
        </w:sdtPr>
        <w:sdtEndPr/>
        <w:sdtContent>
          <w:p w14:paraId="0BA956C4" w14:textId="77777777" w:rsidR="00837156" w:rsidRPr="007B153D" w:rsidRDefault="00837156" w:rsidP="00F653A1">
            <w:pPr>
              <w:pStyle w:val="Pieddepage"/>
              <w:tabs>
                <w:tab w:val="clear" w:pos="4536"/>
                <w:tab w:val="clear" w:pos="9072"/>
                <w:tab w:val="right" w:pos="9468"/>
              </w:tabs>
              <w:jc w:val="both"/>
              <w:rPr>
                <w:rFonts w:asciiTheme="minorHAnsi" w:hAnsiTheme="minorHAnsi"/>
                <w:sz w:val="22"/>
                <w:szCs w:val="22"/>
                <w:u w:val="single"/>
              </w:rPr>
            </w:pPr>
            <w:r w:rsidRPr="007B153D">
              <w:rPr>
                <w:rFonts w:asciiTheme="minorHAnsi" w:hAnsiTheme="minorHAnsi"/>
                <w:sz w:val="22"/>
                <w:szCs w:val="22"/>
                <w:u w:val="single"/>
              </w:rPr>
              <w:tab/>
            </w:r>
          </w:p>
          <w:p w14:paraId="7A7265F5" w14:textId="39F62E46" w:rsidR="00837156" w:rsidRPr="00F653A1" w:rsidRDefault="00837156" w:rsidP="00F653A1">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r>
            <w:r w:rsidRPr="00F653A1">
              <w:rPr>
                <w:rFonts w:asciiTheme="minorHAnsi" w:hAnsiTheme="minorHAnsi"/>
                <w:sz w:val="22"/>
                <w:szCs w:val="22"/>
              </w:rPr>
              <w:t xml:space="preserve">Page </w:t>
            </w:r>
            <w:r w:rsidRPr="00F653A1">
              <w:rPr>
                <w:rFonts w:asciiTheme="minorHAnsi" w:hAnsiTheme="minorHAnsi"/>
                <w:b/>
                <w:bCs/>
                <w:sz w:val="22"/>
                <w:szCs w:val="22"/>
              </w:rPr>
              <w:fldChar w:fldCharType="begin"/>
            </w:r>
            <w:r w:rsidRPr="00F653A1">
              <w:rPr>
                <w:rFonts w:asciiTheme="minorHAnsi" w:hAnsiTheme="minorHAnsi"/>
                <w:b/>
                <w:bCs/>
                <w:sz w:val="22"/>
                <w:szCs w:val="22"/>
              </w:rPr>
              <w:instrText>PAGE</w:instrText>
            </w:r>
            <w:r w:rsidRPr="00F653A1">
              <w:rPr>
                <w:rFonts w:asciiTheme="minorHAnsi" w:hAnsiTheme="minorHAnsi"/>
                <w:b/>
                <w:bCs/>
                <w:sz w:val="22"/>
                <w:szCs w:val="22"/>
              </w:rPr>
              <w:fldChar w:fldCharType="separate"/>
            </w:r>
            <w:r w:rsidR="005E5015">
              <w:rPr>
                <w:rFonts w:asciiTheme="minorHAnsi" w:hAnsiTheme="minorHAnsi"/>
                <w:b/>
                <w:bCs/>
                <w:noProof/>
                <w:sz w:val="22"/>
                <w:szCs w:val="22"/>
              </w:rPr>
              <w:t>12</w:t>
            </w:r>
            <w:r w:rsidRPr="00F653A1">
              <w:rPr>
                <w:rFonts w:asciiTheme="minorHAnsi" w:hAnsiTheme="minorHAnsi"/>
                <w:b/>
                <w:bCs/>
                <w:sz w:val="22"/>
                <w:szCs w:val="22"/>
              </w:rPr>
              <w:fldChar w:fldCharType="end"/>
            </w:r>
            <w:r w:rsidRPr="00F653A1">
              <w:rPr>
                <w:rFonts w:asciiTheme="minorHAnsi" w:hAnsiTheme="minorHAnsi"/>
                <w:sz w:val="22"/>
                <w:szCs w:val="22"/>
              </w:rPr>
              <w:t xml:space="preserve"> sur </w:t>
            </w:r>
            <w:r w:rsidRPr="00F653A1">
              <w:rPr>
                <w:rFonts w:asciiTheme="minorHAnsi" w:hAnsiTheme="minorHAnsi"/>
                <w:b/>
                <w:bCs/>
                <w:sz w:val="22"/>
                <w:szCs w:val="22"/>
              </w:rPr>
              <w:fldChar w:fldCharType="begin"/>
            </w:r>
            <w:r w:rsidRPr="00F653A1">
              <w:rPr>
                <w:rFonts w:asciiTheme="minorHAnsi" w:hAnsiTheme="minorHAnsi"/>
                <w:b/>
                <w:bCs/>
                <w:sz w:val="22"/>
                <w:szCs w:val="22"/>
              </w:rPr>
              <w:instrText>NUMPAGES</w:instrText>
            </w:r>
            <w:r w:rsidRPr="00F653A1">
              <w:rPr>
                <w:rFonts w:asciiTheme="minorHAnsi" w:hAnsiTheme="minorHAnsi"/>
                <w:b/>
                <w:bCs/>
                <w:sz w:val="22"/>
                <w:szCs w:val="22"/>
              </w:rPr>
              <w:fldChar w:fldCharType="separate"/>
            </w:r>
            <w:r w:rsidR="005E5015">
              <w:rPr>
                <w:rFonts w:asciiTheme="minorHAnsi" w:hAnsiTheme="minorHAnsi"/>
                <w:b/>
                <w:bCs/>
                <w:noProof/>
                <w:sz w:val="22"/>
                <w:szCs w:val="22"/>
              </w:rPr>
              <w:t>12</w:t>
            </w:r>
            <w:r w:rsidRPr="00F653A1">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496653022"/>
      <w:docPartObj>
        <w:docPartGallery w:val="Page Numbers (Bottom of Page)"/>
        <w:docPartUnique/>
      </w:docPartObj>
    </w:sdtPr>
    <w:sdtEndPr>
      <w:rPr>
        <w:u w:val="none"/>
      </w:rPr>
    </w:sdtEndPr>
    <w:sdtContent>
      <w:sdt>
        <w:sdtPr>
          <w:rPr>
            <w:rFonts w:asciiTheme="minorHAnsi" w:hAnsiTheme="minorHAnsi"/>
            <w:sz w:val="22"/>
            <w:szCs w:val="22"/>
            <w:u w:val="single"/>
          </w:rPr>
          <w:id w:val="1197121526"/>
          <w:docPartObj>
            <w:docPartGallery w:val="Page Numbers (Top of Page)"/>
            <w:docPartUnique/>
          </w:docPartObj>
        </w:sdtPr>
        <w:sdtEndPr>
          <w:rPr>
            <w:u w:val="none"/>
          </w:rPr>
        </w:sdtEndPr>
        <w:sdtContent>
          <w:p w14:paraId="08BF47EE" w14:textId="77777777" w:rsidR="00837156" w:rsidRPr="007B153D" w:rsidRDefault="00837156" w:rsidP="00F653A1">
            <w:pPr>
              <w:pStyle w:val="Pieddepage"/>
              <w:tabs>
                <w:tab w:val="clear" w:pos="4536"/>
                <w:tab w:val="clear" w:pos="9072"/>
                <w:tab w:val="right" w:pos="9468"/>
              </w:tabs>
              <w:jc w:val="both"/>
              <w:rPr>
                <w:rFonts w:asciiTheme="minorHAnsi" w:hAnsiTheme="minorHAnsi"/>
                <w:sz w:val="22"/>
                <w:szCs w:val="22"/>
                <w:u w:val="single"/>
              </w:rPr>
            </w:pPr>
            <w:r w:rsidRPr="007B153D">
              <w:rPr>
                <w:rFonts w:asciiTheme="minorHAnsi" w:hAnsiTheme="minorHAnsi"/>
                <w:sz w:val="22"/>
                <w:szCs w:val="22"/>
                <w:u w:val="single"/>
              </w:rPr>
              <w:tab/>
            </w:r>
          </w:p>
          <w:p w14:paraId="2D3723D8" w14:textId="67EF1387" w:rsidR="00837156" w:rsidRDefault="00837156" w:rsidP="00F653A1">
            <w:pPr>
              <w:pStyle w:val="Pieddepage"/>
              <w:tabs>
                <w:tab w:val="clear" w:pos="4536"/>
                <w:tab w:val="clear" w:pos="9072"/>
                <w:tab w:val="right" w:pos="9468"/>
              </w:tabs>
              <w:jc w:val="both"/>
              <w:rPr>
                <w:rFonts w:asciiTheme="minorHAnsi" w:hAnsiTheme="minorHAnsi"/>
                <w:sz w:val="22"/>
                <w:szCs w:val="22"/>
              </w:rPr>
            </w:pPr>
            <w:r w:rsidRPr="00F653A1">
              <w:rPr>
                <w:rFonts w:asciiTheme="minorHAnsi" w:hAnsiTheme="minorHAnsi"/>
                <w:sz w:val="22"/>
                <w:szCs w:val="22"/>
              </w:rPr>
              <w:t>DAJ_M002_v0</w:t>
            </w:r>
            <w:r>
              <w:rPr>
                <w:rFonts w:asciiTheme="minorHAnsi" w:hAnsiTheme="minorHAnsi"/>
                <w:sz w:val="22"/>
                <w:szCs w:val="22"/>
              </w:rPr>
              <w:t>9</w:t>
            </w:r>
            <w:r>
              <w:rPr>
                <w:rFonts w:asciiTheme="minorHAnsi" w:hAnsiTheme="minorHAnsi"/>
                <w:sz w:val="22"/>
                <w:szCs w:val="22"/>
              </w:rPr>
              <w:tab/>
            </w:r>
            <w:r w:rsidRPr="00F653A1">
              <w:rPr>
                <w:rFonts w:asciiTheme="minorHAnsi" w:hAnsiTheme="minorHAnsi"/>
                <w:sz w:val="22"/>
                <w:szCs w:val="22"/>
              </w:rPr>
              <w:t xml:space="preserve">Page </w:t>
            </w:r>
            <w:r w:rsidRPr="00F653A1">
              <w:rPr>
                <w:rFonts w:asciiTheme="minorHAnsi" w:hAnsiTheme="minorHAnsi"/>
                <w:b/>
                <w:bCs/>
                <w:sz w:val="22"/>
                <w:szCs w:val="22"/>
              </w:rPr>
              <w:fldChar w:fldCharType="begin"/>
            </w:r>
            <w:r w:rsidRPr="00F653A1">
              <w:rPr>
                <w:rFonts w:asciiTheme="minorHAnsi" w:hAnsiTheme="minorHAnsi"/>
                <w:b/>
                <w:bCs/>
                <w:sz w:val="22"/>
                <w:szCs w:val="22"/>
              </w:rPr>
              <w:instrText>PAGE</w:instrText>
            </w:r>
            <w:r w:rsidRPr="00F653A1">
              <w:rPr>
                <w:rFonts w:asciiTheme="minorHAnsi" w:hAnsiTheme="minorHAnsi"/>
                <w:b/>
                <w:bCs/>
                <w:sz w:val="22"/>
                <w:szCs w:val="22"/>
              </w:rPr>
              <w:fldChar w:fldCharType="separate"/>
            </w:r>
            <w:r w:rsidR="00457CE2">
              <w:rPr>
                <w:rFonts w:asciiTheme="minorHAnsi" w:hAnsiTheme="minorHAnsi"/>
                <w:b/>
                <w:bCs/>
                <w:noProof/>
                <w:sz w:val="22"/>
                <w:szCs w:val="22"/>
              </w:rPr>
              <w:t>1</w:t>
            </w:r>
            <w:r w:rsidRPr="00F653A1">
              <w:rPr>
                <w:rFonts w:asciiTheme="minorHAnsi" w:hAnsiTheme="minorHAnsi"/>
                <w:b/>
                <w:bCs/>
                <w:sz w:val="22"/>
                <w:szCs w:val="22"/>
              </w:rPr>
              <w:fldChar w:fldCharType="end"/>
            </w:r>
            <w:r w:rsidRPr="00F653A1">
              <w:rPr>
                <w:rFonts w:asciiTheme="minorHAnsi" w:hAnsiTheme="minorHAnsi"/>
                <w:sz w:val="22"/>
                <w:szCs w:val="22"/>
              </w:rPr>
              <w:t xml:space="preserve"> sur </w:t>
            </w:r>
            <w:r w:rsidRPr="00F653A1">
              <w:rPr>
                <w:rFonts w:asciiTheme="minorHAnsi" w:hAnsiTheme="minorHAnsi"/>
                <w:b/>
                <w:bCs/>
                <w:sz w:val="22"/>
                <w:szCs w:val="22"/>
              </w:rPr>
              <w:fldChar w:fldCharType="begin"/>
            </w:r>
            <w:r w:rsidRPr="00F653A1">
              <w:rPr>
                <w:rFonts w:asciiTheme="minorHAnsi" w:hAnsiTheme="minorHAnsi"/>
                <w:b/>
                <w:bCs/>
                <w:sz w:val="22"/>
                <w:szCs w:val="22"/>
              </w:rPr>
              <w:instrText>NUMPAGES</w:instrText>
            </w:r>
            <w:r w:rsidRPr="00F653A1">
              <w:rPr>
                <w:rFonts w:asciiTheme="minorHAnsi" w:hAnsiTheme="minorHAnsi"/>
                <w:b/>
                <w:bCs/>
                <w:sz w:val="22"/>
                <w:szCs w:val="22"/>
              </w:rPr>
              <w:fldChar w:fldCharType="separate"/>
            </w:r>
            <w:r w:rsidR="00457CE2">
              <w:rPr>
                <w:rFonts w:asciiTheme="minorHAnsi" w:hAnsiTheme="minorHAnsi"/>
                <w:b/>
                <w:bCs/>
                <w:noProof/>
                <w:sz w:val="22"/>
                <w:szCs w:val="22"/>
              </w:rPr>
              <w:t>12</w:t>
            </w:r>
            <w:r w:rsidRPr="00F653A1">
              <w:rPr>
                <w:rFonts w:asciiTheme="minorHAnsi" w:hAnsiTheme="minorHAnsi"/>
                <w:b/>
                <w:bCs/>
                <w:sz w:val="22"/>
                <w:szCs w:val="22"/>
              </w:rPr>
              <w:fldChar w:fldCharType="end"/>
            </w:r>
          </w:p>
          <w:p w14:paraId="3766D9A8" w14:textId="45C355F9" w:rsidR="00837156" w:rsidRPr="00D17E97" w:rsidRDefault="00837156" w:rsidP="00F653A1">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7FB8C0BE" w14:textId="77777777" w:rsidR="00837156" w:rsidRDefault="00837156" w:rsidP="00AC4DED">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sidRPr="00AC4DED">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6DC73A7F" w14:textId="77777777" w:rsidR="00837156" w:rsidRPr="00F653A1" w:rsidRDefault="00837156" w:rsidP="00AC4DED">
            <w:pPr>
              <w:tabs>
                <w:tab w:val="center" w:pos="4153"/>
                <w:tab w:val="right" w:pos="8306"/>
                <w:tab w:val="right" w:pos="9746"/>
              </w:tabs>
              <w:spacing w:line="240" w:lineRule="auto"/>
              <w:rPr>
                <w:rFonts w:asciiTheme="minorHAnsi" w:hAnsiTheme="minorHAnsi"/>
                <w:sz w:val="22"/>
                <w:szCs w:val="22"/>
              </w:rPr>
            </w:pPr>
            <w:r>
              <w:rPr>
                <w:rFonts w:asciiTheme="minorHAnsi" w:eastAsia="Times New Roman" w:hAnsiTheme="minorHAnsi" w:cs="Arial"/>
                <w:sz w:val="16"/>
                <w:szCs w:val="16"/>
              </w:rPr>
              <w:t xml:space="preserve">40, Boulevard de Port-Royal - 75005 Paris – France </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6C34E" w14:textId="77777777" w:rsidR="00EF621F" w:rsidRDefault="00EF621F">
      <w:r>
        <w:separator/>
      </w:r>
    </w:p>
  </w:footnote>
  <w:footnote w:type="continuationSeparator" w:id="0">
    <w:p w14:paraId="341E921F" w14:textId="77777777" w:rsidR="00EF621F" w:rsidRDefault="00EF62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A1C00" w14:textId="77777777" w:rsidR="00837156" w:rsidRPr="00707B69" w:rsidRDefault="00837156" w:rsidP="007B0D00">
    <w:pPr>
      <w:pStyle w:val="En-tte"/>
      <w:rPr>
        <w:rFonts w:asciiTheme="minorHAnsi" w:hAnsiTheme="minorHAnsi" w:cs="Arial"/>
        <w:sz w:val="24"/>
      </w:rPr>
    </w:pPr>
    <w:r>
      <w:rPr>
        <w:noProof/>
      </w:rPr>
      <w:drawing>
        <wp:inline distT="0" distB="0" distL="0" distR="0" wp14:anchorId="1508B49F" wp14:editId="0A05F702">
          <wp:extent cx="1057275" cy="540385"/>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57275" cy="540385"/>
                  </a:xfrm>
                  <a:prstGeom prst="rect">
                    <a:avLst/>
                  </a:prstGeom>
                  <a:ln>
                    <a:noFill/>
                  </a:ln>
                  <a:extLst>
                    <a:ext uri="{53640926-AAD7-44D8-BBD7-CCE9431645EC}">
                      <a14:shadowObscured xmlns:a14="http://schemas.microsoft.com/office/drawing/2010/main"/>
                    </a:ext>
                  </a:extLst>
                </pic:spPr>
              </pic:pic>
            </a:graphicData>
          </a:graphic>
        </wp:inline>
      </w:drawing>
    </w:r>
  </w:p>
  <w:p w14:paraId="627124EF" w14:textId="77777777" w:rsidR="00837156" w:rsidRPr="00AC48DD" w:rsidRDefault="00837156" w:rsidP="007B0D00">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r>
  </w:p>
  <w:p w14:paraId="29A2C542" w14:textId="77777777" w:rsidR="00837156" w:rsidRPr="00A936E4" w:rsidRDefault="00837156" w:rsidP="007B0D00">
    <w:pPr>
      <w:pStyle w:val="En-tte"/>
      <w:tabs>
        <w:tab w:val="clear" w:pos="4536"/>
        <w:tab w:val="clear" w:pos="9072"/>
        <w:tab w:val="right" w:pos="9781"/>
      </w:tabs>
      <w:spacing w:line="240" w:lineRule="auto"/>
      <w:rPr>
        <w:rFonts w:asciiTheme="minorHAnsi" w:hAnsiTheme="minorHAnsi" w:cs="Arial"/>
        <w:sz w:val="2"/>
        <w:u w:val="single"/>
      </w:rPr>
    </w:pPr>
    <w:r w:rsidRPr="00AC48DD">
      <w:rPr>
        <w:rFonts w:asciiTheme="minorHAnsi" w:hAnsiTheme="minorHAnsi" w:cs="Arial"/>
        <w:sz w:val="18"/>
        <w:u w:val="single"/>
      </w:rPr>
      <w:tab/>
    </w:r>
  </w:p>
  <w:p w14:paraId="6476460C" w14:textId="77777777" w:rsidR="00837156" w:rsidRPr="00AC48DD" w:rsidRDefault="00837156" w:rsidP="007B0D00">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5D497" w14:textId="77777777" w:rsidR="00837156" w:rsidRDefault="00837156" w:rsidP="00707B69">
    <w:pPr>
      <w:pStyle w:val="En-tte"/>
      <w:ind w:left="-993"/>
    </w:pPr>
    <w:bookmarkStart w:id="2" w:name="_Hlk62125806"/>
    <w:bookmarkStart w:id="3" w:name="_Hlk62125807"/>
    <w:r>
      <w:rPr>
        <w:noProof/>
      </w:rPr>
      <w:drawing>
        <wp:inline distT="0" distB="0" distL="0" distR="0" wp14:anchorId="21E1AC08" wp14:editId="699175C0">
          <wp:extent cx="2440907" cy="124757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440907" cy="1247574"/>
                  </a:xfrm>
                  <a:prstGeom prst="rect">
                    <a:avLst/>
                  </a:prstGeom>
                  <a:ln>
                    <a:noFill/>
                  </a:ln>
                  <a:extLst>
                    <a:ext uri="{53640926-AAD7-44D8-BBD7-CCE9431645EC}">
                      <a14:shadowObscured xmlns:a14="http://schemas.microsoft.com/office/drawing/2010/main"/>
                    </a:ext>
                  </a:extLst>
                </pic:spPr>
              </pic:pic>
            </a:graphicData>
          </a:graphic>
        </wp:inline>
      </w:drawing>
    </w:r>
    <w:bookmarkEnd w:id="2"/>
    <w:bookmarkEnd w:id="3"/>
  </w:p>
  <w:p w14:paraId="59897853" w14:textId="77777777" w:rsidR="00837156" w:rsidRDefault="00837156"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AE938" w14:textId="0D7BFEB5" w:rsidR="00837156" w:rsidRDefault="00837156" w:rsidP="003F52E1">
    <w:pPr>
      <w:pStyle w:val="En-tte"/>
      <w:rPr>
        <w:rFonts w:asciiTheme="minorHAnsi" w:hAnsiTheme="minorHAnsi" w:cs="Arial"/>
        <w:sz w:val="24"/>
      </w:rPr>
    </w:pPr>
    <w:r>
      <w:rPr>
        <w:noProof/>
      </w:rPr>
      <w:drawing>
        <wp:inline distT="0" distB="0" distL="0" distR="0" wp14:anchorId="60AD2680" wp14:editId="0E19C3DF">
          <wp:extent cx="1114425" cy="5715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571500"/>
                  </a:xfrm>
                  <a:prstGeom prst="rect">
                    <a:avLst/>
                  </a:prstGeom>
                  <a:noFill/>
                  <a:ln>
                    <a:noFill/>
                  </a:ln>
                </pic:spPr>
              </pic:pic>
            </a:graphicData>
          </a:graphic>
        </wp:inline>
      </w:drawing>
    </w:r>
  </w:p>
  <w:p w14:paraId="50C1F8B0" w14:textId="77777777" w:rsidR="00837156" w:rsidRDefault="00837156" w:rsidP="003F52E1">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Clauses administratives particulières</w:t>
    </w:r>
    <w:r>
      <w:rPr>
        <w:rFonts w:asciiTheme="minorHAnsi" w:hAnsiTheme="minorHAnsi" w:cs="Arial"/>
        <w:b/>
        <w:smallCaps/>
      </w:rPr>
      <w:tab/>
    </w:r>
  </w:p>
  <w:p w14:paraId="6ED11623" w14:textId="68E71E2C" w:rsidR="00837156" w:rsidRDefault="00837156" w:rsidP="003F52E1">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3E554950" w14:textId="77777777" w:rsidR="00837156" w:rsidRPr="00AC48DD" w:rsidRDefault="00837156" w:rsidP="007B0D00">
    <w:pPr>
      <w:pStyle w:val="En-tte"/>
      <w:tabs>
        <w:tab w:val="clear" w:pos="4536"/>
        <w:tab w:val="clear" w:pos="9072"/>
        <w:tab w:val="right" w:pos="9781"/>
      </w:tabs>
      <w:spacing w:line="240" w:lineRule="auto"/>
      <w:rPr>
        <w:rFonts w:asciiTheme="minorHAnsi" w:hAnsiTheme="minorHAnsi" w:cs="Arial"/>
        <w:sz w:val="18"/>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A260586"/>
    <w:multiLevelType w:val="hybridMultilevel"/>
    <w:tmpl w:val="DA548C22"/>
    <w:lvl w:ilvl="0" w:tplc="6492AC70">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8757CDA"/>
    <w:multiLevelType w:val="hybridMultilevel"/>
    <w:tmpl w:val="F26A6A3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1A4E548A"/>
    <w:multiLevelType w:val="hybridMultilevel"/>
    <w:tmpl w:val="E154FF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1A753FB8"/>
    <w:multiLevelType w:val="hybridMultilevel"/>
    <w:tmpl w:val="6370252A"/>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C4141B"/>
    <w:multiLevelType w:val="hybridMultilevel"/>
    <w:tmpl w:val="DFA0A018"/>
    <w:lvl w:ilvl="0" w:tplc="4C4091A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F605A4E"/>
    <w:multiLevelType w:val="hybridMultilevel"/>
    <w:tmpl w:val="47E458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2"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3"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A62841"/>
    <w:multiLevelType w:val="hybridMultilevel"/>
    <w:tmpl w:val="47E458E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425530"/>
    <w:multiLevelType w:val="hybridMultilevel"/>
    <w:tmpl w:val="7C6A7800"/>
    <w:lvl w:ilvl="0" w:tplc="FABA4C46">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827846"/>
    <w:multiLevelType w:val="hybridMultilevel"/>
    <w:tmpl w:val="47E458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96C1515"/>
    <w:multiLevelType w:val="hybridMultilevel"/>
    <w:tmpl w:val="DFA0A018"/>
    <w:lvl w:ilvl="0" w:tplc="4C4091A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70665472"/>
    <w:multiLevelType w:val="hybridMultilevel"/>
    <w:tmpl w:val="AD10D1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6"/>
  </w:num>
  <w:num w:numId="3">
    <w:abstractNumId w:val="4"/>
  </w:num>
  <w:num w:numId="4">
    <w:abstractNumId w:val="26"/>
  </w:num>
  <w:num w:numId="5">
    <w:abstractNumId w:val="3"/>
  </w:num>
  <w:num w:numId="6">
    <w:abstractNumId w:val="31"/>
  </w:num>
  <w:num w:numId="7">
    <w:abstractNumId w:val="14"/>
  </w:num>
  <w:num w:numId="8">
    <w:abstractNumId w:val="20"/>
  </w:num>
  <w:num w:numId="9">
    <w:abstractNumId w:val="10"/>
  </w:num>
  <w:num w:numId="10">
    <w:abstractNumId w:val="16"/>
  </w:num>
  <w:num w:numId="11">
    <w:abstractNumId w:val="18"/>
  </w:num>
  <w:num w:numId="12">
    <w:abstractNumId w:val="15"/>
  </w:num>
  <w:num w:numId="13">
    <w:abstractNumId w:val="30"/>
  </w:num>
  <w:num w:numId="14">
    <w:abstractNumId w:val="7"/>
  </w:num>
  <w:num w:numId="15">
    <w:abstractNumId w:val="32"/>
  </w:num>
  <w:num w:numId="16">
    <w:abstractNumId w:val="21"/>
  </w:num>
  <w:num w:numId="17">
    <w:abstractNumId w:val="35"/>
  </w:num>
  <w:num w:numId="18">
    <w:abstractNumId w:val="0"/>
    <w:lvlOverride w:ilvl="0">
      <w:startOverride w:val="1"/>
    </w:lvlOverride>
  </w:num>
  <w:num w:numId="19">
    <w:abstractNumId w:val="23"/>
  </w:num>
  <w:num w:numId="20">
    <w:abstractNumId w:val="1"/>
  </w:num>
  <w:num w:numId="21">
    <w:abstractNumId w:val="38"/>
  </w:num>
  <w:num w:numId="22">
    <w:abstractNumId w:val="37"/>
  </w:num>
  <w:num w:numId="23">
    <w:abstractNumId w:val="24"/>
  </w:num>
  <w:num w:numId="24">
    <w:abstractNumId w:val="29"/>
  </w:num>
  <w:num w:numId="25">
    <w:abstractNumId w:val="13"/>
  </w:num>
  <w:num w:numId="26">
    <w:abstractNumId w:val="25"/>
  </w:num>
  <w:num w:numId="27">
    <w:abstractNumId w:val="28"/>
  </w:num>
  <w:num w:numId="28">
    <w:abstractNumId w:val="11"/>
  </w:num>
  <w:num w:numId="29">
    <w:abstractNumId w:val="9"/>
  </w:num>
  <w:num w:numId="30">
    <w:abstractNumId w:val="8"/>
  </w:num>
  <w:num w:numId="31">
    <w:abstractNumId w:val="34"/>
  </w:num>
  <w:num w:numId="32">
    <w:abstractNumId w:val="12"/>
  </w:num>
  <w:num w:numId="33">
    <w:abstractNumId w:val="22"/>
  </w:num>
  <w:num w:numId="34">
    <w:abstractNumId w:val="5"/>
  </w:num>
  <w:num w:numId="35">
    <w:abstractNumId w:val="33"/>
  </w:num>
  <w:num w:numId="36">
    <w:abstractNumId w:val="27"/>
  </w:num>
  <w:num w:numId="37">
    <w:abstractNumId w:val="2"/>
  </w:num>
  <w:num w:numId="38">
    <w:abstractNumId w:val="17"/>
  </w:num>
  <w:num w:numId="39">
    <w:abstractNumId w:val="19"/>
  </w:num>
  <w:num w:numId="40">
    <w:abstractNumId w:val="36"/>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 w:numId="43">
    <w:abstractNumId w:val="17"/>
  </w:num>
  <w:num w:numId="44">
    <w:abstractNumId w:val="38"/>
  </w:num>
  <w:num w:numId="45">
    <w:abstractNumId w:val="3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CB6"/>
    <w:rsid w:val="00000FA5"/>
    <w:rsid w:val="00001236"/>
    <w:rsid w:val="0000635E"/>
    <w:rsid w:val="00016FBE"/>
    <w:rsid w:val="00020080"/>
    <w:rsid w:val="0002424F"/>
    <w:rsid w:val="000243D6"/>
    <w:rsid w:val="00024709"/>
    <w:rsid w:val="00027BBE"/>
    <w:rsid w:val="00027E29"/>
    <w:rsid w:val="00032BFD"/>
    <w:rsid w:val="0003354E"/>
    <w:rsid w:val="00037915"/>
    <w:rsid w:val="00051787"/>
    <w:rsid w:val="000555D9"/>
    <w:rsid w:val="00061ECA"/>
    <w:rsid w:val="000635BF"/>
    <w:rsid w:val="00064B06"/>
    <w:rsid w:val="0006795F"/>
    <w:rsid w:val="00070B03"/>
    <w:rsid w:val="00080230"/>
    <w:rsid w:val="0008620E"/>
    <w:rsid w:val="00087881"/>
    <w:rsid w:val="0008794C"/>
    <w:rsid w:val="00090F32"/>
    <w:rsid w:val="000916BC"/>
    <w:rsid w:val="00093592"/>
    <w:rsid w:val="00093DD9"/>
    <w:rsid w:val="00095C79"/>
    <w:rsid w:val="000A6914"/>
    <w:rsid w:val="000A6D39"/>
    <w:rsid w:val="000A6E96"/>
    <w:rsid w:val="000B19F9"/>
    <w:rsid w:val="000B4CA7"/>
    <w:rsid w:val="000B6B11"/>
    <w:rsid w:val="000C096F"/>
    <w:rsid w:val="000C4A41"/>
    <w:rsid w:val="000D1A0F"/>
    <w:rsid w:val="000D4E94"/>
    <w:rsid w:val="000D7713"/>
    <w:rsid w:val="000E6C2A"/>
    <w:rsid w:val="000F0D46"/>
    <w:rsid w:val="000F3902"/>
    <w:rsid w:val="000F3D1E"/>
    <w:rsid w:val="000F5194"/>
    <w:rsid w:val="000F5E16"/>
    <w:rsid w:val="000F7BAD"/>
    <w:rsid w:val="00101663"/>
    <w:rsid w:val="00105E1D"/>
    <w:rsid w:val="00113C13"/>
    <w:rsid w:val="00115428"/>
    <w:rsid w:val="0011796C"/>
    <w:rsid w:val="0012281D"/>
    <w:rsid w:val="00122959"/>
    <w:rsid w:val="00127A5B"/>
    <w:rsid w:val="00134194"/>
    <w:rsid w:val="00135CE9"/>
    <w:rsid w:val="00137952"/>
    <w:rsid w:val="00142E33"/>
    <w:rsid w:val="00143F6C"/>
    <w:rsid w:val="00146840"/>
    <w:rsid w:val="00150BDA"/>
    <w:rsid w:val="00155830"/>
    <w:rsid w:val="001570D6"/>
    <w:rsid w:val="00164F1F"/>
    <w:rsid w:val="00170656"/>
    <w:rsid w:val="0017191E"/>
    <w:rsid w:val="00171ECD"/>
    <w:rsid w:val="001726C5"/>
    <w:rsid w:val="001873F5"/>
    <w:rsid w:val="00187455"/>
    <w:rsid w:val="001930FF"/>
    <w:rsid w:val="00197516"/>
    <w:rsid w:val="00197CF8"/>
    <w:rsid w:val="001A63CE"/>
    <w:rsid w:val="001B077C"/>
    <w:rsid w:val="001B721B"/>
    <w:rsid w:val="001C21C3"/>
    <w:rsid w:val="001C4521"/>
    <w:rsid w:val="001C7353"/>
    <w:rsid w:val="001D21FB"/>
    <w:rsid w:val="001E12A9"/>
    <w:rsid w:val="001E311F"/>
    <w:rsid w:val="001E4CCB"/>
    <w:rsid w:val="001E71A3"/>
    <w:rsid w:val="00201C4D"/>
    <w:rsid w:val="00202AEF"/>
    <w:rsid w:val="00203FF3"/>
    <w:rsid w:val="00212102"/>
    <w:rsid w:val="002155AB"/>
    <w:rsid w:val="00216786"/>
    <w:rsid w:val="00217B4E"/>
    <w:rsid w:val="002251EE"/>
    <w:rsid w:val="00230EC5"/>
    <w:rsid w:val="00234430"/>
    <w:rsid w:val="00234F3B"/>
    <w:rsid w:val="00235560"/>
    <w:rsid w:val="002417D3"/>
    <w:rsid w:val="00242B40"/>
    <w:rsid w:val="00247935"/>
    <w:rsid w:val="002522EE"/>
    <w:rsid w:val="00252551"/>
    <w:rsid w:val="00253E18"/>
    <w:rsid w:val="0026161D"/>
    <w:rsid w:val="00263D7E"/>
    <w:rsid w:val="00267C33"/>
    <w:rsid w:val="00270261"/>
    <w:rsid w:val="002712EA"/>
    <w:rsid w:val="00273653"/>
    <w:rsid w:val="00276A02"/>
    <w:rsid w:val="00281B8C"/>
    <w:rsid w:val="002A5140"/>
    <w:rsid w:val="002A5986"/>
    <w:rsid w:val="002B2F9B"/>
    <w:rsid w:val="002B4A5D"/>
    <w:rsid w:val="002C46DE"/>
    <w:rsid w:val="002D23BE"/>
    <w:rsid w:val="002D3275"/>
    <w:rsid w:val="002D582D"/>
    <w:rsid w:val="002D5EDB"/>
    <w:rsid w:val="002F0470"/>
    <w:rsid w:val="002F072C"/>
    <w:rsid w:val="00307CED"/>
    <w:rsid w:val="00321BD1"/>
    <w:rsid w:val="00323368"/>
    <w:rsid w:val="00327660"/>
    <w:rsid w:val="00330230"/>
    <w:rsid w:val="003318E8"/>
    <w:rsid w:val="00332383"/>
    <w:rsid w:val="00334DB7"/>
    <w:rsid w:val="00336905"/>
    <w:rsid w:val="00337F3F"/>
    <w:rsid w:val="00343A13"/>
    <w:rsid w:val="00344364"/>
    <w:rsid w:val="0035513E"/>
    <w:rsid w:val="00355606"/>
    <w:rsid w:val="00357C84"/>
    <w:rsid w:val="00363A5D"/>
    <w:rsid w:val="00366937"/>
    <w:rsid w:val="00370EDB"/>
    <w:rsid w:val="003778CC"/>
    <w:rsid w:val="00380BE6"/>
    <w:rsid w:val="00383BD3"/>
    <w:rsid w:val="00384921"/>
    <w:rsid w:val="00387143"/>
    <w:rsid w:val="00390537"/>
    <w:rsid w:val="00390629"/>
    <w:rsid w:val="003A4792"/>
    <w:rsid w:val="003A50F4"/>
    <w:rsid w:val="003A5A85"/>
    <w:rsid w:val="003B3CF2"/>
    <w:rsid w:val="003B5A58"/>
    <w:rsid w:val="003B7021"/>
    <w:rsid w:val="003C0955"/>
    <w:rsid w:val="003D0E60"/>
    <w:rsid w:val="003D26FF"/>
    <w:rsid w:val="003D68F1"/>
    <w:rsid w:val="003E1956"/>
    <w:rsid w:val="003E791F"/>
    <w:rsid w:val="003F36C1"/>
    <w:rsid w:val="003F52E1"/>
    <w:rsid w:val="00405CF5"/>
    <w:rsid w:val="004073C5"/>
    <w:rsid w:val="0040763A"/>
    <w:rsid w:val="00411827"/>
    <w:rsid w:val="00411DFE"/>
    <w:rsid w:val="00412059"/>
    <w:rsid w:val="00421A6A"/>
    <w:rsid w:val="00422339"/>
    <w:rsid w:val="00422DB3"/>
    <w:rsid w:val="00422F59"/>
    <w:rsid w:val="0042460B"/>
    <w:rsid w:val="0043352D"/>
    <w:rsid w:val="00434F11"/>
    <w:rsid w:val="004350BD"/>
    <w:rsid w:val="00436AE8"/>
    <w:rsid w:val="00436DCC"/>
    <w:rsid w:val="00437A6F"/>
    <w:rsid w:val="00441B32"/>
    <w:rsid w:val="0044275E"/>
    <w:rsid w:val="004537EA"/>
    <w:rsid w:val="00456EBB"/>
    <w:rsid w:val="004573E2"/>
    <w:rsid w:val="00457CE2"/>
    <w:rsid w:val="00461B33"/>
    <w:rsid w:val="00462E2E"/>
    <w:rsid w:val="00464595"/>
    <w:rsid w:val="00465103"/>
    <w:rsid w:val="0048479B"/>
    <w:rsid w:val="004B09E4"/>
    <w:rsid w:val="004B47E5"/>
    <w:rsid w:val="004C177B"/>
    <w:rsid w:val="004C21F8"/>
    <w:rsid w:val="004C3261"/>
    <w:rsid w:val="004C3D9F"/>
    <w:rsid w:val="004C6865"/>
    <w:rsid w:val="004D0039"/>
    <w:rsid w:val="004D47BE"/>
    <w:rsid w:val="004E12F9"/>
    <w:rsid w:val="004E36B1"/>
    <w:rsid w:val="004E615E"/>
    <w:rsid w:val="004E7A33"/>
    <w:rsid w:val="004F1644"/>
    <w:rsid w:val="004F36DD"/>
    <w:rsid w:val="004F41F9"/>
    <w:rsid w:val="00501005"/>
    <w:rsid w:val="00503C26"/>
    <w:rsid w:val="0050577D"/>
    <w:rsid w:val="0050672F"/>
    <w:rsid w:val="00511749"/>
    <w:rsid w:val="005204FC"/>
    <w:rsid w:val="005249F2"/>
    <w:rsid w:val="00536808"/>
    <w:rsid w:val="00540DA7"/>
    <w:rsid w:val="005436FE"/>
    <w:rsid w:val="00546127"/>
    <w:rsid w:val="00546902"/>
    <w:rsid w:val="005470F4"/>
    <w:rsid w:val="00554D33"/>
    <w:rsid w:val="005554F6"/>
    <w:rsid w:val="005563C9"/>
    <w:rsid w:val="0056032E"/>
    <w:rsid w:val="005630D7"/>
    <w:rsid w:val="005649E2"/>
    <w:rsid w:val="0057211A"/>
    <w:rsid w:val="00574396"/>
    <w:rsid w:val="00577E61"/>
    <w:rsid w:val="00584F07"/>
    <w:rsid w:val="005911A0"/>
    <w:rsid w:val="00597824"/>
    <w:rsid w:val="00597BEB"/>
    <w:rsid w:val="005A46DD"/>
    <w:rsid w:val="005A57E1"/>
    <w:rsid w:val="005A641F"/>
    <w:rsid w:val="005B1A2D"/>
    <w:rsid w:val="005B1F9F"/>
    <w:rsid w:val="005B64FD"/>
    <w:rsid w:val="005C1231"/>
    <w:rsid w:val="005C1DB4"/>
    <w:rsid w:val="005C217D"/>
    <w:rsid w:val="005C25B0"/>
    <w:rsid w:val="005C7264"/>
    <w:rsid w:val="005D1EE3"/>
    <w:rsid w:val="005E0B36"/>
    <w:rsid w:val="005E0E7E"/>
    <w:rsid w:val="005E4E1E"/>
    <w:rsid w:val="005E5015"/>
    <w:rsid w:val="005E6CEE"/>
    <w:rsid w:val="005F51D7"/>
    <w:rsid w:val="00600E6C"/>
    <w:rsid w:val="00602D42"/>
    <w:rsid w:val="00607B06"/>
    <w:rsid w:val="00617F0E"/>
    <w:rsid w:val="00622770"/>
    <w:rsid w:val="00625902"/>
    <w:rsid w:val="00625CC7"/>
    <w:rsid w:val="006265C6"/>
    <w:rsid w:val="00630D2F"/>
    <w:rsid w:val="006339BA"/>
    <w:rsid w:val="00635D10"/>
    <w:rsid w:val="00641B9F"/>
    <w:rsid w:val="00644EB5"/>
    <w:rsid w:val="00650AC2"/>
    <w:rsid w:val="0065243B"/>
    <w:rsid w:val="00652D06"/>
    <w:rsid w:val="00656639"/>
    <w:rsid w:val="0066209B"/>
    <w:rsid w:val="00677587"/>
    <w:rsid w:val="006805B9"/>
    <w:rsid w:val="00681C36"/>
    <w:rsid w:val="0068279C"/>
    <w:rsid w:val="00691024"/>
    <w:rsid w:val="00694A01"/>
    <w:rsid w:val="006A1B70"/>
    <w:rsid w:val="006A4DB6"/>
    <w:rsid w:val="006B1C51"/>
    <w:rsid w:val="006B2097"/>
    <w:rsid w:val="006B2D10"/>
    <w:rsid w:val="006B43DC"/>
    <w:rsid w:val="006B620A"/>
    <w:rsid w:val="006C63F9"/>
    <w:rsid w:val="006C7F3F"/>
    <w:rsid w:val="006D3BE8"/>
    <w:rsid w:val="006E0D31"/>
    <w:rsid w:val="006E2A49"/>
    <w:rsid w:val="006E57FD"/>
    <w:rsid w:val="006E67DC"/>
    <w:rsid w:val="006F217E"/>
    <w:rsid w:val="006F6A0B"/>
    <w:rsid w:val="0070615D"/>
    <w:rsid w:val="00707B69"/>
    <w:rsid w:val="00711891"/>
    <w:rsid w:val="00713E97"/>
    <w:rsid w:val="00715F99"/>
    <w:rsid w:val="00721D5A"/>
    <w:rsid w:val="00722183"/>
    <w:rsid w:val="00723525"/>
    <w:rsid w:val="00725B1A"/>
    <w:rsid w:val="00730321"/>
    <w:rsid w:val="00737DD0"/>
    <w:rsid w:val="00741613"/>
    <w:rsid w:val="00741D2D"/>
    <w:rsid w:val="00743023"/>
    <w:rsid w:val="0074329E"/>
    <w:rsid w:val="00744620"/>
    <w:rsid w:val="007452D4"/>
    <w:rsid w:val="0075051C"/>
    <w:rsid w:val="00762C21"/>
    <w:rsid w:val="0076593D"/>
    <w:rsid w:val="00767A25"/>
    <w:rsid w:val="007709DE"/>
    <w:rsid w:val="007716CB"/>
    <w:rsid w:val="00775968"/>
    <w:rsid w:val="00781120"/>
    <w:rsid w:val="00782242"/>
    <w:rsid w:val="00790E24"/>
    <w:rsid w:val="007925B5"/>
    <w:rsid w:val="0079476D"/>
    <w:rsid w:val="007A076E"/>
    <w:rsid w:val="007A1AFD"/>
    <w:rsid w:val="007A3E1E"/>
    <w:rsid w:val="007A4467"/>
    <w:rsid w:val="007A747B"/>
    <w:rsid w:val="007B0D00"/>
    <w:rsid w:val="007B112F"/>
    <w:rsid w:val="007B153D"/>
    <w:rsid w:val="007B3284"/>
    <w:rsid w:val="007B473C"/>
    <w:rsid w:val="007C0D9B"/>
    <w:rsid w:val="007D15BE"/>
    <w:rsid w:val="007D3433"/>
    <w:rsid w:val="007E1C79"/>
    <w:rsid w:val="007E2198"/>
    <w:rsid w:val="007E76CF"/>
    <w:rsid w:val="007F2CC7"/>
    <w:rsid w:val="007F6D0F"/>
    <w:rsid w:val="00800C6C"/>
    <w:rsid w:val="00807577"/>
    <w:rsid w:val="008140BC"/>
    <w:rsid w:val="008215B6"/>
    <w:rsid w:val="008234E7"/>
    <w:rsid w:val="008259A4"/>
    <w:rsid w:val="008269E1"/>
    <w:rsid w:val="00826D2F"/>
    <w:rsid w:val="008278A1"/>
    <w:rsid w:val="00827C44"/>
    <w:rsid w:val="00827E92"/>
    <w:rsid w:val="00837156"/>
    <w:rsid w:val="00837640"/>
    <w:rsid w:val="00841BE4"/>
    <w:rsid w:val="00850CC3"/>
    <w:rsid w:val="00855472"/>
    <w:rsid w:val="00855978"/>
    <w:rsid w:val="008574B8"/>
    <w:rsid w:val="00861B55"/>
    <w:rsid w:val="00862433"/>
    <w:rsid w:val="00863B49"/>
    <w:rsid w:val="008648C6"/>
    <w:rsid w:val="00867D05"/>
    <w:rsid w:val="008714BB"/>
    <w:rsid w:val="00872AE2"/>
    <w:rsid w:val="008737CA"/>
    <w:rsid w:val="00876186"/>
    <w:rsid w:val="00880309"/>
    <w:rsid w:val="00883C5C"/>
    <w:rsid w:val="00884FDC"/>
    <w:rsid w:val="00886E37"/>
    <w:rsid w:val="00891FE5"/>
    <w:rsid w:val="00893886"/>
    <w:rsid w:val="008A1CD7"/>
    <w:rsid w:val="008A32BB"/>
    <w:rsid w:val="008B427A"/>
    <w:rsid w:val="008B6161"/>
    <w:rsid w:val="008B6F06"/>
    <w:rsid w:val="008C01FE"/>
    <w:rsid w:val="008C0B32"/>
    <w:rsid w:val="008C179F"/>
    <w:rsid w:val="008C4B2A"/>
    <w:rsid w:val="008C4B5D"/>
    <w:rsid w:val="008C6F83"/>
    <w:rsid w:val="008D0EE4"/>
    <w:rsid w:val="008D28B5"/>
    <w:rsid w:val="008D2C75"/>
    <w:rsid w:val="008D613A"/>
    <w:rsid w:val="008D6167"/>
    <w:rsid w:val="008E7987"/>
    <w:rsid w:val="008F799C"/>
    <w:rsid w:val="00901E26"/>
    <w:rsid w:val="009055A8"/>
    <w:rsid w:val="009125F0"/>
    <w:rsid w:val="00917EB1"/>
    <w:rsid w:val="0093534B"/>
    <w:rsid w:val="00935FE3"/>
    <w:rsid w:val="00941368"/>
    <w:rsid w:val="00945612"/>
    <w:rsid w:val="00947C28"/>
    <w:rsid w:val="0095137D"/>
    <w:rsid w:val="00953F4A"/>
    <w:rsid w:val="00956FBD"/>
    <w:rsid w:val="00961CD2"/>
    <w:rsid w:val="0097286A"/>
    <w:rsid w:val="0097494B"/>
    <w:rsid w:val="00976A93"/>
    <w:rsid w:val="009865CD"/>
    <w:rsid w:val="00996FEA"/>
    <w:rsid w:val="009A09E0"/>
    <w:rsid w:val="009A2729"/>
    <w:rsid w:val="009A3ACA"/>
    <w:rsid w:val="009A549E"/>
    <w:rsid w:val="009B3B8A"/>
    <w:rsid w:val="009B5103"/>
    <w:rsid w:val="009C5550"/>
    <w:rsid w:val="009D0971"/>
    <w:rsid w:val="009D6049"/>
    <w:rsid w:val="009D64CE"/>
    <w:rsid w:val="009E168B"/>
    <w:rsid w:val="009E51D8"/>
    <w:rsid w:val="009E6B20"/>
    <w:rsid w:val="009F2481"/>
    <w:rsid w:val="009F3B5B"/>
    <w:rsid w:val="00A037DC"/>
    <w:rsid w:val="00A11701"/>
    <w:rsid w:val="00A15877"/>
    <w:rsid w:val="00A2392F"/>
    <w:rsid w:val="00A2619A"/>
    <w:rsid w:val="00A27336"/>
    <w:rsid w:val="00A33246"/>
    <w:rsid w:val="00A34452"/>
    <w:rsid w:val="00A41F8A"/>
    <w:rsid w:val="00A4627B"/>
    <w:rsid w:val="00A4765D"/>
    <w:rsid w:val="00A50B8E"/>
    <w:rsid w:val="00A550A0"/>
    <w:rsid w:val="00A645F0"/>
    <w:rsid w:val="00A67C9E"/>
    <w:rsid w:val="00A67EDD"/>
    <w:rsid w:val="00A74D82"/>
    <w:rsid w:val="00A84843"/>
    <w:rsid w:val="00A86AFE"/>
    <w:rsid w:val="00A936E4"/>
    <w:rsid w:val="00AA388B"/>
    <w:rsid w:val="00AA590D"/>
    <w:rsid w:val="00AB2D86"/>
    <w:rsid w:val="00AC0275"/>
    <w:rsid w:val="00AC1855"/>
    <w:rsid w:val="00AC471E"/>
    <w:rsid w:val="00AC48DD"/>
    <w:rsid w:val="00AC4DED"/>
    <w:rsid w:val="00AC711D"/>
    <w:rsid w:val="00AD3B20"/>
    <w:rsid w:val="00AD6492"/>
    <w:rsid w:val="00AD64C3"/>
    <w:rsid w:val="00AD779A"/>
    <w:rsid w:val="00AE4029"/>
    <w:rsid w:val="00AE7EC7"/>
    <w:rsid w:val="00AF0502"/>
    <w:rsid w:val="00AF33C4"/>
    <w:rsid w:val="00B04123"/>
    <w:rsid w:val="00B05ECF"/>
    <w:rsid w:val="00B07BCD"/>
    <w:rsid w:val="00B2067C"/>
    <w:rsid w:val="00B21F1A"/>
    <w:rsid w:val="00B33DB8"/>
    <w:rsid w:val="00B340A9"/>
    <w:rsid w:val="00B35BCC"/>
    <w:rsid w:val="00B35D41"/>
    <w:rsid w:val="00B374AA"/>
    <w:rsid w:val="00B454E4"/>
    <w:rsid w:val="00B577DE"/>
    <w:rsid w:val="00B64E0E"/>
    <w:rsid w:val="00B71839"/>
    <w:rsid w:val="00B7491F"/>
    <w:rsid w:val="00B83E3C"/>
    <w:rsid w:val="00B85405"/>
    <w:rsid w:val="00B92C04"/>
    <w:rsid w:val="00B942D6"/>
    <w:rsid w:val="00B94A6D"/>
    <w:rsid w:val="00BA76D5"/>
    <w:rsid w:val="00BB0D99"/>
    <w:rsid w:val="00BB1B2A"/>
    <w:rsid w:val="00BC2989"/>
    <w:rsid w:val="00BE263D"/>
    <w:rsid w:val="00BE3AA9"/>
    <w:rsid w:val="00BF0E8B"/>
    <w:rsid w:val="00BF15AC"/>
    <w:rsid w:val="00C01079"/>
    <w:rsid w:val="00C047CA"/>
    <w:rsid w:val="00C04DC9"/>
    <w:rsid w:val="00C125A8"/>
    <w:rsid w:val="00C13F74"/>
    <w:rsid w:val="00C20435"/>
    <w:rsid w:val="00C247E1"/>
    <w:rsid w:val="00C249E5"/>
    <w:rsid w:val="00C27993"/>
    <w:rsid w:val="00C301B5"/>
    <w:rsid w:val="00C3077C"/>
    <w:rsid w:val="00C32092"/>
    <w:rsid w:val="00C330F9"/>
    <w:rsid w:val="00C3644B"/>
    <w:rsid w:val="00C40BCB"/>
    <w:rsid w:val="00C41319"/>
    <w:rsid w:val="00C44414"/>
    <w:rsid w:val="00C445BE"/>
    <w:rsid w:val="00C620CE"/>
    <w:rsid w:val="00C650D5"/>
    <w:rsid w:val="00C65853"/>
    <w:rsid w:val="00C71565"/>
    <w:rsid w:val="00C71F4D"/>
    <w:rsid w:val="00C72690"/>
    <w:rsid w:val="00C72874"/>
    <w:rsid w:val="00C84056"/>
    <w:rsid w:val="00C842DA"/>
    <w:rsid w:val="00C943E0"/>
    <w:rsid w:val="00C9690C"/>
    <w:rsid w:val="00CA18F4"/>
    <w:rsid w:val="00CA4550"/>
    <w:rsid w:val="00CA4932"/>
    <w:rsid w:val="00CB6E0F"/>
    <w:rsid w:val="00CB746A"/>
    <w:rsid w:val="00CC1A7C"/>
    <w:rsid w:val="00CC2BF7"/>
    <w:rsid w:val="00CC46B5"/>
    <w:rsid w:val="00CD0D4C"/>
    <w:rsid w:val="00CD6CD2"/>
    <w:rsid w:val="00CD7B12"/>
    <w:rsid w:val="00CE1BFC"/>
    <w:rsid w:val="00CE4511"/>
    <w:rsid w:val="00CE472A"/>
    <w:rsid w:val="00CF6916"/>
    <w:rsid w:val="00CF7430"/>
    <w:rsid w:val="00D00B3A"/>
    <w:rsid w:val="00D044BB"/>
    <w:rsid w:val="00D069BC"/>
    <w:rsid w:val="00D10387"/>
    <w:rsid w:val="00D12580"/>
    <w:rsid w:val="00D143FE"/>
    <w:rsid w:val="00D1441D"/>
    <w:rsid w:val="00D17E97"/>
    <w:rsid w:val="00D26200"/>
    <w:rsid w:val="00D3292F"/>
    <w:rsid w:val="00D36CFB"/>
    <w:rsid w:val="00D45C00"/>
    <w:rsid w:val="00D51BB9"/>
    <w:rsid w:val="00D55963"/>
    <w:rsid w:val="00D568DE"/>
    <w:rsid w:val="00D569AF"/>
    <w:rsid w:val="00D57667"/>
    <w:rsid w:val="00D6492E"/>
    <w:rsid w:val="00D712E8"/>
    <w:rsid w:val="00D74CE4"/>
    <w:rsid w:val="00D80144"/>
    <w:rsid w:val="00D82F0A"/>
    <w:rsid w:val="00D94BBB"/>
    <w:rsid w:val="00DA170B"/>
    <w:rsid w:val="00DA28EE"/>
    <w:rsid w:val="00DB0971"/>
    <w:rsid w:val="00DB1632"/>
    <w:rsid w:val="00DC4CCB"/>
    <w:rsid w:val="00DC780D"/>
    <w:rsid w:val="00DD0007"/>
    <w:rsid w:val="00DD4989"/>
    <w:rsid w:val="00DE5D4F"/>
    <w:rsid w:val="00DE5FF7"/>
    <w:rsid w:val="00DE63E1"/>
    <w:rsid w:val="00DE7754"/>
    <w:rsid w:val="00DF0017"/>
    <w:rsid w:val="00DF2983"/>
    <w:rsid w:val="00DF4A67"/>
    <w:rsid w:val="00DF7290"/>
    <w:rsid w:val="00E03FEC"/>
    <w:rsid w:val="00E047BD"/>
    <w:rsid w:val="00E049BF"/>
    <w:rsid w:val="00E106A4"/>
    <w:rsid w:val="00E10A21"/>
    <w:rsid w:val="00E11E68"/>
    <w:rsid w:val="00E2279F"/>
    <w:rsid w:val="00E229AC"/>
    <w:rsid w:val="00E257FA"/>
    <w:rsid w:val="00E25860"/>
    <w:rsid w:val="00E25D2D"/>
    <w:rsid w:val="00E326F3"/>
    <w:rsid w:val="00E33FDA"/>
    <w:rsid w:val="00E37AF8"/>
    <w:rsid w:val="00E531FF"/>
    <w:rsid w:val="00E541BC"/>
    <w:rsid w:val="00E551F2"/>
    <w:rsid w:val="00E637E0"/>
    <w:rsid w:val="00E6400B"/>
    <w:rsid w:val="00E64126"/>
    <w:rsid w:val="00E64828"/>
    <w:rsid w:val="00E6519B"/>
    <w:rsid w:val="00E7042A"/>
    <w:rsid w:val="00E72C28"/>
    <w:rsid w:val="00E86E55"/>
    <w:rsid w:val="00E96AD3"/>
    <w:rsid w:val="00EA0096"/>
    <w:rsid w:val="00EA04F6"/>
    <w:rsid w:val="00EA1301"/>
    <w:rsid w:val="00EA171A"/>
    <w:rsid w:val="00EA1F26"/>
    <w:rsid w:val="00EA7741"/>
    <w:rsid w:val="00EB39A4"/>
    <w:rsid w:val="00EB4258"/>
    <w:rsid w:val="00EB6F85"/>
    <w:rsid w:val="00EC27EB"/>
    <w:rsid w:val="00ED481F"/>
    <w:rsid w:val="00ED6301"/>
    <w:rsid w:val="00EF395A"/>
    <w:rsid w:val="00EF621F"/>
    <w:rsid w:val="00EF64B5"/>
    <w:rsid w:val="00EF653D"/>
    <w:rsid w:val="00F015F6"/>
    <w:rsid w:val="00F02FBC"/>
    <w:rsid w:val="00F07EEF"/>
    <w:rsid w:val="00F176FF"/>
    <w:rsid w:val="00F17DE5"/>
    <w:rsid w:val="00F2136A"/>
    <w:rsid w:val="00F33C7B"/>
    <w:rsid w:val="00F34807"/>
    <w:rsid w:val="00F37D3F"/>
    <w:rsid w:val="00F415F2"/>
    <w:rsid w:val="00F428FC"/>
    <w:rsid w:val="00F46CD3"/>
    <w:rsid w:val="00F51120"/>
    <w:rsid w:val="00F53EA1"/>
    <w:rsid w:val="00F5489C"/>
    <w:rsid w:val="00F5717F"/>
    <w:rsid w:val="00F57B26"/>
    <w:rsid w:val="00F619CD"/>
    <w:rsid w:val="00F63BE6"/>
    <w:rsid w:val="00F653A1"/>
    <w:rsid w:val="00F71937"/>
    <w:rsid w:val="00F72033"/>
    <w:rsid w:val="00F766D6"/>
    <w:rsid w:val="00F87ABD"/>
    <w:rsid w:val="00F92D77"/>
    <w:rsid w:val="00F94043"/>
    <w:rsid w:val="00F96DF9"/>
    <w:rsid w:val="00F97F1B"/>
    <w:rsid w:val="00FA2CCB"/>
    <w:rsid w:val="00FA47CD"/>
    <w:rsid w:val="00FB4DF7"/>
    <w:rsid w:val="00FB59BC"/>
    <w:rsid w:val="00FC102B"/>
    <w:rsid w:val="00FC23B4"/>
    <w:rsid w:val="00FC63B0"/>
    <w:rsid w:val="00FC6838"/>
    <w:rsid w:val="00FC7A5E"/>
    <w:rsid w:val="00FD1BDE"/>
    <w:rsid w:val="00FD6649"/>
    <w:rsid w:val="00FF3A69"/>
    <w:rsid w:val="4316F6AE"/>
    <w:rsid w:val="7A360F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467BC89"/>
  <w15:docId w15:val="{73AB7130-4482-4EEB-A85C-E61B9D294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0BD"/>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character" w:styleId="Textedelespacerserv">
    <w:name w:val="Placeholder Text"/>
    <w:basedOn w:val="Policepardfaut"/>
    <w:uiPriority w:val="99"/>
    <w:semiHidden/>
    <w:rsid w:val="008C4B5D"/>
    <w:rPr>
      <w:color w:val="808080"/>
    </w:rPr>
  </w:style>
  <w:style w:type="character" w:styleId="Lienhypertextesuivivisit">
    <w:name w:val="FollowedHyperlink"/>
    <w:basedOn w:val="Policepardfaut"/>
    <w:uiPriority w:val="99"/>
    <w:semiHidden/>
    <w:unhideWhenUsed/>
    <w:rsid w:val="00B05ECF"/>
    <w:rPr>
      <w:color w:val="800080" w:themeColor="followedHyperlink"/>
      <w:u w:val="single"/>
    </w:rPr>
  </w:style>
  <w:style w:type="character" w:customStyle="1" w:styleId="En-tteCar">
    <w:name w:val="En-tête Car"/>
    <w:basedOn w:val="Policepardfaut"/>
    <w:link w:val="En-tte"/>
    <w:semiHidden/>
    <w:rsid w:val="00677587"/>
    <w:rPr>
      <w:rFonts w:ascii="Arial" w:hAnsi="Arial"/>
    </w:rPr>
  </w:style>
  <w:style w:type="table" w:styleId="TableauGrille1Clair-Accentuation6">
    <w:name w:val="Grid Table 1 Light Accent 6"/>
    <w:basedOn w:val="TableauNormal"/>
    <w:uiPriority w:val="46"/>
    <w:rsid w:val="0097494B"/>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lledetableauclaire">
    <w:name w:val="Grid Table Light"/>
    <w:basedOn w:val="TableauNormal"/>
    <w:uiPriority w:val="40"/>
    <w:rsid w:val="0097494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2093690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57964739">
      <w:bodyDiv w:val="1"/>
      <w:marLeft w:val="0"/>
      <w:marRight w:val="0"/>
      <w:marTop w:val="0"/>
      <w:marBottom w:val="0"/>
      <w:divBdr>
        <w:top w:val="none" w:sz="0" w:space="0" w:color="auto"/>
        <w:left w:val="none" w:sz="0" w:space="0" w:color="auto"/>
        <w:bottom w:val="none" w:sz="0" w:space="0" w:color="auto"/>
        <w:right w:val="none" w:sz="0" w:space="0" w:color="auto"/>
      </w:divBdr>
    </w:div>
    <w:div w:id="163474539">
      <w:bodyDiv w:val="1"/>
      <w:marLeft w:val="0"/>
      <w:marRight w:val="0"/>
      <w:marTop w:val="0"/>
      <w:marBottom w:val="0"/>
      <w:divBdr>
        <w:top w:val="none" w:sz="0" w:space="0" w:color="auto"/>
        <w:left w:val="none" w:sz="0" w:space="0" w:color="auto"/>
        <w:bottom w:val="none" w:sz="0" w:space="0" w:color="auto"/>
        <w:right w:val="none" w:sz="0" w:space="0" w:color="auto"/>
      </w:divBdr>
    </w:div>
    <w:div w:id="302001628">
      <w:bodyDiv w:val="1"/>
      <w:marLeft w:val="0"/>
      <w:marRight w:val="0"/>
      <w:marTop w:val="0"/>
      <w:marBottom w:val="0"/>
      <w:divBdr>
        <w:top w:val="none" w:sz="0" w:space="0" w:color="auto"/>
        <w:left w:val="none" w:sz="0" w:space="0" w:color="auto"/>
        <w:bottom w:val="none" w:sz="0" w:space="0" w:color="auto"/>
        <w:right w:val="none" w:sz="0" w:space="0" w:color="auto"/>
      </w:divBdr>
    </w:div>
    <w:div w:id="372116691">
      <w:bodyDiv w:val="1"/>
      <w:marLeft w:val="0"/>
      <w:marRight w:val="0"/>
      <w:marTop w:val="0"/>
      <w:marBottom w:val="0"/>
      <w:divBdr>
        <w:top w:val="none" w:sz="0" w:space="0" w:color="auto"/>
        <w:left w:val="none" w:sz="0" w:space="0" w:color="auto"/>
        <w:bottom w:val="none" w:sz="0" w:space="0" w:color="auto"/>
        <w:right w:val="none" w:sz="0" w:space="0" w:color="auto"/>
      </w:divBdr>
    </w:div>
    <w:div w:id="390999439">
      <w:bodyDiv w:val="1"/>
      <w:marLeft w:val="0"/>
      <w:marRight w:val="0"/>
      <w:marTop w:val="0"/>
      <w:marBottom w:val="0"/>
      <w:divBdr>
        <w:top w:val="none" w:sz="0" w:space="0" w:color="auto"/>
        <w:left w:val="none" w:sz="0" w:space="0" w:color="auto"/>
        <w:bottom w:val="none" w:sz="0" w:space="0" w:color="auto"/>
        <w:right w:val="none" w:sz="0" w:space="0" w:color="auto"/>
      </w:divBdr>
    </w:div>
    <w:div w:id="416288690">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47925751">
      <w:bodyDiv w:val="1"/>
      <w:marLeft w:val="0"/>
      <w:marRight w:val="0"/>
      <w:marTop w:val="0"/>
      <w:marBottom w:val="0"/>
      <w:divBdr>
        <w:top w:val="none" w:sz="0" w:space="0" w:color="auto"/>
        <w:left w:val="none" w:sz="0" w:space="0" w:color="auto"/>
        <w:bottom w:val="none" w:sz="0" w:space="0" w:color="auto"/>
        <w:right w:val="none" w:sz="0" w:space="0" w:color="auto"/>
      </w:divBdr>
    </w:div>
    <w:div w:id="764810650">
      <w:bodyDiv w:val="1"/>
      <w:marLeft w:val="0"/>
      <w:marRight w:val="0"/>
      <w:marTop w:val="0"/>
      <w:marBottom w:val="0"/>
      <w:divBdr>
        <w:top w:val="none" w:sz="0" w:space="0" w:color="auto"/>
        <w:left w:val="none" w:sz="0" w:space="0" w:color="auto"/>
        <w:bottom w:val="none" w:sz="0" w:space="0" w:color="auto"/>
        <w:right w:val="none" w:sz="0" w:space="0" w:color="auto"/>
      </w:divBdr>
    </w:div>
    <w:div w:id="838934279">
      <w:bodyDiv w:val="1"/>
      <w:marLeft w:val="0"/>
      <w:marRight w:val="0"/>
      <w:marTop w:val="0"/>
      <w:marBottom w:val="0"/>
      <w:divBdr>
        <w:top w:val="none" w:sz="0" w:space="0" w:color="auto"/>
        <w:left w:val="none" w:sz="0" w:space="0" w:color="auto"/>
        <w:bottom w:val="none" w:sz="0" w:space="0" w:color="auto"/>
        <w:right w:val="none" w:sz="0" w:space="0" w:color="auto"/>
      </w:divBdr>
    </w:div>
    <w:div w:id="853569979">
      <w:bodyDiv w:val="1"/>
      <w:marLeft w:val="0"/>
      <w:marRight w:val="0"/>
      <w:marTop w:val="0"/>
      <w:marBottom w:val="0"/>
      <w:divBdr>
        <w:top w:val="none" w:sz="0" w:space="0" w:color="auto"/>
        <w:left w:val="none" w:sz="0" w:space="0" w:color="auto"/>
        <w:bottom w:val="none" w:sz="0" w:space="0" w:color="auto"/>
        <w:right w:val="none" w:sz="0" w:space="0" w:color="auto"/>
      </w:divBdr>
    </w:div>
    <w:div w:id="858736999">
      <w:bodyDiv w:val="1"/>
      <w:marLeft w:val="0"/>
      <w:marRight w:val="0"/>
      <w:marTop w:val="0"/>
      <w:marBottom w:val="0"/>
      <w:divBdr>
        <w:top w:val="none" w:sz="0" w:space="0" w:color="auto"/>
        <w:left w:val="none" w:sz="0" w:space="0" w:color="auto"/>
        <w:bottom w:val="none" w:sz="0" w:space="0" w:color="auto"/>
        <w:right w:val="none" w:sz="0" w:space="0" w:color="auto"/>
      </w:divBdr>
    </w:div>
    <w:div w:id="953099372">
      <w:bodyDiv w:val="1"/>
      <w:marLeft w:val="0"/>
      <w:marRight w:val="0"/>
      <w:marTop w:val="0"/>
      <w:marBottom w:val="0"/>
      <w:divBdr>
        <w:top w:val="none" w:sz="0" w:space="0" w:color="auto"/>
        <w:left w:val="none" w:sz="0" w:space="0" w:color="auto"/>
        <w:bottom w:val="none" w:sz="0" w:space="0" w:color="auto"/>
        <w:right w:val="none" w:sz="0" w:space="0" w:color="auto"/>
      </w:divBdr>
    </w:div>
    <w:div w:id="986395902">
      <w:bodyDiv w:val="1"/>
      <w:marLeft w:val="0"/>
      <w:marRight w:val="0"/>
      <w:marTop w:val="0"/>
      <w:marBottom w:val="0"/>
      <w:divBdr>
        <w:top w:val="none" w:sz="0" w:space="0" w:color="auto"/>
        <w:left w:val="none" w:sz="0" w:space="0" w:color="auto"/>
        <w:bottom w:val="none" w:sz="0" w:space="0" w:color="auto"/>
        <w:right w:val="none" w:sz="0" w:space="0" w:color="auto"/>
      </w:divBdr>
    </w:div>
    <w:div w:id="112134262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45123848">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6014159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36746607">
      <w:bodyDiv w:val="1"/>
      <w:marLeft w:val="0"/>
      <w:marRight w:val="0"/>
      <w:marTop w:val="0"/>
      <w:marBottom w:val="0"/>
      <w:divBdr>
        <w:top w:val="none" w:sz="0" w:space="0" w:color="auto"/>
        <w:left w:val="none" w:sz="0" w:space="0" w:color="auto"/>
        <w:bottom w:val="none" w:sz="0" w:space="0" w:color="auto"/>
        <w:right w:val="none" w:sz="0" w:space="0" w:color="auto"/>
      </w:divBdr>
    </w:div>
    <w:div w:id="144056991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466389882">
      <w:bodyDiv w:val="1"/>
      <w:marLeft w:val="0"/>
      <w:marRight w:val="0"/>
      <w:marTop w:val="0"/>
      <w:marBottom w:val="0"/>
      <w:divBdr>
        <w:top w:val="none" w:sz="0" w:space="0" w:color="auto"/>
        <w:left w:val="none" w:sz="0" w:space="0" w:color="auto"/>
        <w:bottom w:val="none" w:sz="0" w:space="0" w:color="auto"/>
        <w:right w:val="none" w:sz="0" w:space="0" w:color="auto"/>
      </w:divBdr>
    </w:div>
    <w:div w:id="1582375922">
      <w:bodyDiv w:val="1"/>
      <w:marLeft w:val="0"/>
      <w:marRight w:val="0"/>
      <w:marTop w:val="0"/>
      <w:marBottom w:val="0"/>
      <w:divBdr>
        <w:top w:val="none" w:sz="0" w:space="0" w:color="auto"/>
        <w:left w:val="none" w:sz="0" w:space="0" w:color="auto"/>
        <w:bottom w:val="none" w:sz="0" w:space="0" w:color="auto"/>
        <w:right w:val="none" w:sz="0" w:space="0" w:color="auto"/>
      </w:divBdr>
      <w:divsChild>
        <w:div w:id="1159350606">
          <w:marLeft w:val="0"/>
          <w:marRight w:val="0"/>
          <w:marTop w:val="0"/>
          <w:marBottom w:val="0"/>
          <w:divBdr>
            <w:top w:val="none" w:sz="0" w:space="0" w:color="auto"/>
            <w:left w:val="none" w:sz="0" w:space="0" w:color="auto"/>
            <w:bottom w:val="none" w:sz="0" w:space="0" w:color="auto"/>
            <w:right w:val="none" w:sz="0" w:space="0" w:color="auto"/>
          </w:divBdr>
        </w:div>
        <w:div w:id="1447509165">
          <w:marLeft w:val="0"/>
          <w:marRight w:val="0"/>
          <w:marTop w:val="0"/>
          <w:marBottom w:val="0"/>
          <w:divBdr>
            <w:top w:val="none" w:sz="0" w:space="0" w:color="auto"/>
            <w:left w:val="none" w:sz="0" w:space="0" w:color="auto"/>
            <w:bottom w:val="none" w:sz="0" w:space="0" w:color="auto"/>
            <w:right w:val="none" w:sz="0" w:space="0" w:color="auto"/>
          </w:divBdr>
        </w:div>
      </w:divsChild>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3412970">
      <w:bodyDiv w:val="1"/>
      <w:marLeft w:val="0"/>
      <w:marRight w:val="0"/>
      <w:marTop w:val="0"/>
      <w:marBottom w:val="0"/>
      <w:divBdr>
        <w:top w:val="none" w:sz="0" w:space="0" w:color="auto"/>
        <w:left w:val="none" w:sz="0" w:space="0" w:color="auto"/>
        <w:bottom w:val="none" w:sz="0" w:space="0" w:color="auto"/>
        <w:right w:val="none" w:sz="0" w:space="0" w:color="auto"/>
      </w:divBdr>
      <w:divsChild>
        <w:div w:id="991443511">
          <w:marLeft w:val="0"/>
          <w:marRight w:val="0"/>
          <w:marTop w:val="0"/>
          <w:marBottom w:val="0"/>
          <w:divBdr>
            <w:top w:val="none" w:sz="0" w:space="0" w:color="auto"/>
            <w:left w:val="none" w:sz="0" w:space="0" w:color="auto"/>
            <w:bottom w:val="none" w:sz="0" w:space="0" w:color="auto"/>
            <w:right w:val="none" w:sz="0" w:space="0" w:color="auto"/>
          </w:divBdr>
        </w:div>
      </w:divsChild>
    </w:div>
    <w:div w:id="1709332128">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n.org/securitycouncil/content/un-sc-consolidated-list" TargetMode="External"/><Relationship Id="rId18" Type="http://schemas.openxmlformats.org/officeDocument/2006/relationships/hyperlink" Target="https://www.ecologie.gouv.fr/sites/default/files/Guide_politique_achat_public_zero_deforestation.pdf"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 TargetMode="External"/><Relationship Id="rId20" Type="http://schemas.openxmlformats.org/officeDocument/2006/relationships/hyperlink" Target="http://www.expertisefrance.fr" TargetMode="External"/><Relationship Id="R7f8b6de1fc0047fe"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yperlink" Target="https://www.expertisefrance.fr/documents/20182/426622/Expertise+France+%E2%80%93+Code+de+conduite/2408659b-a84e-45ac-a142-47d5dc21faf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anctionsmap.e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2B5D"/>
    <w:rsid w:val="00356920"/>
    <w:rsid w:val="00832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9DA3D-88B2-4A7B-909E-AB697A523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12</Pages>
  <Words>3658</Words>
  <Characters>20121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expert.ef</cp:lastModifiedBy>
  <cp:revision>2</cp:revision>
  <cp:lastPrinted>2014-11-19T14:39:00Z</cp:lastPrinted>
  <dcterms:created xsi:type="dcterms:W3CDTF">2024-02-20T19:00:00Z</dcterms:created>
  <dcterms:modified xsi:type="dcterms:W3CDTF">2024-02-20T19:00:00Z</dcterms:modified>
</cp:coreProperties>
</file>