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7F2A" w14:textId="4962AE0A" w:rsidR="005A153B" w:rsidRDefault="006D6467" w:rsidP="009F376B">
      <w:pPr>
        <w:spacing w:after="0"/>
      </w:pPr>
      <w:r w:rsidRPr="009F376B">
        <w:rPr>
          <w:b/>
          <w:bCs/>
        </w:rPr>
        <w:t xml:space="preserve">Date: </w:t>
      </w:r>
      <w:r w:rsidR="009F376B">
        <w:rPr>
          <w:b/>
          <w:bCs/>
        </w:rPr>
        <w:tab/>
      </w:r>
      <w:r w:rsidR="009F376B">
        <w:rPr>
          <w:b/>
          <w:bCs/>
        </w:rPr>
        <w:tab/>
      </w:r>
      <w:r>
        <w:t>October 29, 2021</w:t>
      </w:r>
    </w:p>
    <w:p w14:paraId="4226211E" w14:textId="3170ABA1" w:rsidR="006D6467" w:rsidRDefault="006D6467" w:rsidP="009F376B">
      <w:pPr>
        <w:spacing w:after="0"/>
      </w:pPr>
      <w:r w:rsidRPr="009F376B">
        <w:rPr>
          <w:b/>
          <w:bCs/>
        </w:rPr>
        <w:t xml:space="preserve">Subject: </w:t>
      </w:r>
      <w:r w:rsidR="009F376B">
        <w:rPr>
          <w:b/>
          <w:bCs/>
        </w:rPr>
        <w:tab/>
      </w:r>
      <w:r>
        <w:t>Request for Services: Electrical Engineer Firm to Oversee USAID Solar Microgrid Construction</w:t>
      </w:r>
    </w:p>
    <w:p w14:paraId="5BC37410" w14:textId="4A750F96" w:rsidR="006D6467" w:rsidRDefault="006D6467" w:rsidP="009F376B">
      <w:pPr>
        <w:spacing w:after="0"/>
      </w:pPr>
      <w:r w:rsidRPr="009F376B">
        <w:rPr>
          <w:b/>
          <w:bCs/>
        </w:rPr>
        <w:t xml:space="preserve">Category: </w:t>
      </w:r>
      <w:r w:rsidR="009F376B">
        <w:rPr>
          <w:b/>
          <w:bCs/>
        </w:rPr>
        <w:tab/>
      </w:r>
      <w:r>
        <w:t>Engineering and Project Management</w:t>
      </w:r>
    </w:p>
    <w:p w14:paraId="6C6842B8" w14:textId="24EE6ECD" w:rsidR="006D6467" w:rsidRPr="009F376B" w:rsidRDefault="006D6467" w:rsidP="009F376B">
      <w:pPr>
        <w:spacing w:after="0"/>
      </w:pPr>
      <w:r w:rsidRPr="009F376B">
        <w:rPr>
          <w:b/>
        </w:rPr>
        <w:t xml:space="preserve">Next Steps: </w:t>
      </w:r>
      <w:r w:rsidR="009F376B">
        <w:rPr>
          <w:b/>
        </w:rPr>
        <w:tab/>
      </w:r>
      <w:r>
        <w:t xml:space="preserve">Eligible vendors must submit proposals by </w:t>
      </w:r>
      <w:r w:rsidRPr="009F376B">
        <w:rPr>
          <w:b/>
          <w:bCs/>
        </w:rPr>
        <w:t>November 1</w:t>
      </w:r>
      <w:r w:rsidR="00814214">
        <w:rPr>
          <w:b/>
          <w:bCs/>
        </w:rPr>
        <w:t>9</w:t>
      </w:r>
      <w:r w:rsidRPr="009F376B">
        <w:rPr>
          <w:b/>
          <w:bCs/>
        </w:rPr>
        <w:t>, 2021</w:t>
      </w:r>
      <w:r w:rsidR="009F376B">
        <w:rPr>
          <w:b/>
          <w:bCs/>
        </w:rPr>
        <w:t xml:space="preserve"> </w:t>
      </w:r>
      <w:r w:rsidR="009F376B">
        <w:t xml:space="preserve">to </w:t>
      </w:r>
      <w:r w:rsidR="00681446">
        <w:rPr>
          <w:b/>
          <w:bCs/>
        </w:rPr>
        <w:t>RecruitmentNGO@yahoo.com</w:t>
      </w:r>
    </w:p>
    <w:p w14:paraId="089D0DE3" w14:textId="648104AC" w:rsidR="006D6467" w:rsidRDefault="006D6467" w:rsidP="000724BC"/>
    <w:p w14:paraId="7C7D7916" w14:textId="77777777" w:rsidR="006C4468" w:rsidRDefault="006C4468" w:rsidP="000724BC">
      <w:r>
        <w:rPr>
          <w:b/>
          <w:bCs/>
        </w:rPr>
        <w:t xml:space="preserve">Requester/Client: </w:t>
      </w:r>
      <w:r>
        <w:t>Catholic Medical Mission Board Inc.</w:t>
      </w:r>
    </w:p>
    <w:p w14:paraId="449D1705" w14:textId="1269B626" w:rsidR="006C4468" w:rsidRPr="006C4468" w:rsidRDefault="006C4468" w:rsidP="000724BC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</w:t>
      </w:r>
    </w:p>
    <w:p w14:paraId="6DC2663B" w14:textId="67132BE8" w:rsidR="006345B0" w:rsidRDefault="006D6467" w:rsidP="00B635C0">
      <w:r w:rsidRPr="006D6467">
        <w:rPr>
          <w:b/>
          <w:bCs/>
        </w:rPr>
        <w:t xml:space="preserve">Purpose of the </w:t>
      </w:r>
      <w:r>
        <w:rPr>
          <w:b/>
          <w:bCs/>
        </w:rPr>
        <w:t>Request for Services</w:t>
      </w:r>
      <w:r w:rsidRPr="006D6467">
        <w:rPr>
          <w:b/>
          <w:bCs/>
        </w:rPr>
        <w:t>: </w:t>
      </w:r>
      <w:r>
        <w:t xml:space="preserve">Catholic Medical Mission Board (CMMB) is a US-based nonprofit organization </w:t>
      </w:r>
      <w:r w:rsidRPr="006D6467">
        <w:t>operating for more than 100 years with a mission to bring transformative hope through life-saving services to vulnerable women, children and communities in need</w:t>
      </w:r>
      <w:r>
        <w:t xml:space="preserve"> around the world</w:t>
      </w:r>
      <w:r w:rsidRPr="006D6467">
        <w:t>. CMMB conducts programmatic activities through</w:t>
      </w:r>
      <w:r>
        <w:t>out Haiti with</w:t>
      </w:r>
      <w:r w:rsidRPr="006D6467">
        <w:t xml:space="preserve"> established offices in</w:t>
      </w:r>
      <w:r>
        <w:t xml:space="preserve"> Port-au-Prince, </w:t>
      </w:r>
      <w:r w:rsidR="007F370B" w:rsidRPr="007F370B">
        <w:t xml:space="preserve">Cap-Haïtien </w:t>
      </w:r>
      <w:r>
        <w:t xml:space="preserve">and </w:t>
      </w:r>
      <w:r w:rsidR="00B635C0" w:rsidRPr="00B635C0">
        <w:t>Côtes-de-Fer</w:t>
      </w:r>
      <w:r>
        <w:t>.  In 201</w:t>
      </w:r>
      <w:r w:rsidR="00B635C0">
        <w:t xml:space="preserve">7, CMMB completed construction and opened Bishop Joseph M. Sullivan Center for Health (BJSH), a hospital serving the </w:t>
      </w:r>
      <w:r w:rsidR="001368AE">
        <w:t xml:space="preserve">rural </w:t>
      </w:r>
      <w:r w:rsidR="00B635C0">
        <w:t xml:space="preserve">population surrounding </w:t>
      </w:r>
      <w:r w:rsidR="00B635C0" w:rsidRPr="00B635C0">
        <w:t>Côtes-de-Fer</w:t>
      </w:r>
      <w:r w:rsidR="00B635C0">
        <w:t xml:space="preserve">. Through funding from USAID and private donors, CMMB intends to build a solar microgrid to support electrical needs at BJSH. </w:t>
      </w:r>
    </w:p>
    <w:p w14:paraId="039C876E" w14:textId="77777777" w:rsidR="006C4468" w:rsidRDefault="006C4468" w:rsidP="00455E43">
      <w:pPr>
        <w:spacing w:after="0" w:line="360" w:lineRule="auto"/>
        <w:rPr>
          <w:b/>
          <w:bCs/>
        </w:rPr>
      </w:pPr>
    </w:p>
    <w:p w14:paraId="7B5519BC" w14:textId="749B446A" w:rsidR="006D6467" w:rsidRDefault="006345B0" w:rsidP="00455E43">
      <w:pPr>
        <w:spacing w:after="0" w:line="360" w:lineRule="auto"/>
      </w:pPr>
      <w:r w:rsidRPr="006345B0">
        <w:rPr>
          <w:b/>
          <w:bCs/>
        </w:rPr>
        <w:t>Service Needs:</w:t>
      </w:r>
      <w:r>
        <w:t xml:space="preserve"> </w:t>
      </w:r>
      <w:r w:rsidR="00B635C0">
        <w:t xml:space="preserve">CMMB is seeking qualified electrical engineers and firms to </w:t>
      </w:r>
      <w:r>
        <w:t>provide the following services</w:t>
      </w:r>
      <w:r w:rsidR="00046221">
        <w:t>:</w:t>
      </w:r>
    </w:p>
    <w:p w14:paraId="4828828F" w14:textId="7690E4EB" w:rsidR="00046221" w:rsidRPr="00046221" w:rsidRDefault="00046221" w:rsidP="00455E43">
      <w:pPr>
        <w:numPr>
          <w:ilvl w:val="0"/>
          <w:numId w:val="4"/>
        </w:numPr>
        <w:spacing w:after="0" w:line="360" w:lineRule="auto"/>
      </w:pPr>
      <w:r>
        <w:t>Review and c</w:t>
      </w:r>
      <w:r w:rsidRPr="00046221">
        <w:t>onfirm electrical needs at BJS</w:t>
      </w:r>
      <w:r>
        <w:t>H;</w:t>
      </w:r>
    </w:p>
    <w:p w14:paraId="24DF122B" w14:textId="62508832" w:rsidR="00046221" w:rsidRDefault="000E79DD" w:rsidP="00455E43">
      <w:pPr>
        <w:numPr>
          <w:ilvl w:val="0"/>
          <w:numId w:val="4"/>
        </w:numPr>
        <w:spacing w:after="0" w:line="360" w:lineRule="auto"/>
      </w:pPr>
      <w:r>
        <w:t>Assist CMMB Project Manager in d</w:t>
      </w:r>
      <w:r w:rsidR="00046221" w:rsidRPr="00046221">
        <w:t>raft</w:t>
      </w:r>
      <w:r>
        <w:t>ing</w:t>
      </w:r>
      <w:r w:rsidR="00046221" w:rsidRPr="00046221">
        <w:t xml:space="preserve"> procurement needs for </w:t>
      </w:r>
      <w:r w:rsidR="00046221">
        <w:t xml:space="preserve">solar </w:t>
      </w:r>
      <w:r w:rsidR="00046221" w:rsidRPr="00046221">
        <w:t xml:space="preserve">construction firms to bid on the project and review of bids </w:t>
      </w:r>
      <w:r>
        <w:t>(</w:t>
      </w:r>
      <w:r w:rsidR="00046221" w:rsidRPr="00046221">
        <w:t xml:space="preserve">providing pass/fail </w:t>
      </w:r>
      <w:r>
        <w:t>requirements for</w:t>
      </w:r>
      <w:r w:rsidR="00046221" w:rsidRPr="00046221">
        <w:t xml:space="preserve"> </w:t>
      </w:r>
      <w:r>
        <w:t xml:space="preserve">vendor </w:t>
      </w:r>
      <w:r w:rsidR="00046221" w:rsidRPr="00046221">
        <w:t>bid</w:t>
      </w:r>
      <w:r>
        <w:t xml:space="preserve"> analysis)</w:t>
      </w:r>
      <w:r w:rsidR="00B20406">
        <w:t>;</w:t>
      </w:r>
    </w:p>
    <w:p w14:paraId="196CFF52" w14:textId="77777777" w:rsidR="000A7F9B" w:rsidRDefault="00DB2DA1" w:rsidP="00455E43">
      <w:pPr>
        <w:numPr>
          <w:ilvl w:val="0"/>
          <w:numId w:val="4"/>
        </w:numPr>
        <w:spacing w:after="0" w:line="360" w:lineRule="auto"/>
      </w:pPr>
      <w:r>
        <w:t xml:space="preserve">Conduct initial environmental examination (in accordance with </w:t>
      </w:r>
      <w:hyperlink r:id="rId8" w:history="1">
        <w:r w:rsidRPr="00DB2DA1">
          <w:rPr>
            <w:rStyle w:val="Lienhypertexte"/>
          </w:rPr>
          <w:t>USAID environmental procedures</w:t>
        </w:r>
      </w:hyperlink>
      <w:r>
        <w:t>)</w:t>
      </w:r>
    </w:p>
    <w:p w14:paraId="25D42AEC" w14:textId="5D2AAD5A" w:rsidR="00DB2DA1" w:rsidRPr="00046221" w:rsidRDefault="000A7F9B" w:rsidP="00455E43">
      <w:pPr>
        <w:numPr>
          <w:ilvl w:val="0"/>
          <w:numId w:val="4"/>
        </w:numPr>
        <w:spacing w:after="0" w:line="360" w:lineRule="auto"/>
      </w:pPr>
      <w:r>
        <w:t>D</w:t>
      </w:r>
      <w:r w:rsidR="000E79DD">
        <w:t>evelop Environmental Mitigation and Monitoring Plan and Climate Risk Management plan;</w:t>
      </w:r>
    </w:p>
    <w:p w14:paraId="64B2FE6D" w14:textId="2D8FFDB5" w:rsidR="00B20406" w:rsidRDefault="00046221" w:rsidP="00455E43">
      <w:pPr>
        <w:numPr>
          <w:ilvl w:val="0"/>
          <w:numId w:val="4"/>
        </w:numPr>
        <w:spacing w:after="0" w:line="360" w:lineRule="auto"/>
      </w:pPr>
      <w:r w:rsidRPr="00046221">
        <w:t>Oversee the selected construction firm’s design</w:t>
      </w:r>
      <w:r>
        <w:t>, construction</w:t>
      </w:r>
      <w:r w:rsidR="006C4468">
        <w:t xml:space="preserve"> including local approvals</w:t>
      </w:r>
      <w:r w:rsidRPr="00046221">
        <w:t xml:space="preserve">, </w:t>
      </w:r>
      <w:r w:rsidR="006C4468">
        <w:t xml:space="preserve">adequate </w:t>
      </w:r>
      <w:r w:rsidRPr="00046221">
        <w:t>electrical connections to BJSH, and the overall building process</w:t>
      </w:r>
      <w:r>
        <w:t xml:space="preserve"> in accordance </w:t>
      </w:r>
      <w:r w:rsidR="00DB2DA1">
        <w:t>with</w:t>
      </w:r>
      <w:r>
        <w:t xml:space="preserve"> USAID guidelines </w:t>
      </w:r>
      <w:r w:rsidR="00B20406">
        <w:t>which</w:t>
      </w:r>
      <w:r w:rsidR="00DB2DA1">
        <w:t xml:space="preserve"> </w:t>
      </w:r>
      <w:r w:rsidR="00B20406">
        <w:t>include:</w:t>
      </w:r>
      <w:r w:rsidR="00B20406" w:rsidRPr="00B20406">
        <w:t xml:space="preserve"> </w:t>
      </w:r>
    </w:p>
    <w:p w14:paraId="13A1A588" w14:textId="35BFB028" w:rsidR="00046221" w:rsidRDefault="00DB2DA1" w:rsidP="00455E43">
      <w:pPr>
        <w:numPr>
          <w:ilvl w:val="1"/>
          <w:numId w:val="4"/>
        </w:numPr>
        <w:spacing w:after="0" w:line="360" w:lineRule="auto"/>
      </w:pPr>
      <w:r>
        <w:t>Integration of</w:t>
      </w:r>
      <w:r w:rsidR="00B20406">
        <w:t xml:space="preserve"> Climate Risk Management and</w:t>
      </w:r>
      <w:r w:rsidR="000E79DD">
        <w:t xml:space="preserve"> e</w:t>
      </w:r>
      <w:r w:rsidR="00B20406">
        <w:t xml:space="preserve">nvironmental </w:t>
      </w:r>
      <w:r w:rsidR="000E79DD">
        <w:t>mitigation</w:t>
      </w:r>
      <w:r w:rsidR="00B20406">
        <w:t xml:space="preserve"> requirements into the design, construction and operational phases, as well as </w:t>
      </w:r>
      <w:r w:rsidR="000E79DD">
        <w:t>ensure standards for a</w:t>
      </w:r>
      <w:r w:rsidR="00B20406">
        <w:t xml:space="preserve">ccessibility for the </w:t>
      </w:r>
      <w:r w:rsidR="000E79DD">
        <w:t>d</w:t>
      </w:r>
      <w:r w:rsidR="00B20406">
        <w:t>isabled</w:t>
      </w:r>
      <w:r w:rsidR="000E79DD">
        <w:t xml:space="preserve"> are met</w:t>
      </w:r>
      <w:r w:rsidR="00762ACD">
        <w:t>;</w:t>
      </w:r>
    </w:p>
    <w:p w14:paraId="3B580BBA" w14:textId="5E19EE92" w:rsidR="00046221" w:rsidRDefault="00046221" w:rsidP="00455E43">
      <w:pPr>
        <w:numPr>
          <w:ilvl w:val="0"/>
          <w:numId w:val="4"/>
        </w:numPr>
        <w:spacing w:after="0" w:line="360" w:lineRule="auto"/>
      </w:pPr>
      <w:r w:rsidRPr="00046221">
        <w:t>Conduct quality assurance and milestone checks confirming implementation progress</w:t>
      </w:r>
      <w:r>
        <w:t xml:space="preserve"> throughout the life of the project</w:t>
      </w:r>
      <w:r w:rsidR="00DD3961">
        <w:t xml:space="preserve"> and report to back to client and USAID, as required</w:t>
      </w:r>
      <w:r w:rsidR="00762ACD">
        <w:t>; and</w:t>
      </w:r>
    </w:p>
    <w:p w14:paraId="3F31A520" w14:textId="6C5AE399" w:rsidR="00762ACD" w:rsidRPr="00046221" w:rsidRDefault="00762ACD" w:rsidP="00455E43">
      <w:pPr>
        <w:numPr>
          <w:ilvl w:val="0"/>
          <w:numId w:val="4"/>
        </w:numPr>
        <w:spacing w:after="0" w:line="360" w:lineRule="auto"/>
      </w:pPr>
      <w:r>
        <w:t xml:space="preserve">Ability to work </w:t>
      </w:r>
      <w:r w:rsidR="00DD3961">
        <w:t xml:space="preserve">and write reports </w:t>
      </w:r>
      <w:r>
        <w:t xml:space="preserve">with staff who </w:t>
      </w:r>
      <w:r w:rsidR="00DD3961">
        <w:t xml:space="preserve">only </w:t>
      </w:r>
      <w:r>
        <w:t>speak English.</w:t>
      </w:r>
    </w:p>
    <w:p w14:paraId="11F4554C" w14:textId="77777777" w:rsidR="00455E43" w:rsidRDefault="00455E43" w:rsidP="00455E43">
      <w:pPr>
        <w:spacing w:after="0"/>
        <w:rPr>
          <w:b/>
          <w:bCs/>
        </w:rPr>
      </w:pPr>
    </w:p>
    <w:p w14:paraId="66BBBDF2" w14:textId="77777777" w:rsidR="006C4468" w:rsidRDefault="006C4468" w:rsidP="00B635C0">
      <w:pPr>
        <w:rPr>
          <w:b/>
          <w:bCs/>
        </w:rPr>
      </w:pPr>
    </w:p>
    <w:p w14:paraId="0F0EFB90" w14:textId="32FC9BC7" w:rsidR="00455E43" w:rsidRDefault="003C6D00" w:rsidP="00B635C0">
      <w:r w:rsidRPr="003C6D00">
        <w:rPr>
          <w:b/>
          <w:bCs/>
        </w:rPr>
        <w:t>Submission of Bid:</w:t>
      </w:r>
      <w:r>
        <w:t xml:space="preserve"> All submissions must be submitted to </w:t>
      </w:r>
      <w:r w:rsidR="00681446">
        <w:rPr>
          <w:b/>
          <w:bCs/>
        </w:rPr>
        <w:t>RecruitmentNGO@yahoo.com</w:t>
      </w:r>
      <w:r>
        <w:rPr>
          <w:b/>
          <w:bCs/>
        </w:rPr>
        <w:t xml:space="preserve"> </w:t>
      </w:r>
      <w:r>
        <w:t>by no later than close of business November 1</w:t>
      </w:r>
      <w:r w:rsidR="00814214">
        <w:t>9</w:t>
      </w:r>
      <w:r>
        <w:t xml:space="preserve">, 2021. </w:t>
      </w:r>
      <w:r w:rsidR="00455E43">
        <w:t xml:space="preserve"> </w:t>
      </w:r>
      <w:r>
        <w:t>Each bid</w:t>
      </w:r>
      <w:r w:rsidR="001266B4">
        <w:t>der</w:t>
      </w:r>
      <w:r>
        <w:t xml:space="preserve"> </w:t>
      </w:r>
      <w:r w:rsidR="00FD1CBE">
        <w:t>is required to</w:t>
      </w:r>
      <w:r>
        <w:t xml:space="preserve"> submit the following i</w:t>
      </w:r>
      <w:r w:rsidR="00455E43">
        <w:t xml:space="preserve">nformation*: </w:t>
      </w:r>
    </w:p>
    <w:p w14:paraId="521C92BE" w14:textId="72104153" w:rsidR="00FD1CBE" w:rsidRDefault="00FD1CBE" w:rsidP="003C6D00">
      <w:pPr>
        <w:pStyle w:val="Paragraphedeliste"/>
        <w:numPr>
          <w:ilvl w:val="0"/>
          <w:numId w:val="5"/>
        </w:numPr>
      </w:pPr>
      <w:r>
        <w:t>Proof of legal standing and registration to conduct business in Haiti</w:t>
      </w:r>
      <w:r w:rsidR="006C4468">
        <w:t>.</w:t>
      </w:r>
    </w:p>
    <w:p w14:paraId="2156127C" w14:textId="5D89967B" w:rsidR="006C4468" w:rsidRPr="006C4468" w:rsidRDefault="006C4468" w:rsidP="006C4468">
      <w:pPr>
        <w:pStyle w:val="Paragraphedeliste"/>
        <w:numPr>
          <w:ilvl w:val="0"/>
          <w:numId w:val="5"/>
        </w:numPr>
      </w:pPr>
      <w:r w:rsidRPr="006C4468">
        <w:t xml:space="preserve">Proof of capacity of the </w:t>
      </w:r>
      <w:r>
        <w:t xml:space="preserve">engineer or </w:t>
      </w:r>
      <w:r w:rsidRPr="006C4468">
        <w:t>firm to perform the work</w:t>
      </w:r>
      <w:r>
        <w:t xml:space="preserve"> and obtain required approvals for construction from local authorities</w:t>
      </w:r>
      <w:r w:rsidRPr="006C4468">
        <w:t>.</w:t>
      </w:r>
    </w:p>
    <w:p w14:paraId="120C1046" w14:textId="5807BA3B" w:rsidR="003C6D00" w:rsidRDefault="006C4468" w:rsidP="003C6D00">
      <w:pPr>
        <w:pStyle w:val="Paragraphedeliste"/>
        <w:numPr>
          <w:ilvl w:val="0"/>
          <w:numId w:val="5"/>
        </w:numPr>
      </w:pPr>
      <w:r>
        <w:t>Contact information for t</w:t>
      </w:r>
      <w:r w:rsidR="003C6D00">
        <w:t>hree</w:t>
      </w:r>
      <w:r>
        <w:t xml:space="preserve"> references where engineer or firm provided similar services</w:t>
      </w:r>
    </w:p>
    <w:p w14:paraId="3B803CC1" w14:textId="5274B842" w:rsidR="006C4468" w:rsidRDefault="006C4468" w:rsidP="003C6D00">
      <w:pPr>
        <w:pStyle w:val="Paragraphedeliste"/>
        <w:numPr>
          <w:ilvl w:val="0"/>
          <w:numId w:val="5"/>
        </w:numPr>
      </w:pPr>
      <w:r>
        <w:t>List of key personnel to provide listed services including CV or resume.</w:t>
      </w:r>
    </w:p>
    <w:p w14:paraId="0413ACE9" w14:textId="7ACDC4E9" w:rsidR="006C4468" w:rsidRPr="006C4468" w:rsidRDefault="006C4468" w:rsidP="006C4468">
      <w:pPr>
        <w:pStyle w:val="Paragraphedeliste"/>
        <w:numPr>
          <w:ilvl w:val="0"/>
          <w:numId w:val="5"/>
        </w:numPr>
      </w:pPr>
      <w:r>
        <w:t>D</w:t>
      </w:r>
      <w:r w:rsidRPr="006C4468">
        <w:t xml:space="preserve">emonstrate the ability to </w:t>
      </w:r>
      <w:r>
        <w:t>conduct an initial e</w:t>
      </w:r>
      <w:r w:rsidRPr="006C4468">
        <w:t xml:space="preserve">nvironmental </w:t>
      </w:r>
      <w:r>
        <w:t>e</w:t>
      </w:r>
      <w:r w:rsidRPr="006C4468">
        <w:t>xamination</w:t>
      </w:r>
      <w:r>
        <w:t xml:space="preserve"> and </w:t>
      </w:r>
      <w:r w:rsidRPr="006C4468">
        <w:t xml:space="preserve">integrate </w:t>
      </w:r>
      <w:r>
        <w:t>c</w:t>
      </w:r>
      <w:r w:rsidRPr="006C4468">
        <w:t xml:space="preserve">limate </w:t>
      </w:r>
      <w:r>
        <w:t>r</w:t>
      </w:r>
      <w:r w:rsidRPr="006C4468">
        <w:t xml:space="preserve">isk </w:t>
      </w:r>
      <w:r>
        <w:t>m</w:t>
      </w:r>
      <w:r w:rsidRPr="006C4468">
        <w:t>anagement</w:t>
      </w:r>
      <w:r>
        <w:t xml:space="preserve"> into project designs.</w:t>
      </w:r>
    </w:p>
    <w:p w14:paraId="62CD9D28" w14:textId="4FACE97A" w:rsidR="006C4468" w:rsidRDefault="006C4468" w:rsidP="003C6D00">
      <w:pPr>
        <w:pStyle w:val="Paragraphedeliste"/>
        <w:numPr>
          <w:ilvl w:val="0"/>
          <w:numId w:val="5"/>
        </w:numPr>
      </w:pPr>
      <w:r>
        <w:t>Provide detailed cost for services broken down by hourly or daily rates.</w:t>
      </w:r>
    </w:p>
    <w:p w14:paraId="6DC97456" w14:textId="77777777" w:rsidR="006C4468" w:rsidRDefault="006C4468" w:rsidP="006C4468">
      <w:pPr>
        <w:jc w:val="center"/>
        <w:rPr>
          <w:b/>
          <w:bCs/>
        </w:rPr>
      </w:pPr>
    </w:p>
    <w:p w14:paraId="18EC011F" w14:textId="2E2C1FB7" w:rsidR="00455E43" w:rsidRPr="006C4468" w:rsidRDefault="00455E43" w:rsidP="006C4468">
      <w:pPr>
        <w:jc w:val="center"/>
        <w:rPr>
          <w:b/>
          <w:bCs/>
        </w:rPr>
      </w:pPr>
      <w:r w:rsidRPr="006C4468">
        <w:rPr>
          <w:b/>
          <w:bCs/>
        </w:rPr>
        <w:t>*</w:t>
      </w:r>
      <w:r w:rsidR="006C4468">
        <w:rPr>
          <w:b/>
          <w:bCs/>
        </w:rPr>
        <w:t>A</w:t>
      </w:r>
      <w:r w:rsidRPr="006C4468">
        <w:rPr>
          <w:b/>
          <w:bCs/>
        </w:rPr>
        <w:t>ll bidders will be measured equally based on the information they provide</w:t>
      </w:r>
    </w:p>
    <w:p w14:paraId="270C2B75" w14:textId="77777777" w:rsidR="00455E43" w:rsidRPr="003C6D00" w:rsidRDefault="00455E43" w:rsidP="00455E43"/>
    <w:sectPr w:rsidR="00455E43" w:rsidRPr="003C6D00" w:rsidSect="00842282">
      <w:headerReference w:type="default" r:id="rId9"/>
      <w:footerReference w:type="default" r:id="rId10"/>
      <w:pgSz w:w="12240" w:h="15840"/>
      <w:pgMar w:top="2880" w:right="864" w:bottom="576" w:left="864" w:header="720" w:footer="8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B604" w14:textId="77777777" w:rsidR="00FA7E29" w:rsidRDefault="00FA7E29" w:rsidP="005A153B">
      <w:pPr>
        <w:spacing w:after="0" w:line="240" w:lineRule="auto"/>
      </w:pPr>
      <w:r>
        <w:separator/>
      </w:r>
    </w:p>
  </w:endnote>
  <w:endnote w:type="continuationSeparator" w:id="0">
    <w:p w14:paraId="59F425AC" w14:textId="77777777" w:rsidR="00FA7E29" w:rsidRDefault="00FA7E29" w:rsidP="005A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3672" w14:textId="2F38634A" w:rsidR="005A153B" w:rsidRPr="00842282" w:rsidRDefault="005A153B" w:rsidP="005A153B">
    <w:pPr>
      <w:spacing w:after="0" w:line="240" w:lineRule="auto"/>
      <w:rPr>
        <w:b/>
        <w:color w:val="237E7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379D" w14:textId="77777777" w:rsidR="00FA7E29" w:rsidRDefault="00FA7E29" w:rsidP="005A153B">
      <w:pPr>
        <w:spacing w:after="0" w:line="240" w:lineRule="auto"/>
      </w:pPr>
      <w:r>
        <w:separator/>
      </w:r>
    </w:p>
  </w:footnote>
  <w:footnote w:type="continuationSeparator" w:id="0">
    <w:p w14:paraId="0CEA540C" w14:textId="77777777" w:rsidR="00FA7E29" w:rsidRDefault="00FA7E29" w:rsidP="005A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6A55" w14:textId="77777777" w:rsidR="005A153B" w:rsidRDefault="005A153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4EAF7" wp14:editId="58C6E63D">
              <wp:simplePos x="0" y="0"/>
              <wp:positionH relativeFrom="column">
                <wp:posOffset>-368300</wp:posOffset>
              </wp:positionH>
              <wp:positionV relativeFrom="paragraph">
                <wp:posOffset>-190500</wp:posOffset>
              </wp:positionV>
              <wp:extent cx="1476375" cy="133350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1333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B8A33" w14:textId="77777777" w:rsidR="005A153B" w:rsidRDefault="005A15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CF72BC" wp14:editId="4C7169D7">
                                <wp:extent cx="1222174" cy="128587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MMB_RGB_300ppi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2174" cy="1285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4EA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pt;margin-top:-15pt;width:116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" fillcolor="white [3201]" stroked="f" strokeweight=".5pt">
              <v:textbox>
                <w:txbxContent>
                  <w:p w14:paraId="617B8A33" w14:textId="77777777" w:rsidR="005A153B" w:rsidRDefault="005A153B">
                    <w:r>
                      <w:rPr>
                        <w:noProof/>
                      </w:rPr>
                      <w:drawing>
                        <wp:inline distT="0" distB="0" distL="0" distR="0" wp14:anchorId="57CF72BC" wp14:editId="4C7169D7">
                          <wp:extent cx="1222174" cy="128587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MMB_RGB_300ppi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2174" cy="1285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4AF308B" w14:textId="77777777" w:rsidR="005A153B" w:rsidRDefault="005A15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7D9"/>
    <w:multiLevelType w:val="hybridMultilevel"/>
    <w:tmpl w:val="03228E7E"/>
    <w:lvl w:ilvl="0" w:tplc="280A79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AF8"/>
    <w:multiLevelType w:val="hybridMultilevel"/>
    <w:tmpl w:val="4E742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82D68"/>
    <w:multiLevelType w:val="hybridMultilevel"/>
    <w:tmpl w:val="AB2AD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201C"/>
    <w:multiLevelType w:val="hybridMultilevel"/>
    <w:tmpl w:val="4212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93692"/>
    <w:multiLevelType w:val="hybridMultilevel"/>
    <w:tmpl w:val="A19A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C415F"/>
    <w:multiLevelType w:val="hybridMultilevel"/>
    <w:tmpl w:val="30825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3B"/>
    <w:rsid w:val="00046221"/>
    <w:rsid w:val="000724BC"/>
    <w:rsid w:val="000A7F9B"/>
    <w:rsid w:val="000E79DD"/>
    <w:rsid w:val="001266B4"/>
    <w:rsid w:val="001368AE"/>
    <w:rsid w:val="002307D5"/>
    <w:rsid w:val="002A3669"/>
    <w:rsid w:val="003C6D00"/>
    <w:rsid w:val="00455E43"/>
    <w:rsid w:val="005A153B"/>
    <w:rsid w:val="006345B0"/>
    <w:rsid w:val="0064441E"/>
    <w:rsid w:val="00681446"/>
    <w:rsid w:val="006C4468"/>
    <w:rsid w:val="006D6467"/>
    <w:rsid w:val="006F6BA0"/>
    <w:rsid w:val="00762ACD"/>
    <w:rsid w:val="007F370B"/>
    <w:rsid w:val="00814214"/>
    <w:rsid w:val="00842282"/>
    <w:rsid w:val="009F376B"/>
    <w:rsid w:val="00AC22D4"/>
    <w:rsid w:val="00B20406"/>
    <w:rsid w:val="00B307AD"/>
    <w:rsid w:val="00B43450"/>
    <w:rsid w:val="00B635C0"/>
    <w:rsid w:val="00DB2DA1"/>
    <w:rsid w:val="00DD3961"/>
    <w:rsid w:val="00F44416"/>
    <w:rsid w:val="00FA7E29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B1B08A"/>
  <w15:docId w15:val="{CE493F39-3519-40D3-8AF3-B753296F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153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53B"/>
  </w:style>
  <w:style w:type="paragraph" w:styleId="Pieddepage">
    <w:name w:val="footer"/>
    <w:basedOn w:val="Normal"/>
    <w:link w:val="PieddepageCar"/>
    <w:uiPriority w:val="99"/>
    <w:unhideWhenUsed/>
    <w:rsid w:val="005A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53B"/>
  </w:style>
  <w:style w:type="table" w:styleId="Grilledutableau">
    <w:name w:val="Table Grid"/>
    <w:basedOn w:val="TableauNormal"/>
    <w:uiPriority w:val="59"/>
    <w:rsid w:val="00F4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B2DA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id.gov/our_work/environment/compliance/22cfr216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EB59-AEF9-41E6-BB59-E7948848CA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Wibowo</dc:creator>
  <cp:lastModifiedBy>Roseline Louis</cp:lastModifiedBy>
  <cp:revision>2</cp:revision>
  <cp:lastPrinted>2015-11-23T19:47:00Z</cp:lastPrinted>
  <dcterms:created xsi:type="dcterms:W3CDTF">2021-11-16T20:14:00Z</dcterms:created>
  <dcterms:modified xsi:type="dcterms:W3CDTF">2021-11-16T20:14:00Z</dcterms:modified>
</cp:coreProperties>
</file>