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B8" w:rsidRDefault="00671D97">
      <w:r>
        <w:rPr>
          <w:b/>
          <w:noProof/>
          <w:sz w:val="32"/>
          <w:lang w:val="en-US"/>
        </w:rPr>
        <w:drawing>
          <wp:anchor distT="0" distB="0" distL="114300" distR="114300" simplePos="0" relativeHeight="251659264" behindDoc="0" locked="0" layoutInCell="1" allowOverlap="1" wp14:anchorId="0C9205A4" wp14:editId="58EF173A">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rsidR="00671D97" w:rsidRDefault="00671D97" w:rsidP="00671D97">
      <w:pPr>
        <w:pStyle w:val="Header"/>
        <w:rPr>
          <w:b/>
          <w:noProof/>
          <w:sz w:val="32"/>
          <w:lang w:val="fr-FR"/>
        </w:rPr>
      </w:pPr>
    </w:p>
    <w:p w:rsidR="00671D97" w:rsidRPr="00F17D8C" w:rsidRDefault="00671D97" w:rsidP="00671D97">
      <w:pPr>
        <w:pStyle w:val="Header"/>
        <w:rPr>
          <w:b/>
          <w:sz w:val="32"/>
          <w:lang w:val="fr-FR"/>
        </w:rPr>
      </w:pPr>
      <w:r>
        <w:rPr>
          <w:b/>
          <w:sz w:val="32"/>
          <w:lang w:val="fr-FR"/>
        </w:rPr>
        <w:t xml:space="preserve">        </w:t>
      </w:r>
      <w:r w:rsidRPr="00F17D8C">
        <w:rPr>
          <w:b/>
          <w:sz w:val="32"/>
          <w:lang w:val="fr-FR"/>
        </w:rPr>
        <w:t>MINISTERE DE LA SANTÉ PUBLIQUE ET DE LA POPULATION</w:t>
      </w:r>
    </w:p>
    <w:p w:rsidR="00671D97" w:rsidRDefault="00671D97" w:rsidP="00671D97">
      <w:pPr>
        <w:pStyle w:val="Header"/>
        <w:rPr>
          <w:b/>
          <w:sz w:val="28"/>
          <w:lang w:val="fr-FR"/>
        </w:rPr>
      </w:pPr>
      <w:r w:rsidRPr="00F17D8C">
        <w:rPr>
          <w:b/>
          <w:sz w:val="28"/>
          <w:lang w:val="fr-FR"/>
        </w:rPr>
        <w:t>UNITÉ DE COORDINATION DES MALADIES INFECTUEUSES ET TRANSMISSIBLE</w:t>
      </w:r>
    </w:p>
    <w:p w:rsidR="00671D97" w:rsidRPr="00F55B06" w:rsidRDefault="00671D97" w:rsidP="00671D97">
      <w:pPr>
        <w:pStyle w:val="Header"/>
        <w:jc w:val="center"/>
        <w:rPr>
          <w:b/>
          <w:sz w:val="28"/>
          <w:lang w:val="fr-FR"/>
        </w:rPr>
      </w:pPr>
      <w:r>
        <w:rPr>
          <w:b/>
          <w:sz w:val="28"/>
          <w:lang w:val="fr-FR"/>
        </w:rPr>
        <w:t>UCMIT/MSPP</w:t>
      </w:r>
    </w:p>
    <w:p w:rsidR="00671D97"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rsidR="00671D97" w:rsidRDefault="00D14904" w:rsidP="00671D97">
      <w:pPr>
        <w:spacing w:after="0"/>
        <w:jc w:val="center"/>
        <w:rPr>
          <w:rFonts w:ascii="Arial" w:hAnsi="Arial" w:cs="Arial"/>
          <w:b/>
          <w:bCs/>
        </w:rPr>
      </w:pPr>
      <w:r>
        <w:rPr>
          <w:rFonts w:ascii="Arial" w:hAnsi="Arial" w:cs="Arial"/>
          <w:b/>
          <w:bCs/>
        </w:rPr>
        <w:t>TERMES DE REFERENCE POUR L’ACQUISI</w:t>
      </w:r>
      <w:r w:rsidR="00F11418">
        <w:rPr>
          <w:rFonts w:ascii="Arial" w:hAnsi="Arial" w:cs="Arial"/>
          <w:b/>
          <w:bCs/>
        </w:rPr>
        <w:t xml:space="preserve">TION DE CINQ (5) LAPTOPS POUR LES CADRES DU BUREAU CENTRAL </w:t>
      </w:r>
      <w:r>
        <w:rPr>
          <w:rFonts w:ascii="Arial" w:hAnsi="Arial" w:cs="Arial"/>
          <w:b/>
          <w:bCs/>
        </w:rPr>
        <w:t>UCMIT</w:t>
      </w:r>
    </w:p>
    <w:p w:rsidR="00671D97" w:rsidRPr="00A30370"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rsidR="00671D97" w:rsidRDefault="00671D97"/>
    <w:p w:rsidR="00D14904" w:rsidRPr="00815D66" w:rsidRDefault="00815D66" w:rsidP="00E36C3D">
      <w:pPr>
        <w:pStyle w:val="ListParagraph"/>
        <w:numPr>
          <w:ilvl w:val="0"/>
          <w:numId w:val="1"/>
        </w:numPr>
        <w:rPr>
          <w:b/>
          <w:sz w:val="28"/>
          <w:szCs w:val="28"/>
        </w:rPr>
      </w:pPr>
      <w:r w:rsidRPr="00815D66">
        <w:rPr>
          <w:b/>
          <w:sz w:val="28"/>
          <w:szCs w:val="28"/>
        </w:rPr>
        <w:t>Justification</w:t>
      </w:r>
    </w:p>
    <w:p w:rsidR="00E36C3D" w:rsidRDefault="00D14904">
      <w:pPr>
        <w:rPr>
          <w:sz w:val="24"/>
          <w:szCs w:val="24"/>
        </w:rPr>
      </w:pPr>
      <w:r w:rsidRPr="00E36C3D">
        <w:rPr>
          <w:sz w:val="24"/>
          <w:szCs w:val="24"/>
        </w:rPr>
        <w:t>L’</w:t>
      </w:r>
      <w:r w:rsidR="006D6606" w:rsidRPr="00E36C3D">
        <w:rPr>
          <w:sz w:val="24"/>
          <w:szCs w:val="24"/>
        </w:rPr>
        <w:t>Unité</w:t>
      </w:r>
      <w:r w:rsidRPr="00E36C3D">
        <w:rPr>
          <w:sz w:val="24"/>
          <w:szCs w:val="24"/>
        </w:rPr>
        <w:t xml:space="preserve"> de de Coordination des  Maladies Infectieuses et Transmissibles (UCMIT) est une </w:t>
      </w:r>
      <w:r w:rsidR="005B2C3A" w:rsidRPr="00E36C3D">
        <w:rPr>
          <w:sz w:val="24"/>
          <w:szCs w:val="24"/>
        </w:rPr>
        <w:t>entité</w:t>
      </w:r>
      <w:r w:rsidRPr="00E36C3D">
        <w:rPr>
          <w:sz w:val="24"/>
          <w:szCs w:val="24"/>
        </w:rPr>
        <w:t xml:space="preserve"> du MSPP qui assure la coordination</w:t>
      </w:r>
      <w:r w:rsidR="00C505D6" w:rsidRPr="00E36C3D">
        <w:rPr>
          <w:sz w:val="24"/>
          <w:szCs w:val="24"/>
        </w:rPr>
        <w:t xml:space="preserve"> des trois programmes nationaux de lutte</w:t>
      </w:r>
      <w:r w:rsidR="00815D66">
        <w:rPr>
          <w:sz w:val="24"/>
          <w:szCs w:val="24"/>
        </w:rPr>
        <w:t xml:space="preserve"> contre la tuberculose, le VIH/SIDA  et la Malaria.</w:t>
      </w:r>
      <w:r w:rsidR="00C505D6" w:rsidRPr="00E36C3D">
        <w:rPr>
          <w:sz w:val="24"/>
          <w:szCs w:val="24"/>
        </w:rPr>
        <w:t xml:space="preserve">  Pour permettre à son personnel de travailler dans les conditions </w:t>
      </w:r>
      <w:r w:rsidR="006D6606" w:rsidRPr="00E36C3D">
        <w:rPr>
          <w:sz w:val="24"/>
          <w:szCs w:val="24"/>
        </w:rPr>
        <w:t>optimales,</w:t>
      </w:r>
      <w:r w:rsidR="00C505D6" w:rsidRPr="00E36C3D">
        <w:rPr>
          <w:sz w:val="24"/>
          <w:szCs w:val="24"/>
        </w:rPr>
        <w:t xml:space="preserve"> le bureau central qui </w:t>
      </w:r>
      <w:r w:rsidR="006D6606" w:rsidRPr="00E36C3D">
        <w:rPr>
          <w:sz w:val="24"/>
          <w:szCs w:val="24"/>
        </w:rPr>
        <w:t>héberge</w:t>
      </w:r>
      <w:r w:rsidR="00C505D6" w:rsidRPr="00E36C3D">
        <w:rPr>
          <w:sz w:val="24"/>
          <w:szCs w:val="24"/>
        </w:rPr>
        <w:t xml:space="preserve"> la coordination </w:t>
      </w:r>
      <w:r w:rsidR="006D6606" w:rsidRPr="00E36C3D">
        <w:rPr>
          <w:sz w:val="24"/>
          <w:szCs w:val="24"/>
        </w:rPr>
        <w:t xml:space="preserve">centrale </w:t>
      </w:r>
      <w:r w:rsidR="005B2C3A" w:rsidRPr="00E36C3D">
        <w:rPr>
          <w:sz w:val="24"/>
          <w:szCs w:val="24"/>
        </w:rPr>
        <w:t>ainsi</w:t>
      </w:r>
      <w:r w:rsidR="00197BD5">
        <w:rPr>
          <w:sz w:val="24"/>
          <w:szCs w:val="24"/>
        </w:rPr>
        <w:t xml:space="preserve"> que les 3 programmes doit offrir à son personnel le matériel de travail nécessaire pour lui permettre de travailler dans des conditions optimales. Ainsi il compte donc acheter cinq (5) ordinateurs personnels (laptop) pour les cadres du bureau central.</w:t>
      </w:r>
    </w:p>
    <w:p w:rsidR="005B2C3A" w:rsidRPr="00AF4ACD" w:rsidRDefault="005B2C3A" w:rsidP="00AF4ACD">
      <w:pPr>
        <w:pStyle w:val="ListParagraph"/>
        <w:numPr>
          <w:ilvl w:val="0"/>
          <w:numId w:val="1"/>
        </w:numPr>
        <w:rPr>
          <w:sz w:val="24"/>
          <w:szCs w:val="24"/>
        </w:rPr>
      </w:pPr>
      <w:r w:rsidRPr="00AF4ACD">
        <w:rPr>
          <w:b/>
          <w:sz w:val="28"/>
          <w:szCs w:val="28"/>
        </w:rPr>
        <w:t xml:space="preserve">Description technique </w:t>
      </w:r>
    </w:p>
    <w:tbl>
      <w:tblPr>
        <w:tblStyle w:val="TableGrid"/>
        <w:tblW w:w="0" w:type="auto"/>
        <w:tblLook w:val="04A0" w:firstRow="1" w:lastRow="0" w:firstColumn="1" w:lastColumn="0" w:noHBand="0" w:noVBand="1"/>
      </w:tblPr>
      <w:tblGrid>
        <w:gridCol w:w="3116"/>
        <w:gridCol w:w="3117"/>
        <w:gridCol w:w="3117"/>
      </w:tblGrid>
      <w:tr w:rsidR="00197BD5" w:rsidTr="00197BD5">
        <w:tc>
          <w:tcPr>
            <w:tcW w:w="3116" w:type="dxa"/>
          </w:tcPr>
          <w:p w:rsidR="00197BD5" w:rsidRDefault="00197BD5">
            <w:pPr>
              <w:rPr>
                <w:sz w:val="24"/>
                <w:szCs w:val="24"/>
              </w:rPr>
            </w:pPr>
            <w:r>
              <w:rPr>
                <w:sz w:val="24"/>
                <w:szCs w:val="24"/>
              </w:rPr>
              <w:t>Matériel</w:t>
            </w:r>
          </w:p>
        </w:tc>
        <w:tc>
          <w:tcPr>
            <w:tcW w:w="3117" w:type="dxa"/>
          </w:tcPr>
          <w:p w:rsidR="00197BD5" w:rsidRDefault="00197BD5">
            <w:pPr>
              <w:rPr>
                <w:sz w:val="24"/>
                <w:szCs w:val="24"/>
              </w:rPr>
            </w:pPr>
            <w:r>
              <w:rPr>
                <w:sz w:val="24"/>
                <w:szCs w:val="24"/>
              </w:rPr>
              <w:t>Quantité</w:t>
            </w:r>
          </w:p>
        </w:tc>
        <w:tc>
          <w:tcPr>
            <w:tcW w:w="3117" w:type="dxa"/>
          </w:tcPr>
          <w:p w:rsidR="00197BD5" w:rsidRDefault="00197BD5">
            <w:pPr>
              <w:rPr>
                <w:sz w:val="24"/>
                <w:szCs w:val="24"/>
              </w:rPr>
            </w:pPr>
            <w:r>
              <w:rPr>
                <w:sz w:val="24"/>
                <w:szCs w:val="24"/>
              </w:rPr>
              <w:t>Description Technique</w:t>
            </w:r>
          </w:p>
        </w:tc>
      </w:tr>
      <w:tr w:rsidR="00197BD5" w:rsidRPr="00197BD5" w:rsidTr="00197BD5">
        <w:tc>
          <w:tcPr>
            <w:tcW w:w="3116" w:type="dxa"/>
          </w:tcPr>
          <w:p w:rsidR="00197BD5" w:rsidRDefault="00197BD5">
            <w:pPr>
              <w:rPr>
                <w:sz w:val="24"/>
                <w:szCs w:val="24"/>
              </w:rPr>
            </w:pPr>
            <w:r>
              <w:rPr>
                <w:sz w:val="24"/>
                <w:szCs w:val="24"/>
              </w:rPr>
              <w:t>Ordinateur Personnel (Laptop)</w:t>
            </w:r>
          </w:p>
        </w:tc>
        <w:tc>
          <w:tcPr>
            <w:tcW w:w="3117" w:type="dxa"/>
          </w:tcPr>
          <w:p w:rsidR="00197BD5" w:rsidRDefault="00197BD5">
            <w:pPr>
              <w:rPr>
                <w:sz w:val="24"/>
                <w:szCs w:val="24"/>
              </w:rPr>
            </w:pPr>
            <w:r>
              <w:rPr>
                <w:sz w:val="24"/>
                <w:szCs w:val="24"/>
              </w:rPr>
              <w:t>1</w:t>
            </w:r>
          </w:p>
        </w:tc>
        <w:tc>
          <w:tcPr>
            <w:tcW w:w="3117" w:type="dxa"/>
          </w:tcPr>
          <w:p w:rsidR="00197BD5" w:rsidRDefault="00197BD5">
            <w:pPr>
              <w:rPr>
                <w:sz w:val="24"/>
                <w:szCs w:val="24"/>
              </w:rPr>
            </w:pPr>
            <w:r>
              <w:rPr>
                <w:sz w:val="24"/>
                <w:szCs w:val="24"/>
              </w:rPr>
              <w:t>Marque HP</w:t>
            </w:r>
          </w:p>
          <w:p w:rsidR="00197BD5" w:rsidRDefault="00197BD5">
            <w:pPr>
              <w:rPr>
                <w:sz w:val="24"/>
                <w:szCs w:val="24"/>
              </w:rPr>
            </w:pPr>
            <w:r>
              <w:rPr>
                <w:sz w:val="24"/>
                <w:szCs w:val="24"/>
              </w:rPr>
              <w:t>Modèle : Pavillon</w:t>
            </w:r>
          </w:p>
          <w:p w:rsidR="00197BD5" w:rsidRPr="00197BD5" w:rsidRDefault="00197BD5">
            <w:pPr>
              <w:rPr>
                <w:sz w:val="24"/>
                <w:szCs w:val="24"/>
                <w:lang w:val="en-US"/>
              </w:rPr>
            </w:pPr>
            <w:proofErr w:type="spellStart"/>
            <w:r w:rsidRPr="00197BD5">
              <w:rPr>
                <w:sz w:val="24"/>
                <w:szCs w:val="24"/>
                <w:lang w:val="en-US"/>
              </w:rPr>
              <w:t>Ecran</w:t>
            </w:r>
            <w:proofErr w:type="spellEnd"/>
            <w:r w:rsidRPr="00197BD5">
              <w:rPr>
                <w:sz w:val="24"/>
                <w:szCs w:val="24"/>
                <w:lang w:val="en-US"/>
              </w:rPr>
              <w:t xml:space="preserve"> Touch : 17 </w:t>
            </w:r>
            <w:proofErr w:type="spellStart"/>
            <w:r w:rsidRPr="00197BD5">
              <w:rPr>
                <w:sz w:val="24"/>
                <w:szCs w:val="24"/>
                <w:lang w:val="en-US"/>
              </w:rPr>
              <w:t>pouces</w:t>
            </w:r>
            <w:proofErr w:type="spellEnd"/>
          </w:p>
          <w:p w:rsidR="00197BD5" w:rsidRDefault="00197BD5">
            <w:pPr>
              <w:rPr>
                <w:sz w:val="24"/>
                <w:szCs w:val="24"/>
                <w:lang w:val="en-US"/>
              </w:rPr>
            </w:pPr>
            <w:r w:rsidRPr="00197BD5">
              <w:rPr>
                <w:sz w:val="24"/>
                <w:szCs w:val="24"/>
                <w:lang w:val="en-US"/>
              </w:rPr>
              <w:t>Processor : I</w:t>
            </w:r>
            <w:r>
              <w:rPr>
                <w:sz w:val="24"/>
                <w:szCs w:val="24"/>
                <w:lang w:val="en-US"/>
              </w:rPr>
              <w:t>ntel Core 15</w:t>
            </w:r>
          </w:p>
          <w:p w:rsidR="00197BD5" w:rsidRDefault="00197BD5">
            <w:pPr>
              <w:rPr>
                <w:sz w:val="24"/>
                <w:szCs w:val="24"/>
                <w:lang w:val="en-US"/>
              </w:rPr>
            </w:pPr>
            <w:r>
              <w:rPr>
                <w:sz w:val="24"/>
                <w:szCs w:val="24"/>
                <w:lang w:val="en-US"/>
              </w:rPr>
              <w:t>Memoir RAM: 8GB RAM</w:t>
            </w:r>
          </w:p>
          <w:p w:rsidR="00197BD5" w:rsidRDefault="00197BD5">
            <w:pPr>
              <w:rPr>
                <w:sz w:val="24"/>
                <w:szCs w:val="24"/>
                <w:lang w:val="en-US"/>
              </w:rPr>
            </w:pPr>
            <w:proofErr w:type="spellStart"/>
            <w:r>
              <w:rPr>
                <w:sz w:val="24"/>
                <w:szCs w:val="24"/>
                <w:lang w:val="en-US"/>
              </w:rPr>
              <w:t>Stockage</w:t>
            </w:r>
            <w:proofErr w:type="spellEnd"/>
            <w:r>
              <w:rPr>
                <w:sz w:val="24"/>
                <w:szCs w:val="24"/>
                <w:lang w:val="en-US"/>
              </w:rPr>
              <w:t xml:space="preserve"> : 512 GB</w:t>
            </w:r>
          </w:p>
          <w:p w:rsidR="00197BD5" w:rsidRDefault="00197BD5">
            <w:pPr>
              <w:rPr>
                <w:sz w:val="24"/>
                <w:szCs w:val="24"/>
                <w:lang w:val="en-US"/>
              </w:rPr>
            </w:pPr>
            <w:proofErr w:type="spellStart"/>
            <w:r>
              <w:rPr>
                <w:sz w:val="24"/>
                <w:szCs w:val="24"/>
                <w:lang w:val="en-US"/>
              </w:rPr>
              <w:t>Systeme</w:t>
            </w:r>
            <w:proofErr w:type="spellEnd"/>
            <w:r>
              <w:rPr>
                <w:sz w:val="24"/>
                <w:szCs w:val="24"/>
                <w:lang w:val="en-US"/>
              </w:rPr>
              <w:t xml:space="preserve"> </w:t>
            </w:r>
            <w:proofErr w:type="spellStart"/>
            <w:r>
              <w:rPr>
                <w:sz w:val="24"/>
                <w:szCs w:val="24"/>
                <w:lang w:val="en-US"/>
              </w:rPr>
              <w:t>d’exploitation</w:t>
            </w:r>
            <w:proofErr w:type="spellEnd"/>
            <w:r>
              <w:rPr>
                <w:sz w:val="24"/>
                <w:szCs w:val="24"/>
                <w:lang w:val="en-US"/>
              </w:rPr>
              <w:t>: Windows 10 Pro 64 bites</w:t>
            </w:r>
          </w:p>
          <w:p w:rsidR="00197BD5" w:rsidRPr="00197BD5" w:rsidRDefault="00197BD5">
            <w:pPr>
              <w:rPr>
                <w:sz w:val="24"/>
                <w:szCs w:val="24"/>
                <w:lang w:val="en-US"/>
              </w:rPr>
            </w:pPr>
          </w:p>
        </w:tc>
      </w:tr>
      <w:tr w:rsidR="00197BD5" w:rsidRPr="00AF4ACD" w:rsidTr="00197BD5">
        <w:tc>
          <w:tcPr>
            <w:tcW w:w="3116" w:type="dxa"/>
          </w:tcPr>
          <w:p w:rsidR="00197BD5" w:rsidRPr="00197BD5" w:rsidRDefault="00197BD5">
            <w:pPr>
              <w:rPr>
                <w:sz w:val="24"/>
                <w:szCs w:val="24"/>
                <w:lang w:val="en-US"/>
              </w:rPr>
            </w:pPr>
            <w:proofErr w:type="spellStart"/>
            <w:r>
              <w:rPr>
                <w:sz w:val="24"/>
                <w:szCs w:val="24"/>
                <w:lang w:val="en-US"/>
              </w:rPr>
              <w:t>Ordinateur</w:t>
            </w:r>
            <w:proofErr w:type="spellEnd"/>
            <w:r>
              <w:rPr>
                <w:sz w:val="24"/>
                <w:szCs w:val="24"/>
                <w:lang w:val="en-US"/>
              </w:rPr>
              <w:t xml:space="preserve"> personnel (Laptop)</w:t>
            </w:r>
          </w:p>
        </w:tc>
        <w:tc>
          <w:tcPr>
            <w:tcW w:w="3117" w:type="dxa"/>
          </w:tcPr>
          <w:p w:rsidR="00197BD5" w:rsidRPr="00197BD5" w:rsidRDefault="00347048">
            <w:pPr>
              <w:rPr>
                <w:sz w:val="24"/>
                <w:szCs w:val="24"/>
                <w:lang w:val="en-US"/>
              </w:rPr>
            </w:pPr>
            <w:r>
              <w:rPr>
                <w:sz w:val="24"/>
                <w:szCs w:val="24"/>
                <w:lang w:val="en-US"/>
              </w:rPr>
              <w:t>4</w:t>
            </w:r>
          </w:p>
        </w:tc>
        <w:tc>
          <w:tcPr>
            <w:tcW w:w="3117" w:type="dxa"/>
          </w:tcPr>
          <w:p w:rsidR="00197BD5" w:rsidRDefault="00347048">
            <w:pPr>
              <w:rPr>
                <w:sz w:val="24"/>
                <w:szCs w:val="24"/>
                <w:lang w:val="en-US"/>
              </w:rPr>
            </w:pPr>
            <w:r>
              <w:rPr>
                <w:sz w:val="24"/>
                <w:szCs w:val="24"/>
                <w:lang w:val="en-US"/>
              </w:rPr>
              <w:t>Marque: HP</w:t>
            </w:r>
          </w:p>
          <w:p w:rsidR="00347048" w:rsidRDefault="00347048">
            <w:pPr>
              <w:rPr>
                <w:sz w:val="24"/>
                <w:szCs w:val="24"/>
                <w:lang w:val="en-US"/>
              </w:rPr>
            </w:pPr>
            <w:proofErr w:type="spellStart"/>
            <w:r>
              <w:rPr>
                <w:sz w:val="24"/>
                <w:szCs w:val="24"/>
                <w:lang w:val="en-US"/>
              </w:rPr>
              <w:t>Modele</w:t>
            </w:r>
            <w:proofErr w:type="spellEnd"/>
            <w:r>
              <w:rPr>
                <w:sz w:val="24"/>
                <w:szCs w:val="24"/>
                <w:lang w:val="en-US"/>
              </w:rPr>
              <w:t>: Notebook Pro</w:t>
            </w:r>
          </w:p>
          <w:p w:rsidR="00347048" w:rsidRDefault="00347048">
            <w:pPr>
              <w:rPr>
                <w:sz w:val="24"/>
                <w:szCs w:val="24"/>
                <w:lang w:val="en-US"/>
              </w:rPr>
            </w:pPr>
            <w:proofErr w:type="spellStart"/>
            <w:r>
              <w:rPr>
                <w:sz w:val="24"/>
                <w:szCs w:val="24"/>
                <w:lang w:val="en-US"/>
              </w:rPr>
              <w:t>Ecran</w:t>
            </w:r>
            <w:proofErr w:type="spellEnd"/>
            <w:r>
              <w:rPr>
                <w:sz w:val="24"/>
                <w:szCs w:val="24"/>
                <w:lang w:val="en-US"/>
              </w:rPr>
              <w:t xml:space="preserve"> Touch : 15 </w:t>
            </w:r>
            <w:proofErr w:type="spellStart"/>
            <w:r>
              <w:rPr>
                <w:sz w:val="24"/>
                <w:szCs w:val="24"/>
                <w:lang w:val="en-US"/>
              </w:rPr>
              <w:t>Pouces</w:t>
            </w:r>
            <w:proofErr w:type="spellEnd"/>
          </w:p>
          <w:p w:rsidR="00347048" w:rsidRDefault="00347048">
            <w:pPr>
              <w:rPr>
                <w:sz w:val="24"/>
                <w:szCs w:val="24"/>
                <w:lang w:val="en-US"/>
              </w:rPr>
            </w:pPr>
            <w:r>
              <w:rPr>
                <w:sz w:val="24"/>
                <w:szCs w:val="24"/>
                <w:lang w:val="en-US"/>
              </w:rPr>
              <w:t>Processor: Intel Core 13</w:t>
            </w:r>
          </w:p>
          <w:p w:rsidR="00347048" w:rsidRDefault="00347048">
            <w:pPr>
              <w:rPr>
                <w:sz w:val="24"/>
                <w:szCs w:val="24"/>
                <w:lang w:val="en-US"/>
              </w:rPr>
            </w:pPr>
            <w:r>
              <w:rPr>
                <w:sz w:val="24"/>
                <w:szCs w:val="24"/>
                <w:lang w:val="en-US"/>
              </w:rPr>
              <w:t>Memoir Ram: 8 GB RAM</w:t>
            </w:r>
          </w:p>
          <w:p w:rsidR="00347048" w:rsidRDefault="00347048">
            <w:pPr>
              <w:rPr>
                <w:sz w:val="24"/>
                <w:szCs w:val="24"/>
                <w:lang w:val="en-US"/>
              </w:rPr>
            </w:pPr>
            <w:proofErr w:type="spellStart"/>
            <w:r>
              <w:rPr>
                <w:sz w:val="24"/>
                <w:szCs w:val="24"/>
                <w:lang w:val="en-US"/>
              </w:rPr>
              <w:t>Stockage</w:t>
            </w:r>
            <w:proofErr w:type="spellEnd"/>
            <w:r>
              <w:rPr>
                <w:sz w:val="24"/>
                <w:szCs w:val="24"/>
                <w:lang w:val="en-US"/>
              </w:rPr>
              <w:t>: 512 GB</w:t>
            </w:r>
          </w:p>
          <w:p w:rsidR="00347048" w:rsidRPr="00197BD5" w:rsidRDefault="00347048">
            <w:pPr>
              <w:rPr>
                <w:sz w:val="24"/>
                <w:szCs w:val="24"/>
                <w:lang w:val="en-US"/>
              </w:rPr>
            </w:pPr>
            <w:proofErr w:type="spellStart"/>
            <w:r>
              <w:rPr>
                <w:sz w:val="24"/>
                <w:szCs w:val="24"/>
                <w:lang w:val="en-US"/>
              </w:rPr>
              <w:t>Systeme</w:t>
            </w:r>
            <w:proofErr w:type="spellEnd"/>
            <w:r>
              <w:rPr>
                <w:sz w:val="24"/>
                <w:szCs w:val="24"/>
                <w:lang w:val="en-US"/>
              </w:rPr>
              <w:t xml:space="preserve"> </w:t>
            </w:r>
            <w:proofErr w:type="spellStart"/>
            <w:r>
              <w:rPr>
                <w:sz w:val="24"/>
                <w:szCs w:val="24"/>
                <w:lang w:val="en-US"/>
              </w:rPr>
              <w:t>d’Exploitation</w:t>
            </w:r>
            <w:proofErr w:type="spellEnd"/>
            <w:r>
              <w:rPr>
                <w:sz w:val="24"/>
                <w:szCs w:val="24"/>
                <w:lang w:val="en-US"/>
              </w:rPr>
              <w:t>: Windows 10 Pro Bites</w:t>
            </w:r>
          </w:p>
        </w:tc>
      </w:tr>
    </w:tbl>
    <w:p w:rsidR="00197BD5" w:rsidRPr="00197BD5" w:rsidRDefault="00197BD5">
      <w:pPr>
        <w:rPr>
          <w:sz w:val="24"/>
          <w:szCs w:val="24"/>
          <w:lang w:val="en-US"/>
        </w:rPr>
      </w:pPr>
      <w:bookmarkStart w:id="0" w:name="_GoBack"/>
      <w:bookmarkEnd w:id="0"/>
    </w:p>
    <w:p w:rsidR="000429F0" w:rsidRPr="00E36C3D" w:rsidRDefault="00E55CE1" w:rsidP="00E36C3D">
      <w:pPr>
        <w:pStyle w:val="ListParagraph"/>
        <w:numPr>
          <w:ilvl w:val="0"/>
          <w:numId w:val="1"/>
        </w:numPr>
        <w:rPr>
          <w:b/>
          <w:sz w:val="28"/>
          <w:szCs w:val="28"/>
        </w:rPr>
      </w:pPr>
      <w:r w:rsidRPr="00E36C3D">
        <w:rPr>
          <w:b/>
          <w:sz w:val="28"/>
          <w:szCs w:val="28"/>
        </w:rPr>
        <w:t xml:space="preserve">Garantie  </w:t>
      </w:r>
      <w:r w:rsidR="00357A66">
        <w:rPr>
          <w:b/>
          <w:sz w:val="28"/>
          <w:szCs w:val="28"/>
        </w:rPr>
        <w:t>et/</w:t>
      </w:r>
      <w:r w:rsidRPr="00E36C3D">
        <w:rPr>
          <w:b/>
          <w:sz w:val="28"/>
          <w:szCs w:val="28"/>
        </w:rPr>
        <w:t xml:space="preserve">ou </w:t>
      </w:r>
      <w:r w:rsidR="00357A66">
        <w:rPr>
          <w:b/>
          <w:sz w:val="28"/>
          <w:szCs w:val="28"/>
        </w:rPr>
        <w:t xml:space="preserve">qualité des </w:t>
      </w:r>
      <w:r w:rsidRPr="00E36C3D">
        <w:rPr>
          <w:b/>
          <w:sz w:val="28"/>
          <w:szCs w:val="28"/>
        </w:rPr>
        <w:t>services après-vente</w:t>
      </w:r>
    </w:p>
    <w:p w:rsidR="006B4D9C" w:rsidRDefault="006B4D9C">
      <w:pPr>
        <w:rPr>
          <w:sz w:val="24"/>
          <w:szCs w:val="24"/>
        </w:rPr>
      </w:pPr>
    </w:p>
    <w:p w:rsidR="006B4D9C" w:rsidRDefault="006B4D9C">
      <w:pPr>
        <w:rPr>
          <w:sz w:val="24"/>
          <w:szCs w:val="24"/>
        </w:rPr>
      </w:pPr>
      <w:r>
        <w:rPr>
          <w:sz w:val="24"/>
          <w:szCs w:val="24"/>
        </w:rPr>
        <w:t>Dans la cotation, le fournisseur doit donner des informations sur la garantie :</w:t>
      </w:r>
    </w:p>
    <w:p w:rsidR="006B4D9C" w:rsidRDefault="006B4D9C">
      <w:pPr>
        <w:rPr>
          <w:sz w:val="24"/>
          <w:szCs w:val="24"/>
        </w:rPr>
      </w:pPr>
      <w:r>
        <w:rPr>
          <w:sz w:val="24"/>
          <w:szCs w:val="24"/>
        </w:rPr>
        <w:t>Retour du matériel si défectueux</w:t>
      </w:r>
    </w:p>
    <w:p w:rsidR="006B4D9C" w:rsidRDefault="006B4D9C">
      <w:pPr>
        <w:rPr>
          <w:sz w:val="24"/>
          <w:szCs w:val="24"/>
        </w:rPr>
      </w:pPr>
      <w:r>
        <w:rPr>
          <w:sz w:val="24"/>
          <w:szCs w:val="24"/>
        </w:rPr>
        <w:t>Délai de retour</w:t>
      </w:r>
    </w:p>
    <w:p w:rsidR="005C5B0E" w:rsidRDefault="006B4D9C">
      <w:pPr>
        <w:rPr>
          <w:sz w:val="24"/>
          <w:szCs w:val="24"/>
        </w:rPr>
      </w:pPr>
      <w:r>
        <w:rPr>
          <w:sz w:val="24"/>
          <w:szCs w:val="24"/>
        </w:rPr>
        <w:t xml:space="preserve">Ventes de pièces accessoires pour le </w:t>
      </w:r>
      <w:proofErr w:type="spellStart"/>
      <w:r>
        <w:rPr>
          <w:sz w:val="24"/>
          <w:szCs w:val="24"/>
        </w:rPr>
        <w:t>laptop</w:t>
      </w:r>
      <w:proofErr w:type="spellEnd"/>
      <w:r>
        <w:rPr>
          <w:sz w:val="24"/>
          <w:szCs w:val="24"/>
        </w:rPr>
        <w:t xml:space="preserve"> comme power </w:t>
      </w:r>
      <w:proofErr w:type="spellStart"/>
      <w:r>
        <w:rPr>
          <w:sz w:val="24"/>
          <w:szCs w:val="24"/>
        </w:rPr>
        <w:t>supply</w:t>
      </w:r>
      <w:proofErr w:type="spellEnd"/>
      <w:r>
        <w:rPr>
          <w:sz w:val="24"/>
          <w:szCs w:val="24"/>
        </w:rPr>
        <w:t xml:space="preserve">, </w:t>
      </w:r>
      <w:proofErr w:type="spellStart"/>
      <w:r>
        <w:rPr>
          <w:sz w:val="24"/>
          <w:szCs w:val="24"/>
        </w:rPr>
        <w:t>ecran</w:t>
      </w:r>
      <w:proofErr w:type="spellEnd"/>
      <w:r>
        <w:rPr>
          <w:sz w:val="24"/>
          <w:szCs w:val="24"/>
        </w:rPr>
        <w:t xml:space="preserve"> </w:t>
      </w:r>
      <w:proofErr w:type="spellStart"/>
      <w:r>
        <w:rPr>
          <w:sz w:val="24"/>
          <w:szCs w:val="24"/>
        </w:rPr>
        <w:t>etc</w:t>
      </w:r>
      <w:proofErr w:type="spellEnd"/>
    </w:p>
    <w:p w:rsidR="00E36C3D" w:rsidRDefault="00E36C3D">
      <w:pPr>
        <w:rPr>
          <w:sz w:val="24"/>
          <w:szCs w:val="24"/>
        </w:rPr>
      </w:pPr>
    </w:p>
    <w:p w:rsidR="00DA2638" w:rsidRPr="00F74355" w:rsidRDefault="00DA2638" w:rsidP="00D822C3">
      <w:pPr>
        <w:pStyle w:val="ListParagraph"/>
        <w:numPr>
          <w:ilvl w:val="0"/>
          <w:numId w:val="1"/>
        </w:numPr>
        <w:rPr>
          <w:b/>
          <w:sz w:val="28"/>
          <w:szCs w:val="28"/>
        </w:rPr>
      </w:pPr>
      <w:r w:rsidRPr="00F74355">
        <w:rPr>
          <w:b/>
          <w:sz w:val="28"/>
          <w:szCs w:val="28"/>
        </w:rPr>
        <w:t>Livraison/</w:t>
      </w:r>
      <w:r w:rsidR="00D822C3" w:rsidRPr="00F74355">
        <w:rPr>
          <w:b/>
          <w:sz w:val="28"/>
          <w:szCs w:val="28"/>
        </w:rPr>
        <w:t>Délai</w:t>
      </w:r>
      <w:r w:rsidRPr="00F74355">
        <w:rPr>
          <w:b/>
          <w:sz w:val="28"/>
          <w:szCs w:val="28"/>
        </w:rPr>
        <w:t xml:space="preserve"> de livraison</w:t>
      </w:r>
    </w:p>
    <w:p w:rsidR="006B4D9C" w:rsidRDefault="006B4D9C">
      <w:pPr>
        <w:rPr>
          <w:sz w:val="24"/>
          <w:szCs w:val="24"/>
        </w:rPr>
      </w:pPr>
      <w:r>
        <w:rPr>
          <w:sz w:val="24"/>
          <w:szCs w:val="24"/>
        </w:rPr>
        <w:t xml:space="preserve">Livraison sur place  au représentant </w:t>
      </w:r>
      <w:proofErr w:type="gramStart"/>
      <w:r>
        <w:rPr>
          <w:sz w:val="24"/>
          <w:szCs w:val="24"/>
        </w:rPr>
        <w:t>de UCMIT</w:t>
      </w:r>
      <w:proofErr w:type="gramEnd"/>
      <w:r>
        <w:rPr>
          <w:sz w:val="24"/>
          <w:szCs w:val="24"/>
        </w:rPr>
        <w:t xml:space="preserve"> après paiement </w:t>
      </w:r>
    </w:p>
    <w:p w:rsidR="006B4D9C" w:rsidRDefault="001E7051">
      <w:pPr>
        <w:rPr>
          <w:sz w:val="24"/>
          <w:szCs w:val="24"/>
        </w:rPr>
      </w:pPr>
      <w:r>
        <w:rPr>
          <w:sz w:val="24"/>
          <w:szCs w:val="24"/>
        </w:rPr>
        <w:t>Matériels</w:t>
      </w:r>
      <w:r w:rsidR="006B4D9C">
        <w:rPr>
          <w:sz w:val="24"/>
          <w:szCs w:val="24"/>
        </w:rPr>
        <w:t xml:space="preserve"> bien </w:t>
      </w:r>
      <w:r>
        <w:rPr>
          <w:sz w:val="24"/>
          <w:szCs w:val="24"/>
        </w:rPr>
        <w:t>emboités</w:t>
      </w:r>
      <w:r w:rsidR="006B4D9C">
        <w:rPr>
          <w:sz w:val="24"/>
          <w:szCs w:val="24"/>
        </w:rPr>
        <w:t xml:space="preserve"> de </w:t>
      </w:r>
      <w:r>
        <w:rPr>
          <w:sz w:val="24"/>
          <w:szCs w:val="24"/>
        </w:rPr>
        <w:t>façon</w:t>
      </w:r>
      <w:r w:rsidR="006B4D9C">
        <w:rPr>
          <w:sz w:val="24"/>
          <w:szCs w:val="24"/>
        </w:rPr>
        <w:t xml:space="preserve"> </w:t>
      </w:r>
      <w:r>
        <w:rPr>
          <w:sz w:val="24"/>
          <w:szCs w:val="24"/>
        </w:rPr>
        <w:t>sécuritaire</w:t>
      </w:r>
      <w:r w:rsidR="006B4D9C">
        <w:rPr>
          <w:sz w:val="24"/>
          <w:szCs w:val="24"/>
        </w:rPr>
        <w:t xml:space="preserve"> avec tous les </w:t>
      </w:r>
      <w:r>
        <w:rPr>
          <w:sz w:val="24"/>
          <w:szCs w:val="24"/>
        </w:rPr>
        <w:t>éléments</w:t>
      </w:r>
      <w:r w:rsidR="006B4D9C">
        <w:rPr>
          <w:sz w:val="24"/>
          <w:szCs w:val="24"/>
        </w:rPr>
        <w:t xml:space="preserve"> </w:t>
      </w:r>
      <w:r>
        <w:rPr>
          <w:sz w:val="24"/>
          <w:szCs w:val="24"/>
        </w:rPr>
        <w:t>décrits</w:t>
      </w:r>
      <w:r w:rsidR="006B4D9C">
        <w:rPr>
          <w:sz w:val="24"/>
          <w:szCs w:val="24"/>
        </w:rPr>
        <w:t xml:space="preserve"> dans la cotation</w:t>
      </w:r>
    </w:p>
    <w:p w:rsidR="001E7051" w:rsidRDefault="001E7051">
      <w:pPr>
        <w:rPr>
          <w:sz w:val="24"/>
          <w:szCs w:val="24"/>
        </w:rPr>
      </w:pPr>
      <w:r>
        <w:rPr>
          <w:sz w:val="24"/>
          <w:szCs w:val="24"/>
        </w:rPr>
        <w:t>Vérification du nombre de boites et de leur contenu lors de la livraison</w:t>
      </w:r>
    </w:p>
    <w:p w:rsidR="00D531B7" w:rsidRDefault="001E7051">
      <w:pPr>
        <w:rPr>
          <w:sz w:val="24"/>
          <w:szCs w:val="24"/>
        </w:rPr>
      </w:pPr>
      <w:r>
        <w:rPr>
          <w:sz w:val="24"/>
          <w:szCs w:val="24"/>
        </w:rPr>
        <w:t>Si transport offert par le fournisseur la vérification se fait lors de la livraison au bureau de UCMIT</w:t>
      </w:r>
    </w:p>
    <w:p w:rsidR="00D822C3" w:rsidRPr="00D531B7" w:rsidRDefault="00F74355" w:rsidP="00F74355">
      <w:pPr>
        <w:pStyle w:val="ListParagraph"/>
        <w:numPr>
          <w:ilvl w:val="0"/>
          <w:numId w:val="1"/>
        </w:numPr>
        <w:rPr>
          <w:b/>
          <w:sz w:val="28"/>
          <w:szCs w:val="28"/>
        </w:rPr>
      </w:pPr>
      <w:r w:rsidRPr="00D531B7">
        <w:rPr>
          <w:b/>
          <w:sz w:val="28"/>
          <w:szCs w:val="28"/>
        </w:rPr>
        <w:t>Vérification</w:t>
      </w:r>
      <w:r w:rsidR="00582B15" w:rsidRPr="00D531B7">
        <w:rPr>
          <w:b/>
          <w:sz w:val="28"/>
          <w:szCs w:val="28"/>
        </w:rPr>
        <w:t xml:space="preserve"> </w:t>
      </w:r>
      <w:r w:rsidRPr="00D531B7">
        <w:rPr>
          <w:b/>
          <w:sz w:val="28"/>
          <w:szCs w:val="28"/>
        </w:rPr>
        <w:t>légales/Réputation du fournisseur</w:t>
      </w:r>
    </w:p>
    <w:p w:rsidR="00582B15" w:rsidRDefault="00F74355">
      <w:pPr>
        <w:rPr>
          <w:sz w:val="24"/>
          <w:szCs w:val="24"/>
        </w:rPr>
      </w:pPr>
      <w:r>
        <w:rPr>
          <w:sz w:val="24"/>
          <w:szCs w:val="24"/>
        </w:rPr>
        <w:t>UCMIT,</w:t>
      </w:r>
      <w:r w:rsidR="00582B15">
        <w:rPr>
          <w:sz w:val="24"/>
          <w:szCs w:val="24"/>
        </w:rPr>
        <w:t xml:space="preserve"> en tant qu’</w:t>
      </w:r>
      <w:r>
        <w:rPr>
          <w:sz w:val="24"/>
          <w:szCs w:val="24"/>
        </w:rPr>
        <w:t>entité</w:t>
      </w:r>
      <w:r w:rsidR="00582B15">
        <w:rPr>
          <w:sz w:val="24"/>
          <w:szCs w:val="24"/>
        </w:rPr>
        <w:t xml:space="preserve"> </w:t>
      </w:r>
      <w:r>
        <w:rPr>
          <w:sz w:val="24"/>
          <w:szCs w:val="24"/>
        </w:rPr>
        <w:t>étatique,</w:t>
      </w:r>
      <w:r w:rsidR="00582B15">
        <w:rPr>
          <w:sz w:val="24"/>
          <w:szCs w:val="24"/>
        </w:rPr>
        <w:t xml:space="preserve"> doit s’assure</w:t>
      </w:r>
      <w:r w:rsidR="001E7051">
        <w:rPr>
          <w:sz w:val="24"/>
          <w:szCs w:val="24"/>
        </w:rPr>
        <w:t>r</w:t>
      </w:r>
      <w:r w:rsidR="00582B15">
        <w:rPr>
          <w:sz w:val="24"/>
          <w:szCs w:val="24"/>
        </w:rPr>
        <w:t xml:space="preserve"> que les entreprises avec lesquelles elle fait des </w:t>
      </w:r>
      <w:r>
        <w:rPr>
          <w:sz w:val="24"/>
          <w:szCs w:val="24"/>
        </w:rPr>
        <w:t>transactions</w:t>
      </w:r>
      <w:r w:rsidR="00582B15">
        <w:rPr>
          <w:sz w:val="24"/>
          <w:szCs w:val="24"/>
        </w:rPr>
        <w:t xml:space="preserve"> sont </w:t>
      </w:r>
      <w:r>
        <w:rPr>
          <w:sz w:val="24"/>
          <w:szCs w:val="24"/>
        </w:rPr>
        <w:t>légalement</w:t>
      </w:r>
      <w:r w:rsidR="00582B15">
        <w:rPr>
          <w:sz w:val="24"/>
          <w:szCs w:val="24"/>
        </w:rPr>
        <w:t xml:space="preserve"> </w:t>
      </w:r>
      <w:r>
        <w:rPr>
          <w:sz w:val="24"/>
          <w:szCs w:val="24"/>
        </w:rPr>
        <w:t>enregistrées</w:t>
      </w:r>
      <w:r w:rsidR="00582B15">
        <w:rPr>
          <w:sz w:val="24"/>
          <w:szCs w:val="24"/>
        </w:rPr>
        <w:t xml:space="preserve"> et ne sont pas en contravention  avec les </w:t>
      </w:r>
      <w:r w:rsidR="001E7051">
        <w:rPr>
          <w:sz w:val="24"/>
          <w:szCs w:val="24"/>
        </w:rPr>
        <w:t>autorités. L’UCMIT tiendra compte des éléments d’information ci-dessous dans sa décision finale d’achat :</w:t>
      </w:r>
    </w:p>
    <w:p w:rsidR="00F74355" w:rsidRPr="001E7051" w:rsidRDefault="00F74355" w:rsidP="001E7051">
      <w:pPr>
        <w:pStyle w:val="ListParagraph"/>
        <w:numPr>
          <w:ilvl w:val="0"/>
          <w:numId w:val="7"/>
        </w:numPr>
        <w:rPr>
          <w:sz w:val="24"/>
          <w:szCs w:val="24"/>
        </w:rPr>
      </w:pPr>
      <w:r w:rsidRPr="001E7051">
        <w:rPr>
          <w:sz w:val="24"/>
          <w:szCs w:val="24"/>
        </w:rPr>
        <w:t xml:space="preserve">Est-ce que l’entreprise à une patente de fonctionnement </w:t>
      </w:r>
      <w:r w:rsidR="001E7051" w:rsidRPr="001E7051">
        <w:rPr>
          <w:sz w:val="24"/>
          <w:szCs w:val="24"/>
        </w:rPr>
        <w:t>délivrée</w:t>
      </w:r>
      <w:r w:rsidRPr="001E7051">
        <w:rPr>
          <w:sz w:val="24"/>
          <w:szCs w:val="24"/>
        </w:rPr>
        <w:t xml:space="preserve"> par les autorités compétentes</w:t>
      </w:r>
    </w:p>
    <w:p w:rsidR="00F74355" w:rsidRPr="001E7051" w:rsidRDefault="00F74355" w:rsidP="001E7051">
      <w:pPr>
        <w:pStyle w:val="ListParagraph"/>
        <w:numPr>
          <w:ilvl w:val="0"/>
          <w:numId w:val="7"/>
        </w:numPr>
        <w:rPr>
          <w:sz w:val="24"/>
          <w:szCs w:val="24"/>
        </w:rPr>
      </w:pPr>
      <w:r w:rsidRPr="001E7051">
        <w:rPr>
          <w:sz w:val="24"/>
          <w:szCs w:val="24"/>
        </w:rPr>
        <w:t xml:space="preserve">Est-ce que l’entreprise a un </w:t>
      </w:r>
      <w:r w:rsidR="00472174">
        <w:rPr>
          <w:sz w:val="24"/>
          <w:szCs w:val="24"/>
        </w:rPr>
        <w:t xml:space="preserve"> score acceptable pour l’OFAC </w:t>
      </w:r>
    </w:p>
    <w:p w:rsidR="00F74355" w:rsidRPr="001E7051" w:rsidRDefault="00F74355" w:rsidP="001E7051">
      <w:pPr>
        <w:pStyle w:val="ListParagraph"/>
        <w:numPr>
          <w:ilvl w:val="0"/>
          <w:numId w:val="7"/>
        </w:numPr>
        <w:rPr>
          <w:sz w:val="24"/>
          <w:szCs w:val="24"/>
        </w:rPr>
      </w:pPr>
      <w:r w:rsidRPr="001E7051">
        <w:rPr>
          <w:sz w:val="24"/>
          <w:szCs w:val="24"/>
        </w:rPr>
        <w:t xml:space="preserve">Est-ce que le fournisseur jouit d’une bonne réputation auprès de particuliers ou d’organisations de la place  qui </w:t>
      </w:r>
      <w:r w:rsidR="001E7051" w:rsidRPr="001E7051">
        <w:rPr>
          <w:sz w:val="24"/>
          <w:szCs w:val="24"/>
        </w:rPr>
        <w:t>y ont déjà  acheté des ordinateurs</w:t>
      </w:r>
    </w:p>
    <w:p w:rsidR="000C423F" w:rsidRPr="001E7051" w:rsidRDefault="000C423F" w:rsidP="001E7051">
      <w:pPr>
        <w:pStyle w:val="ListParagraph"/>
        <w:numPr>
          <w:ilvl w:val="0"/>
          <w:numId w:val="7"/>
        </w:numPr>
        <w:rPr>
          <w:sz w:val="24"/>
          <w:szCs w:val="24"/>
        </w:rPr>
      </w:pPr>
      <w:r w:rsidRPr="001E7051">
        <w:rPr>
          <w:sz w:val="24"/>
          <w:szCs w:val="24"/>
        </w:rPr>
        <w:t xml:space="preserve">Est-ce qu’il y a une enquête de satisfaction  du </w:t>
      </w:r>
      <w:r w:rsidR="005C5B0E" w:rsidRPr="001E7051">
        <w:rPr>
          <w:sz w:val="24"/>
          <w:szCs w:val="24"/>
        </w:rPr>
        <w:t>personnel d’UCMIT qui est défavorable à l’entreprise par rapport à d’autres matériels achetés</w:t>
      </w:r>
      <w:r w:rsidRPr="001E7051">
        <w:rPr>
          <w:sz w:val="24"/>
          <w:szCs w:val="24"/>
        </w:rPr>
        <w:t xml:space="preserve"> ou services fournis anté</w:t>
      </w:r>
      <w:r w:rsidR="00472174">
        <w:rPr>
          <w:sz w:val="24"/>
          <w:szCs w:val="24"/>
        </w:rPr>
        <w:t>rieurement par ce fournisseur </w:t>
      </w:r>
    </w:p>
    <w:p w:rsidR="00AF4ACD" w:rsidRDefault="00AF4ACD" w:rsidP="00AF4ACD">
      <w:pPr>
        <w:pStyle w:val="ListParagraph"/>
        <w:rPr>
          <w:b/>
          <w:sz w:val="28"/>
          <w:szCs w:val="28"/>
        </w:rPr>
      </w:pPr>
    </w:p>
    <w:p w:rsidR="00D822C3" w:rsidRPr="000C423F" w:rsidRDefault="003D2AD5" w:rsidP="00582B15">
      <w:pPr>
        <w:pStyle w:val="ListParagraph"/>
        <w:numPr>
          <w:ilvl w:val="0"/>
          <w:numId w:val="1"/>
        </w:numPr>
        <w:rPr>
          <w:b/>
          <w:sz w:val="28"/>
          <w:szCs w:val="28"/>
        </w:rPr>
      </w:pPr>
      <w:r w:rsidRPr="000C423F">
        <w:rPr>
          <w:b/>
          <w:sz w:val="28"/>
          <w:szCs w:val="28"/>
        </w:rPr>
        <w:t>Paiement</w:t>
      </w:r>
      <w:r w:rsidR="00D822C3" w:rsidRPr="000C423F">
        <w:rPr>
          <w:b/>
          <w:sz w:val="28"/>
          <w:szCs w:val="28"/>
        </w:rPr>
        <w:t xml:space="preserve">/Conditions de </w:t>
      </w:r>
      <w:r w:rsidRPr="000C423F">
        <w:rPr>
          <w:b/>
          <w:sz w:val="28"/>
          <w:szCs w:val="28"/>
        </w:rPr>
        <w:t>paiement</w:t>
      </w:r>
    </w:p>
    <w:p w:rsidR="00660E9C" w:rsidRDefault="00581C5C">
      <w:pPr>
        <w:rPr>
          <w:sz w:val="24"/>
          <w:szCs w:val="24"/>
        </w:rPr>
      </w:pPr>
      <w:r>
        <w:rPr>
          <w:sz w:val="24"/>
          <w:szCs w:val="24"/>
        </w:rPr>
        <w:lastRenderedPageBreak/>
        <w:t xml:space="preserve">La méthode de paiement favorable à UCMIT pour ce matériel est paiement par chèque </w:t>
      </w:r>
      <w:r w:rsidR="005C5B0E">
        <w:rPr>
          <w:sz w:val="24"/>
          <w:szCs w:val="24"/>
        </w:rPr>
        <w:t>d’UCMIT</w:t>
      </w:r>
      <w:r>
        <w:rPr>
          <w:sz w:val="24"/>
          <w:szCs w:val="24"/>
        </w:rPr>
        <w:t xml:space="preserve"> émis au nom de l’entreprise. L’entreprise doit communiquer dans la cotation  le  nom au profit duquel on doit émettre le chèque.</w:t>
      </w:r>
    </w:p>
    <w:p w:rsidR="00472174" w:rsidRDefault="00472174">
      <w:pPr>
        <w:rPr>
          <w:sz w:val="24"/>
          <w:szCs w:val="24"/>
        </w:rPr>
      </w:pPr>
      <w:r>
        <w:rPr>
          <w:sz w:val="24"/>
          <w:szCs w:val="24"/>
        </w:rPr>
        <w:t xml:space="preserve">La monnaie de paiement est la gourde pour ce type de d’achat. Le </w:t>
      </w:r>
      <w:r w:rsidR="00E564C3">
        <w:rPr>
          <w:sz w:val="24"/>
          <w:szCs w:val="24"/>
        </w:rPr>
        <w:t>fournisseur</w:t>
      </w:r>
      <w:r>
        <w:rPr>
          <w:sz w:val="24"/>
          <w:szCs w:val="24"/>
        </w:rPr>
        <w:t xml:space="preserve"> doit donc soumettre </w:t>
      </w:r>
      <w:r w:rsidR="00F11418">
        <w:rPr>
          <w:sz w:val="24"/>
          <w:szCs w:val="24"/>
        </w:rPr>
        <w:t>la cotation en gourdes.</w:t>
      </w:r>
    </w:p>
    <w:p w:rsidR="00581C5C" w:rsidRDefault="00581C5C">
      <w:pPr>
        <w:rPr>
          <w:sz w:val="24"/>
          <w:szCs w:val="24"/>
        </w:rPr>
      </w:pPr>
      <w:r>
        <w:rPr>
          <w:sz w:val="24"/>
          <w:szCs w:val="24"/>
        </w:rPr>
        <w:t xml:space="preserve">UCMIT, étant une entité étatique délivrant des services de santé </w:t>
      </w:r>
      <w:r w:rsidR="00582B15">
        <w:rPr>
          <w:sz w:val="24"/>
          <w:szCs w:val="24"/>
        </w:rPr>
        <w:t>à</w:t>
      </w:r>
      <w:r>
        <w:rPr>
          <w:sz w:val="24"/>
          <w:szCs w:val="24"/>
        </w:rPr>
        <w:t xml:space="preserve"> la population est exonéré des taxes. Aucun montant relatif à des taxes  quelles qu’elles soient ne doit pas être ajoutée dans le montant à payer</w:t>
      </w:r>
      <w:r w:rsidR="00D13DD1">
        <w:rPr>
          <w:sz w:val="24"/>
          <w:szCs w:val="24"/>
        </w:rPr>
        <w:t>.</w:t>
      </w:r>
    </w:p>
    <w:p w:rsidR="003D2AD5" w:rsidRDefault="00582B15">
      <w:pPr>
        <w:rPr>
          <w:sz w:val="24"/>
          <w:szCs w:val="24"/>
        </w:rPr>
      </w:pPr>
      <w:r>
        <w:rPr>
          <w:sz w:val="24"/>
          <w:szCs w:val="24"/>
        </w:rPr>
        <w:t>Apres paiement, en plus de la facture de paiement avec sceau paye de l’entreprise, l’entreprise doit donner  remettre  à UCMIT une confirmation de garantie des services après-vente</w:t>
      </w:r>
      <w:r w:rsidR="00D13DD1">
        <w:rPr>
          <w:sz w:val="24"/>
          <w:szCs w:val="24"/>
        </w:rPr>
        <w:t>.</w:t>
      </w:r>
    </w:p>
    <w:p w:rsidR="00E55CE1" w:rsidRDefault="00E55CE1"/>
    <w:p w:rsidR="00E55CE1" w:rsidRDefault="00E55CE1"/>
    <w:p w:rsidR="005B2C3A" w:rsidRDefault="005B2C3A"/>
    <w:p w:rsidR="006D6606" w:rsidRDefault="006D6606"/>
    <w:p w:rsidR="006D6606" w:rsidRDefault="006D6606"/>
    <w:sectPr w:rsidR="006D6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F12EE6"/>
    <w:multiLevelType w:val="hybridMultilevel"/>
    <w:tmpl w:val="08CE35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7"/>
    <w:rsid w:val="000429F0"/>
    <w:rsid w:val="000C423F"/>
    <w:rsid w:val="000F00D1"/>
    <w:rsid w:val="00164677"/>
    <w:rsid w:val="001815F1"/>
    <w:rsid w:val="00197BD5"/>
    <w:rsid w:val="001E7051"/>
    <w:rsid w:val="00347048"/>
    <w:rsid w:val="00357A66"/>
    <w:rsid w:val="003D2AD5"/>
    <w:rsid w:val="003D41D8"/>
    <w:rsid w:val="00472174"/>
    <w:rsid w:val="004735AA"/>
    <w:rsid w:val="00581C5C"/>
    <w:rsid w:val="00582B15"/>
    <w:rsid w:val="005B2C3A"/>
    <w:rsid w:val="005C5B0E"/>
    <w:rsid w:val="00660E9C"/>
    <w:rsid w:val="00671D97"/>
    <w:rsid w:val="006B4D9C"/>
    <w:rsid w:val="006D6606"/>
    <w:rsid w:val="008001B8"/>
    <w:rsid w:val="00815D66"/>
    <w:rsid w:val="00AF4ACD"/>
    <w:rsid w:val="00C505D6"/>
    <w:rsid w:val="00D13DD1"/>
    <w:rsid w:val="00D14904"/>
    <w:rsid w:val="00D531B7"/>
    <w:rsid w:val="00D822C3"/>
    <w:rsid w:val="00DA2638"/>
    <w:rsid w:val="00E36C3D"/>
    <w:rsid w:val="00E55CE1"/>
    <w:rsid w:val="00E564C3"/>
    <w:rsid w:val="00F11418"/>
    <w:rsid w:val="00F7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VIP</cp:lastModifiedBy>
  <cp:revision>2</cp:revision>
  <cp:lastPrinted>2021-09-24T17:34:00Z</cp:lastPrinted>
  <dcterms:created xsi:type="dcterms:W3CDTF">2021-09-24T17:37:00Z</dcterms:created>
  <dcterms:modified xsi:type="dcterms:W3CDTF">2021-09-24T17:37:00Z</dcterms:modified>
</cp:coreProperties>
</file>