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DD" w:rsidRDefault="00AB6DDD">
      <w:r>
        <w:rPr>
          <w:noProof/>
        </w:rPr>
        <w:drawing>
          <wp:anchor distT="0" distB="0" distL="114300" distR="114300" simplePos="0" relativeHeight="251660288" behindDoc="0" locked="0" layoutInCell="1" allowOverlap="1" wp14:anchorId="2F03C579" wp14:editId="3EBB73FF">
            <wp:simplePos x="0" y="0"/>
            <wp:positionH relativeFrom="column">
              <wp:posOffset>3284220</wp:posOffset>
            </wp:positionH>
            <wp:positionV relativeFrom="paragraph">
              <wp:posOffset>144780</wp:posOffset>
            </wp:positionV>
            <wp:extent cx="1408430" cy="756920"/>
            <wp:effectExtent l="0" t="0" r="1270" b="5080"/>
            <wp:wrapNone/>
            <wp:docPr id="1" name="Picture 0" descr="Logo PAG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GAI.png"/>
                    <pic:cNvPicPr/>
                  </pic:nvPicPr>
                  <pic:blipFill>
                    <a:blip r:embed="rId5" cstate="print">
                      <a:extLst>
                        <a:ext uri="{28A0092B-C50C-407E-A947-70E740481C1C}">
                          <a14:useLocalDpi xmlns:a14="http://schemas.microsoft.com/office/drawing/2010/main" val="0"/>
                        </a:ext>
                      </a:extLst>
                    </a:blip>
                    <a:srcRect b="13904"/>
                    <a:stretch>
                      <a:fillRect/>
                    </a:stretch>
                  </pic:blipFill>
                  <pic:spPr>
                    <a:xfrm>
                      <a:off x="0" y="0"/>
                      <a:ext cx="1408430" cy="756920"/>
                    </a:xfrm>
                    <a:prstGeom prst="rect">
                      <a:avLst/>
                    </a:prstGeom>
                  </pic:spPr>
                </pic:pic>
              </a:graphicData>
            </a:graphic>
          </wp:anchor>
        </w:drawing>
      </w:r>
      <w:r>
        <w:rPr>
          <w:noProof/>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pt;margin-top:13.8pt;width:83.15pt;height:52.05pt;z-index:251659264;mso-position-horizontal-relative:text;mso-position-vertical-relative:text">
            <v:imagedata r:id="rId6" o:title=""/>
            <w10:wrap type="topAndBottom"/>
          </v:shape>
          <o:OLEObject Type="Embed" ProgID="CDraw5" ShapeID="_x0000_s1027" DrawAspect="Content" ObjectID="_1678264995" r:id="rId7"/>
        </w:object>
      </w:r>
      <w:r>
        <w:t xml:space="preserve">                                                                      </w:t>
      </w:r>
    </w:p>
    <w:p w:rsidR="00AB6DDD" w:rsidRPr="00AB6DDD" w:rsidRDefault="00AB6DDD" w:rsidP="00AB6DDD"/>
    <w:p w:rsidR="00AB6DDD" w:rsidRPr="00AB6DDD" w:rsidRDefault="00AB6DDD" w:rsidP="00AB6DDD"/>
    <w:p w:rsidR="00AB6DDD" w:rsidRPr="00F4068C" w:rsidRDefault="00AB6DDD" w:rsidP="00AB6DDD">
      <w:pPr>
        <w:jc w:val="center"/>
        <w:rPr>
          <w:rFonts w:ascii="Times New Roman" w:hAnsi="Times New Roman" w:cs="Times New Roman"/>
          <w:b/>
          <w:sz w:val="24"/>
          <w:szCs w:val="24"/>
        </w:rPr>
      </w:pPr>
      <w:r w:rsidRPr="00F4068C">
        <w:rPr>
          <w:rFonts w:ascii="Times New Roman" w:hAnsi="Times New Roman" w:cs="Times New Roman"/>
          <w:b/>
          <w:sz w:val="24"/>
          <w:szCs w:val="24"/>
        </w:rPr>
        <w:t xml:space="preserve">Termes de Référence </w:t>
      </w:r>
    </w:p>
    <w:p w:rsidR="00AB6DDD" w:rsidRDefault="00AB6DDD" w:rsidP="00AB6DDD">
      <w:pPr>
        <w:jc w:val="center"/>
        <w:rPr>
          <w:rFonts w:ascii="Times New Roman" w:hAnsi="Times New Roman" w:cs="Times New Roman"/>
          <w:sz w:val="24"/>
          <w:szCs w:val="24"/>
        </w:rPr>
      </w:pPr>
      <w:r w:rsidRPr="00266499">
        <w:rPr>
          <w:rFonts w:ascii="Times New Roman" w:hAnsi="Times New Roman" w:cs="Times New Roman"/>
          <w:sz w:val="24"/>
          <w:szCs w:val="24"/>
        </w:rPr>
        <w:t xml:space="preserve">Direction Départementale </w:t>
      </w:r>
      <w:r>
        <w:rPr>
          <w:rFonts w:ascii="Times New Roman" w:hAnsi="Times New Roman" w:cs="Times New Roman"/>
          <w:sz w:val="24"/>
          <w:szCs w:val="24"/>
        </w:rPr>
        <w:t>Agricole du Sud (DDAS)</w:t>
      </w:r>
    </w:p>
    <w:p w:rsidR="00AB6DDD" w:rsidRDefault="00AB6DDD" w:rsidP="00AB6DDD">
      <w:pPr>
        <w:jc w:val="center"/>
        <w:rPr>
          <w:rFonts w:ascii="Times New Roman" w:hAnsi="Times New Roman" w:cs="Times New Roman"/>
          <w:sz w:val="24"/>
          <w:szCs w:val="24"/>
        </w:rPr>
      </w:pPr>
      <w:r>
        <w:rPr>
          <w:rFonts w:ascii="Times New Roman" w:hAnsi="Times New Roman" w:cs="Times New Roman"/>
          <w:sz w:val="24"/>
          <w:szCs w:val="24"/>
        </w:rPr>
        <w:t xml:space="preserve">Etude de faisabilité de l’aménagement </w:t>
      </w:r>
      <w:proofErr w:type="spellStart"/>
      <w:r>
        <w:rPr>
          <w:rFonts w:ascii="Times New Roman" w:hAnsi="Times New Roman" w:cs="Times New Roman"/>
          <w:sz w:val="24"/>
          <w:szCs w:val="24"/>
        </w:rPr>
        <w:t>hydro-agricole</w:t>
      </w:r>
      <w:proofErr w:type="spellEnd"/>
      <w:r>
        <w:rPr>
          <w:rFonts w:ascii="Times New Roman" w:hAnsi="Times New Roman" w:cs="Times New Roman"/>
          <w:sz w:val="24"/>
          <w:szCs w:val="24"/>
        </w:rPr>
        <w:t xml:space="preserve"> de l’</w:t>
      </w:r>
      <w:proofErr w:type="spellStart"/>
      <w:r>
        <w:rPr>
          <w:rFonts w:ascii="Times New Roman" w:hAnsi="Times New Roman" w:cs="Times New Roman"/>
          <w:sz w:val="24"/>
          <w:szCs w:val="24"/>
        </w:rPr>
        <w:t>Abeï</w:t>
      </w:r>
      <w:proofErr w:type="spellEnd"/>
    </w:p>
    <w:p w:rsidR="00AB6DDD" w:rsidRDefault="00AB6DDD" w:rsidP="00AB6DDD">
      <w:pPr>
        <w:jc w:val="center"/>
        <w:rPr>
          <w:rFonts w:ascii="Times New Roman" w:hAnsi="Times New Roman" w:cs="Times New Roman"/>
          <w:sz w:val="24"/>
          <w:szCs w:val="24"/>
        </w:rPr>
      </w:pPr>
      <w:r>
        <w:rPr>
          <w:rFonts w:ascii="Times New Roman" w:hAnsi="Times New Roman" w:cs="Times New Roman"/>
          <w:sz w:val="24"/>
          <w:szCs w:val="24"/>
        </w:rPr>
        <w:t>Mars 2021</w:t>
      </w:r>
    </w:p>
    <w:p w:rsidR="00AB6DDD" w:rsidRDefault="00AB6DDD" w:rsidP="00AB6DDD">
      <w:pPr>
        <w:jc w:val="center"/>
        <w:rPr>
          <w:rFonts w:ascii="Times New Roman" w:hAnsi="Times New Roman" w:cs="Times New Roman"/>
          <w:sz w:val="24"/>
          <w:szCs w:val="24"/>
        </w:rPr>
      </w:pPr>
    </w:p>
    <w:p w:rsidR="00AB6DDD" w:rsidRPr="00D126DC" w:rsidRDefault="00AB6DDD" w:rsidP="00AB6DDD">
      <w:pPr>
        <w:pStyle w:val="ListParagraph"/>
        <w:numPr>
          <w:ilvl w:val="0"/>
          <w:numId w:val="1"/>
        </w:numPr>
        <w:rPr>
          <w:rFonts w:ascii="Times New Roman" w:hAnsi="Times New Roman" w:cs="Times New Roman"/>
          <w:b/>
          <w:bCs/>
          <w:sz w:val="24"/>
          <w:szCs w:val="24"/>
          <w:lang w:val="fr-FR"/>
        </w:rPr>
      </w:pPr>
      <w:r w:rsidRPr="00D126DC">
        <w:rPr>
          <w:rFonts w:ascii="Times New Roman" w:hAnsi="Times New Roman" w:cs="Times New Roman"/>
          <w:b/>
          <w:bCs/>
          <w:sz w:val="24"/>
          <w:szCs w:val="24"/>
          <w:lang w:val="fr-FR"/>
        </w:rPr>
        <w:t>Contexte</w:t>
      </w:r>
    </w:p>
    <w:p w:rsidR="00AB6DDD" w:rsidRDefault="00AB6DDD" w:rsidP="00AB6DDD">
      <w:pPr>
        <w:spacing w:line="360" w:lineRule="auto"/>
        <w:jc w:val="both"/>
        <w:rPr>
          <w:rFonts w:ascii="Times New Roman" w:hAnsi="Times New Roman" w:cs="Times New Roman"/>
          <w:sz w:val="24"/>
          <w:szCs w:val="24"/>
        </w:rPr>
      </w:pPr>
      <w:r w:rsidRPr="00FA1F2B">
        <w:rPr>
          <w:rFonts w:ascii="Times New Roman" w:hAnsi="Times New Roman" w:cs="Times New Roman"/>
          <w:sz w:val="24"/>
          <w:szCs w:val="24"/>
        </w:rPr>
        <w:t xml:space="preserve">L’intensification de la production agricole en vue de la satisfaction de la demande alimentaire interne </w:t>
      </w:r>
      <w:r>
        <w:rPr>
          <w:rFonts w:ascii="Times New Roman" w:hAnsi="Times New Roman" w:cs="Times New Roman"/>
          <w:sz w:val="24"/>
          <w:szCs w:val="24"/>
        </w:rPr>
        <w:t xml:space="preserve">sans cesse croissante </w:t>
      </w:r>
      <w:r w:rsidRPr="00FA1F2B">
        <w:rPr>
          <w:rFonts w:ascii="Times New Roman" w:hAnsi="Times New Roman" w:cs="Times New Roman"/>
          <w:sz w:val="24"/>
          <w:szCs w:val="24"/>
        </w:rPr>
        <w:t>doit nécessairement passer par l’extension raisonnée des aires irriguées et une meilleure gestion de l’eau au niveau du système et à la parcelle. En ce sens, le Ministère de l’Agriculture, des Ressources Naturelles et du Développement Rural (MARNDR),</w:t>
      </w:r>
      <w:r>
        <w:rPr>
          <w:rFonts w:ascii="Times New Roman" w:hAnsi="Times New Roman" w:cs="Times New Roman"/>
          <w:sz w:val="24"/>
          <w:szCs w:val="24"/>
        </w:rPr>
        <w:t xml:space="preserve"> à travers la </w:t>
      </w:r>
      <w:r w:rsidRPr="00D126DC">
        <w:rPr>
          <w:rFonts w:ascii="Times New Roman" w:hAnsi="Times New Roman" w:cs="Times New Roman"/>
          <w:sz w:val="24"/>
          <w:szCs w:val="24"/>
        </w:rPr>
        <w:t>Politique de Développement Agricole 2010-2025</w:t>
      </w:r>
      <w:r>
        <w:rPr>
          <w:rFonts w:ascii="Times New Roman" w:hAnsi="Times New Roman" w:cs="Times New Roman"/>
          <w:sz w:val="24"/>
          <w:szCs w:val="24"/>
        </w:rPr>
        <w:t>, priorise l</w:t>
      </w:r>
      <w:r w:rsidRPr="00D126DC">
        <w:rPr>
          <w:rFonts w:ascii="Times New Roman" w:hAnsi="Times New Roman" w:cs="Times New Roman"/>
          <w:sz w:val="24"/>
          <w:szCs w:val="24"/>
        </w:rPr>
        <w:t>’appui à l’accessibilité des producteurs aux facteurs de production de base</w:t>
      </w:r>
      <w:r>
        <w:rPr>
          <w:rFonts w:ascii="Times New Roman" w:hAnsi="Times New Roman" w:cs="Times New Roman"/>
          <w:sz w:val="24"/>
          <w:szCs w:val="24"/>
        </w:rPr>
        <w:t xml:space="preserve">. Cet appui vise à promouvoir, entre-autres, </w:t>
      </w:r>
      <w:r w:rsidRPr="00D126DC">
        <w:rPr>
          <w:rFonts w:ascii="Times New Roman" w:hAnsi="Times New Roman" w:cs="Times New Roman"/>
          <w:sz w:val="24"/>
          <w:szCs w:val="24"/>
        </w:rPr>
        <w:t>(i) l’accès sécurisé au foncier comme garantie de l’investissement à long terme, (ii) l’accès à l’eau d’irrigation et la gestion participative des infrastructures et des ressources en eau</w:t>
      </w:r>
      <w:r>
        <w:rPr>
          <w:rFonts w:ascii="Times New Roman" w:hAnsi="Times New Roman" w:cs="Times New Roman"/>
          <w:sz w:val="24"/>
          <w:szCs w:val="24"/>
        </w:rPr>
        <w:t xml:space="preserve">. Les interventions dans le secteur doivent </w:t>
      </w:r>
      <w:r w:rsidRPr="00D126DC">
        <w:rPr>
          <w:rFonts w:ascii="Times New Roman" w:hAnsi="Times New Roman" w:cs="Times New Roman"/>
          <w:sz w:val="24"/>
          <w:szCs w:val="24"/>
        </w:rPr>
        <w:t xml:space="preserve">renforcer les capacités techniques et managériales des bénéficiaires directs </w:t>
      </w:r>
      <w:r>
        <w:rPr>
          <w:rFonts w:ascii="Times New Roman" w:hAnsi="Times New Roman" w:cs="Times New Roman"/>
          <w:sz w:val="24"/>
          <w:szCs w:val="24"/>
        </w:rPr>
        <w:t>des systèmes d’irrigation</w:t>
      </w:r>
      <w:r w:rsidRPr="00D126DC">
        <w:rPr>
          <w:rFonts w:ascii="Times New Roman" w:hAnsi="Times New Roman" w:cs="Times New Roman"/>
          <w:sz w:val="24"/>
          <w:szCs w:val="24"/>
        </w:rPr>
        <w:t>. Ce renforcement prend en compte le périmètre et tout ce qui lui est lié. L’approche doit garantir la consolidation du développement en tant que processus en faisant appel à l’engagement des communautés vers une responsabilisation et une autonomisation totale dans la gestion des périmètres irrigués et leurs environnements tout au moins proches.</w:t>
      </w:r>
      <w:r>
        <w:rPr>
          <w:rFonts w:ascii="Times New Roman" w:hAnsi="Times New Roman" w:cs="Times New Roman"/>
          <w:sz w:val="24"/>
          <w:szCs w:val="24"/>
        </w:rPr>
        <w:t xml:space="preserve"> </w:t>
      </w:r>
      <w:r w:rsidRPr="00D126DC">
        <w:rPr>
          <w:rFonts w:ascii="Times New Roman" w:hAnsi="Times New Roman" w:cs="Times New Roman"/>
          <w:sz w:val="24"/>
          <w:szCs w:val="24"/>
        </w:rPr>
        <w:t>Les objectifs poursuivis</w:t>
      </w:r>
      <w:r>
        <w:rPr>
          <w:rFonts w:ascii="Times New Roman" w:hAnsi="Times New Roman" w:cs="Times New Roman"/>
          <w:sz w:val="24"/>
          <w:szCs w:val="24"/>
        </w:rPr>
        <w:t xml:space="preserve"> par le MARNDR consistent à </w:t>
      </w:r>
      <w:r w:rsidRPr="00D126DC">
        <w:rPr>
          <w:rFonts w:ascii="Times New Roman" w:hAnsi="Times New Roman" w:cs="Times New Roman"/>
          <w:sz w:val="24"/>
          <w:szCs w:val="24"/>
        </w:rPr>
        <w:t xml:space="preserve">augmenter la productivité et la production des aires irriguées et </w:t>
      </w:r>
      <w:r>
        <w:rPr>
          <w:rFonts w:ascii="Times New Roman" w:hAnsi="Times New Roman" w:cs="Times New Roman"/>
          <w:sz w:val="24"/>
          <w:szCs w:val="24"/>
        </w:rPr>
        <w:t xml:space="preserve">à en </w:t>
      </w:r>
      <w:r w:rsidRPr="00D126DC">
        <w:rPr>
          <w:rFonts w:ascii="Times New Roman" w:hAnsi="Times New Roman" w:cs="Times New Roman"/>
          <w:sz w:val="24"/>
          <w:szCs w:val="24"/>
        </w:rPr>
        <w:t>transférer la gestion aux usagers.</w:t>
      </w:r>
    </w:p>
    <w:p w:rsidR="00AB6DDD" w:rsidRDefault="00AB6DDD" w:rsidP="00AB6DDD">
      <w:pPr>
        <w:spacing w:line="360" w:lineRule="auto"/>
        <w:jc w:val="both"/>
        <w:rPr>
          <w:rFonts w:ascii="Times New Roman" w:hAnsi="Times New Roman" w:cs="Times New Roman"/>
          <w:sz w:val="24"/>
          <w:szCs w:val="24"/>
        </w:rPr>
      </w:pPr>
      <w:r w:rsidRPr="00BB6F2E">
        <w:rPr>
          <w:rFonts w:ascii="Times New Roman" w:hAnsi="Times New Roman" w:cs="Times New Roman"/>
          <w:sz w:val="24"/>
          <w:szCs w:val="24"/>
        </w:rPr>
        <w:t>Selon certaines statistiques disponibles, le potentiel d’irrigation en Haïti se situerait entre 135 000 et 150 000 ha, qui représentent environ 50 % des terres de plaines, lesquelles constituent les zones à fort potentiel agricole du pays. Le reste des surfaces agricoles se trouvent dans les mornes (zones montagneuses). La superficie aménagée est estimée à environ 90 000 ha, et 80 000 ha la surface effectivement irriguée au moyen d’environ 250 systèmes d’irrigation.</w:t>
      </w:r>
    </w:p>
    <w:p w:rsidR="00AB6DDD" w:rsidRDefault="00AB6DDD" w:rsidP="00AB6DDD">
      <w:pPr>
        <w:spacing w:line="360" w:lineRule="auto"/>
        <w:jc w:val="both"/>
        <w:rPr>
          <w:rFonts w:ascii="Times New Roman" w:hAnsi="Times New Roman" w:cs="Times New Roman"/>
          <w:sz w:val="24"/>
          <w:szCs w:val="24"/>
        </w:rPr>
      </w:pPr>
      <w:r w:rsidRPr="009C58E5">
        <w:rPr>
          <w:rFonts w:ascii="Times New Roman" w:hAnsi="Times New Roman" w:cs="Times New Roman"/>
          <w:sz w:val="24"/>
          <w:szCs w:val="24"/>
        </w:rPr>
        <w:lastRenderedPageBreak/>
        <w:t>Couvrant une superficie de 3.032 km2 pour une population estimée à 671.112</w:t>
      </w:r>
      <w:r>
        <w:rPr>
          <w:rFonts w:ascii="Times New Roman" w:hAnsi="Times New Roman" w:cs="Times New Roman"/>
          <w:sz w:val="24"/>
          <w:szCs w:val="24"/>
        </w:rPr>
        <w:t xml:space="preserve"> </w:t>
      </w:r>
      <w:r w:rsidRPr="009C58E5">
        <w:rPr>
          <w:rFonts w:ascii="Times New Roman" w:hAnsi="Times New Roman" w:cs="Times New Roman"/>
          <w:sz w:val="24"/>
          <w:szCs w:val="24"/>
        </w:rPr>
        <w:t>habitants, rurale à près de 86%</w:t>
      </w:r>
      <w:r>
        <w:rPr>
          <w:rFonts w:ascii="Times New Roman" w:hAnsi="Times New Roman" w:cs="Times New Roman"/>
          <w:sz w:val="24"/>
          <w:szCs w:val="24"/>
        </w:rPr>
        <w:t xml:space="preserve"> (PNUD, 1997)</w:t>
      </w:r>
      <w:r w:rsidRPr="009C58E5">
        <w:rPr>
          <w:rFonts w:ascii="Times New Roman" w:hAnsi="Times New Roman" w:cs="Times New Roman"/>
          <w:sz w:val="24"/>
          <w:szCs w:val="24"/>
        </w:rPr>
        <w:t>, le département du Sud bénéficie de bonnes</w:t>
      </w:r>
      <w:r>
        <w:rPr>
          <w:rFonts w:ascii="Times New Roman" w:hAnsi="Times New Roman" w:cs="Times New Roman"/>
          <w:sz w:val="24"/>
          <w:szCs w:val="24"/>
        </w:rPr>
        <w:t xml:space="preserve"> </w:t>
      </w:r>
      <w:r w:rsidRPr="009C58E5">
        <w:rPr>
          <w:rFonts w:ascii="Times New Roman" w:hAnsi="Times New Roman" w:cs="Times New Roman"/>
          <w:sz w:val="24"/>
          <w:szCs w:val="24"/>
        </w:rPr>
        <w:t>potentialités agricoles, caractérisées par une diversité de sols, de climat et par la</w:t>
      </w:r>
      <w:r>
        <w:rPr>
          <w:rFonts w:ascii="Times New Roman" w:hAnsi="Times New Roman" w:cs="Times New Roman"/>
          <w:sz w:val="24"/>
          <w:szCs w:val="24"/>
        </w:rPr>
        <w:t xml:space="preserve"> </w:t>
      </w:r>
      <w:r w:rsidRPr="009C58E5">
        <w:rPr>
          <w:rFonts w:ascii="Times New Roman" w:hAnsi="Times New Roman" w:cs="Times New Roman"/>
          <w:sz w:val="24"/>
          <w:szCs w:val="24"/>
        </w:rPr>
        <w:t>présence de nombreux cours d’eau propices à l’irrigation.</w:t>
      </w:r>
      <w:r>
        <w:rPr>
          <w:rFonts w:ascii="Times New Roman" w:hAnsi="Times New Roman" w:cs="Times New Roman"/>
          <w:sz w:val="24"/>
          <w:szCs w:val="24"/>
        </w:rPr>
        <w:t xml:space="preserve"> La carte suivante élaborée par la mission des Nations Unies en Haïti en 2015 montre que le département du Sud est doté d’un potentiel d’irrigation significatif.</w:t>
      </w:r>
    </w:p>
    <w:p w:rsidR="00AB6DDD" w:rsidRDefault="00AB6DDD" w:rsidP="00AB6DDD">
      <w:pPr>
        <w:spacing w:line="360" w:lineRule="auto"/>
        <w:jc w:val="both"/>
        <w:rPr>
          <w:rFonts w:ascii="Times New Roman" w:hAnsi="Times New Roman" w:cs="Times New Roman"/>
          <w:sz w:val="24"/>
          <w:szCs w:val="24"/>
        </w:rPr>
      </w:pPr>
      <w:r w:rsidRPr="009C58E5">
        <w:rPr>
          <w:rFonts w:ascii="Times New Roman" w:hAnsi="Times New Roman" w:cs="Times New Roman"/>
          <w:noProof/>
          <w:sz w:val="24"/>
          <w:szCs w:val="24"/>
          <w:lang w:eastAsia="fr-FR"/>
        </w:rPr>
        <w:drawing>
          <wp:inline distT="0" distB="0" distL="0" distR="0" wp14:anchorId="49F0CDCE" wp14:editId="36142936">
            <wp:extent cx="5943600" cy="43211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21175"/>
                    </a:xfrm>
                    <a:prstGeom prst="rect">
                      <a:avLst/>
                    </a:prstGeom>
                    <a:noFill/>
                    <a:ln>
                      <a:noFill/>
                    </a:ln>
                  </pic:spPr>
                </pic:pic>
              </a:graphicData>
            </a:graphic>
          </wp:inline>
        </w:drawing>
      </w:r>
    </w:p>
    <w:p w:rsidR="00AB6DDD" w:rsidRPr="00FA1F2B" w:rsidRDefault="00AB6DDD" w:rsidP="00AB6DDD">
      <w:pPr>
        <w:spacing w:line="360" w:lineRule="auto"/>
        <w:jc w:val="both"/>
        <w:rPr>
          <w:rFonts w:ascii="Times New Roman" w:hAnsi="Times New Roman" w:cs="Times New Roman"/>
          <w:sz w:val="24"/>
          <w:szCs w:val="24"/>
        </w:rPr>
      </w:pPr>
      <w:r>
        <w:rPr>
          <w:rFonts w:ascii="Times New Roman" w:hAnsi="Times New Roman" w:cs="Times New Roman"/>
          <w:sz w:val="24"/>
          <w:szCs w:val="24"/>
        </w:rPr>
        <w:t>La présente étude vise à étudier la faisabilité technique, économique, sociale environnementale de l’aménagement hydroagricole de la plaine de l’</w:t>
      </w:r>
      <w:proofErr w:type="spellStart"/>
      <w:r>
        <w:rPr>
          <w:rFonts w:ascii="Times New Roman" w:hAnsi="Times New Roman" w:cs="Times New Roman"/>
          <w:sz w:val="24"/>
          <w:szCs w:val="24"/>
        </w:rPr>
        <w:t>Abeï</w:t>
      </w:r>
      <w:proofErr w:type="spellEnd"/>
      <w:r>
        <w:rPr>
          <w:rFonts w:ascii="Times New Roman" w:hAnsi="Times New Roman" w:cs="Times New Roman"/>
          <w:sz w:val="24"/>
          <w:szCs w:val="24"/>
        </w:rPr>
        <w:t xml:space="preserve"> (commune des </w:t>
      </w:r>
      <w:proofErr w:type="spellStart"/>
      <w:r>
        <w:rPr>
          <w:rFonts w:ascii="Times New Roman" w:hAnsi="Times New Roman" w:cs="Times New Roman"/>
          <w:sz w:val="24"/>
          <w:szCs w:val="24"/>
        </w:rPr>
        <w:t>Chardonnières</w:t>
      </w:r>
      <w:proofErr w:type="spellEnd"/>
      <w:r>
        <w:rPr>
          <w:rFonts w:ascii="Times New Roman" w:hAnsi="Times New Roman" w:cs="Times New Roman"/>
          <w:sz w:val="24"/>
          <w:szCs w:val="24"/>
        </w:rPr>
        <w:t xml:space="preserve">). </w:t>
      </w:r>
    </w:p>
    <w:p w:rsidR="00AB6DDD" w:rsidRDefault="00AB6DDD" w:rsidP="00AB6DDD">
      <w:pPr>
        <w:pStyle w:val="ListParagraph"/>
        <w:numPr>
          <w:ilvl w:val="0"/>
          <w:numId w:val="1"/>
        </w:numPr>
        <w:rPr>
          <w:rFonts w:ascii="Times New Roman" w:hAnsi="Times New Roman" w:cs="Times New Roman"/>
          <w:b/>
          <w:bCs/>
          <w:sz w:val="24"/>
          <w:szCs w:val="24"/>
          <w:lang w:val="fr-FR"/>
        </w:rPr>
      </w:pPr>
      <w:r w:rsidRPr="00E93CE7">
        <w:rPr>
          <w:rFonts w:ascii="Times New Roman" w:hAnsi="Times New Roman" w:cs="Times New Roman"/>
          <w:b/>
          <w:bCs/>
          <w:sz w:val="24"/>
          <w:szCs w:val="24"/>
          <w:lang w:val="fr-FR"/>
        </w:rPr>
        <w:t>Localisation et présentation de la zone</w:t>
      </w:r>
    </w:p>
    <w:p w:rsidR="00AB6DDD" w:rsidRDefault="00AB6DDD" w:rsidP="00AB6DDD">
      <w:pPr>
        <w:jc w:val="both"/>
        <w:rPr>
          <w:rFonts w:ascii="Times New Roman" w:hAnsi="Times New Roman" w:cs="Times New Roman"/>
          <w:bCs/>
          <w:sz w:val="24"/>
          <w:szCs w:val="24"/>
        </w:rPr>
      </w:pPr>
      <w:r w:rsidRPr="0076335D">
        <w:rPr>
          <w:rFonts w:ascii="Times New Roman" w:hAnsi="Times New Roman" w:cs="Times New Roman"/>
          <w:bCs/>
          <w:sz w:val="24"/>
          <w:szCs w:val="24"/>
        </w:rPr>
        <w:t xml:space="preserve">La </w:t>
      </w:r>
      <w:r>
        <w:rPr>
          <w:rFonts w:ascii="Times New Roman" w:hAnsi="Times New Roman" w:cs="Times New Roman"/>
          <w:bCs/>
          <w:sz w:val="24"/>
          <w:szCs w:val="24"/>
        </w:rPr>
        <w:t>zone d’étude est une localité (L’</w:t>
      </w:r>
      <w:proofErr w:type="spellStart"/>
      <w:r>
        <w:rPr>
          <w:rFonts w:ascii="Times New Roman" w:hAnsi="Times New Roman" w:cs="Times New Roman"/>
          <w:bCs/>
          <w:sz w:val="24"/>
          <w:szCs w:val="24"/>
        </w:rPr>
        <w:t>Abeï</w:t>
      </w:r>
      <w:proofErr w:type="spellEnd"/>
      <w:r>
        <w:rPr>
          <w:rFonts w:ascii="Times New Roman" w:hAnsi="Times New Roman" w:cs="Times New Roman"/>
          <w:bCs/>
          <w:sz w:val="24"/>
          <w:szCs w:val="24"/>
        </w:rPr>
        <w:t xml:space="preserve">) se trouvant dans la deuxième section </w:t>
      </w:r>
      <w:proofErr w:type="spellStart"/>
      <w:r>
        <w:rPr>
          <w:rFonts w:ascii="Times New Roman" w:hAnsi="Times New Roman" w:cs="Times New Roman"/>
          <w:bCs/>
          <w:sz w:val="24"/>
          <w:szCs w:val="24"/>
        </w:rPr>
        <w:t>Déjoie</w:t>
      </w:r>
      <w:proofErr w:type="spellEnd"/>
      <w:r>
        <w:rPr>
          <w:rFonts w:ascii="Times New Roman" w:hAnsi="Times New Roman" w:cs="Times New Roman"/>
          <w:bCs/>
          <w:sz w:val="24"/>
          <w:szCs w:val="24"/>
        </w:rPr>
        <w:t xml:space="preserve"> de la commune des </w:t>
      </w:r>
      <w:proofErr w:type="spellStart"/>
      <w:r>
        <w:rPr>
          <w:rFonts w:ascii="Times New Roman" w:hAnsi="Times New Roman" w:cs="Times New Roman"/>
          <w:bCs/>
          <w:sz w:val="24"/>
          <w:szCs w:val="24"/>
        </w:rPr>
        <w:t>Chardonnières</w:t>
      </w:r>
      <w:proofErr w:type="spellEnd"/>
      <w:r>
        <w:rPr>
          <w:rFonts w:ascii="Times New Roman" w:hAnsi="Times New Roman" w:cs="Times New Roman"/>
          <w:bCs/>
          <w:sz w:val="24"/>
          <w:szCs w:val="24"/>
        </w:rPr>
        <w:t xml:space="preserve">. Elle est située à l’Est par la Rivière Grand passe, à l’ouest par la localité de </w:t>
      </w:r>
      <w:proofErr w:type="spellStart"/>
      <w:r>
        <w:rPr>
          <w:rFonts w:ascii="Times New Roman" w:hAnsi="Times New Roman" w:cs="Times New Roman"/>
          <w:bCs/>
          <w:sz w:val="24"/>
          <w:szCs w:val="24"/>
        </w:rPr>
        <w:t>Bousquette</w:t>
      </w:r>
      <w:proofErr w:type="spellEnd"/>
      <w:r>
        <w:rPr>
          <w:rFonts w:ascii="Times New Roman" w:hAnsi="Times New Roman" w:cs="Times New Roman"/>
          <w:bCs/>
          <w:sz w:val="24"/>
          <w:szCs w:val="24"/>
        </w:rPr>
        <w:t xml:space="preserve">, au nord par la localité gros Bassin et au sud par le littoral de la mer des caraïbes. Elle fait une cinquantaine d’hectare environ. Sa population est d’environ 400 habitants. On y cultive le Mais, le Haricot, le </w:t>
      </w:r>
      <w:proofErr w:type="spellStart"/>
      <w:r>
        <w:rPr>
          <w:rFonts w:ascii="Times New Roman" w:hAnsi="Times New Roman" w:cs="Times New Roman"/>
          <w:bCs/>
          <w:sz w:val="24"/>
          <w:szCs w:val="24"/>
        </w:rPr>
        <w:t>sorgho</w:t>
      </w:r>
      <w:proofErr w:type="spellEnd"/>
      <w:r>
        <w:rPr>
          <w:rFonts w:ascii="Times New Roman" w:hAnsi="Times New Roman" w:cs="Times New Roman"/>
          <w:bCs/>
          <w:sz w:val="24"/>
          <w:szCs w:val="24"/>
        </w:rPr>
        <w:t xml:space="preserve"> et le riz. La pêche est une activité non négligeable dans cette communauté quand la pluviométrie fait défaut, elle substitue aux besoins de certaines familles bien que précaire. Une école nationale assure l’éducation primaire des riverains jusqu’à la sixième année fondamentale. </w:t>
      </w:r>
    </w:p>
    <w:p w:rsidR="00AB6DDD" w:rsidRDefault="00AB6DDD" w:rsidP="00AB6DDD">
      <w:pPr>
        <w:jc w:val="both"/>
        <w:rPr>
          <w:rFonts w:ascii="Times New Roman" w:hAnsi="Times New Roman" w:cs="Times New Roman"/>
          <w:bCs/>
          <w:sz w:val="24"/>
          <w:szCs w:val="24"/>
        </w:rPr>
      </w:pPr>
    </w:p>
    <w:p w:rsidR="00AB6DDD" w:rsidRPr="00C543F2" w:rsidRDefault="00AB6DDD" w:rsidP="00AB6DDD">
      <w:pPr>
        <w:jc w:val="both"/>
        <w:rPr>
          <w:rFonts w:ascii="Times New Roman" w:hAnsi="Times New Roman" w:cs="Times New Roman"/>
          <w:bCs/>
          <w:sz w:val="24"/>
          <w:szCs w:val="24"/>
        </w:rPr>
      </w:pPr>
    </w:p>
    <w:p w:rsidR="00AB6DDD" w:rsidRPr="00E93CE7" w:rsidRDefault="00AB6DDD" w:rsidP="00AB6DDD">
      <w:pPr>
        <w:pStyle w:val="ListParagraph"/>
        <w:numPr>
          <w:ilvl w:val="0"/>
          <w:numId w:val="1"/>
        </w:numPr>
        <w:jc w:val="both"/>
        <w:rPr>
          <w:rFonts w:ascii="Times New Roman" w:hAnsi="Times New Roman" w:cs="Times New Roman"/>
          <w:b/>
          <w:bCs/>
          <w:sz w:val="24"/>
          <w:szCs w:val="24"/>
          <w:lang w:val="fr-FR"/>
        </w:rPr>
      </w:pPr>
      <w:r w:rsidRPr="00E93CE7">
        <w:rPr>
          <w:rFonts w:ascii="Times New Roman" w:hAnsi="Times New Roman" w:cs="Times New Roman"/>
          <w:b/>
          <w:bCs/>
          <w:sz w:val="24"/>
          <w:szCs w:val="24"/>
          <w:lang w:val="fr-FR"/>
        </w:rPr>
        <w:t>Objectif de l’étude</w:t>
      </w:r>
    </w:p>
    <w:p w:rsidR="00AB6DDD" w:rsidRDefault="00AB6DDD" w:rsidP="00AB6DDD">
      <w:pPr>
        <w:spacing w:line="360" w:lineRule="auto"/>
        <w:jc w:val="both"/>
        <w:rPr>
          <w:rFonts w:ascii="Times New Roman" w:hAnsi="Times New Roman" w:cs="Times New Roman"/>
          <w:sz w:val="24"/>
          <w:szCs w:val="24"/>
        </w:rPr>
      </w:pPr>
      <w:r w:rsidRPr="00E93CE7">
        <w:rPr>
          <w:rFonts w:ascii="Times New Roman" w:hAnsi="Times New Roman" w:cs="Times New Roman"/>
          <w:sz w:val="24"/>
          <w:szCs w:val="24"/>
        </w:rPr>
        <w:t xml:space="preserve">L’objectif général consiste à réaliser une étude portant sur l’aménagement </w:t>
      </w:r>
      <w:proofErr w:type="spellStart"/>
      <w:r w:rsidRPr="00E93CE7">
        <w:rPr>
          <w:rFonts w:ascii="Times New Roman" w:hAnsi="Times New Roman" w:cs="Times New Roman"/>
          <w:sz w:val="24"/>
          <w:szCs w:val="24"/>
        </w:rPr>
        <w:t>hydro</w:t>
      </w:r>
      <w:r>
        <w:rPr>
          <w:rFonts w:ascii="Times New Roman" w:hAnsi="Times New Roman" w:cs="Times New Roman"/>
          <w:sz w:val="24"/>
          <w:szCs w:val="24"/>
        </w:rPr>
        <w:t>-</w:t>
      </w:r>
      <w:r w:rsidRPr="00E93CE7">
        <w:rPr>
          <w:rFonts w:ascii="Times New Roman" w:hAnsi="Times New Roman" w:cs="Times New Roman"/>
          <w:sz w:val="24"/>
          <w:szCs w:val="24"/>
        </w:rPr>
        <w:t>agricole</w:t>
      </w:r>
      <w:proofErr w:type="spellEnd"/>
      <w:r w:rsidRPr="00E93CE7">
        <w:rPr>
          <w:rFonts w:ascii="Times New Roman" w:hAnsi="Times New Roman" w:cs="Times New Roman"/>
          <w:sz w:val="24"/>
          <w:szCs w:val="24"/>
        </w:rPr>
        <w:t xml:space="preserve"> du périmètre et la mise sous irrigation d</w:t>
      </w:r>
      <w:r>
        <w:rPr>
          <w:rFonts w:ascii="Times New Roman" w:hAnsi="Times New Roman" w:cs="Times New Roman"/>
          <w:sz w:val="24"/>
          <w:szCs w:val="24"/>
        </w:rPr>
        <w:t xml:space="preserve">e 40 </w:t>
      </w:r>
      <w:r w:rsidRPr="00E93CE7">
        <w:rPr>
          <w:rFonts w:ascii="Times New Roman" w:hAnsi="Times New Roman" w:cs="Times New Roman"/>
          <w:sz w:val="24"/>
          <w:szCs w:val="24"/>
        </w:rPr>
        <w:t>hectares de terre</w:t>
      </w:r>
      <w:r>
        <w:rPr>
          <w:rFonts w:ascii="Times New Roman" w:hAnsi="Times New Roman" w:cs="Times New Roman"/>
          <w:sz w:val="24"/>
          <w:szCs w:val="24"/>
        </w:rPr>
        <w:t xml:space="preserve">, en identifiant notamment l’impact </w:t>
      </w:r>
      <w:proofErr w:type="spellStart"/>
      <w:r>
        <w:rPr>
          <w:rFonts w:ascii="Times New Roman" w:hAnsi="Times New Roman" w:cs="Times New Roman"/>
          <w:sz w:val="24"/>
          <w:szCs w:val="24"/>
        </w:rPr>
        <w:t>socio-économique</w:t>
      </w:r>
      <w:proofErr w:type="spellEnd"/>
      <w:r>
        <w:rPr>
          <w:rFonts w:ascii="Times New Roman" w:hAnsi="Times New Roman" w:cs="Times New Roman"/>
          <w:sz w:val="24"/>
          <w:szCs w:val="24"/>
        </w:rPr>
        <w:t xml:space="preserve"> sur les conditions de vie usagers (exploitant-e-s) et sur l’économie locale.</w:t>
      </w:r>
    </w:p>
    <w:p w:rsidR="00AB6DDD" w:rsidRPr="002046C6" w:rsidRDefault="00AB6DDD" w:rsidP="00AB6DDD">
      <w:pPr>
        <w:pStyle w:val="Default"/>
        <w:spacing w:line="360" w:lineRule="auto"/>
        <w:jc w:val="both"/>
        <w:rPr>
          <w:rFonts w:ascii="Times New Roman" w:hAnsi="Times New Roman" w:cs="Times New Roman"/>
          <w:lang w:val="fr-FR"/>
        </w:rPr>
      </w:pPr>
      <w:r w:rsidRPr="002046C6">
        <w:rPr>
          <w:rFonts w:ascii="Times New Roman" w:hAnsi="Times New Roman" w:cs="Times New Roman"/>
          <w:lang w:val="fr-FR"/>
        </w:rPr>
        <w:t xml:space="preserve">De manière spécifique, le bureau d’études devra : </w:t>
      </w:r>
    </w:p>
    <w:p w:rsidR="00AB6DDD" w:rsidRPr="002046C6" w:rsidRDefault="00AB6DDD" w:rsidP="00AB6DDD">
      <w:pPr>
        <w:pStyle w:val="Default"/>
        <w:numPr>
          <w:ilvl w:val="0"/>
          <w:numId w:val="8"/>
        </w:numPr>
        <w:spacing w:line="360" w:lineRule="auto"/>
        <w:jc w:val="both"/>
        <w:rPr>
          <w:rFonts w:ascii="Times New Roman" w:hAnsi="Times New Roman" w:cs="Times New Roman"/>
          <w:lang w:val="fr-FR"/>
        </w:rPr>
      </w:pPr>
      <w:r>
        <w:rPr>
          <w:rFonts w:ascii="Times New Roman" w:hAnsi="Times New Roman" w:cs="Times New Roman"/>
          <w:lang w:val="fr-FR"/>
        </w:rPr>
        <w:t>Proposer la</w:t>
      </w:r>
      <w:r w:rsidRPr="002046C6">
        <w:rPr>
          <w:rFonts w:ascii="Times New Roman" w:hAnsi="Times New Roman" w:cs="Times New Roman"/>
          <w:lang w:val="fr-FR"/>
        </w:rPr>
        <w:t xml:space="preserve"> mise en place</w:t>
      </w:r>
      <w:r>
        <w:rPr>
          <w:rFonts w:ascii="Times New Roman" w:hAnsi="Times New Roman" w:cs="Times New Roman"/>
          <w:lang w:val="fr-FR"/>
        </w:rPr>
        <w:t xml:space="preserve"> d’un ouvrage de prise sur la source l’</w:t>
      </w:r>
      <w:proofErr w:type="spellStart"/>
      <w:r>
        <w:rPr>
          <w:rFonts w:ascii="Times New Roman" w:hAnsi="Times New Roman" w:cs="Times New Roman"/>
          <w:lang w:val="fr-FR"/>
        </w:rPr>
        <w:t>Abeï</w:t>
      </w:r>
      <w:proofErr w:type="spellEnd"/>
      <w:r>
        <w:rPr>
          <w:rFonts w:ascii="Times New Roman" w:hAnsi="Times New Roman" w:cs="Times New Roman"/>
          <w:lang w:val="fr-FR"/>
        </w:rPr>
        <w:t xml:space="preserve"> </w:t>
      </w:r>
      <w:r w:rsidRPr="002046C6">
        <w:rPr>
          <w:rFonts w:ascii="Times New Roman" w:hAnsi="Times New Roman" w:cs="Times New Roman"/>
          <w:lang w:val="fr-FR"/>
        </w:rPr>
        <w:t xml:space="preserve">; </w:t>
      </w:r>
    </w:p>
    <w:p w:rsidR="00AB6DDD" w:rsidRPr="002046C6" w:rsidRDefault="00AB6DDD" w:rsidP="00AB6DDD">
      <w:pPr>
        <w:pStyle w:val="Default"/>
        <w:numPr>
          <w:ilvl w:val="0"/>
          <w:numId w:val="8"/>
        </w:numPr>
        <w:spacing w:line="360" w:lineRule="auto"/>
        <w:jc w:val="both"/>
        <w:rPr>
          <w:rFonts w:ascii="Times New Roman" w:hAnsi="Times New Roman" w:cs="Times New Roman"/>
          <w:lang w:val="fr-FR"/>
        </w:rPr>
      </w:pPr>
      <w:r w:rsidRPr="002046C6">
        <w:rPr>
          <w:rFonts w:ascii="Times New Roman" w:hAnsi="Times New Roman" w:cs="Times New Roman"/>
          <w:lang w:val="fr-FR"/>
        </w:rPr>
        <w:t xml:space="preserve">Choisir un site adapté </w:t>
      </w:r>
      <w:r>
        <w:rPr>
          <w:rFonts w:ascii="Times New Roman" w:hAnsi="Times New Roman" w:cs="Times New Roman"/>
          <w:lang w:val="fr-FR"/>
        </w:rPr>
        <w:t>pour la mise en place de la prise</w:t>
      </w:r>
      <w:r w:rsidRPr="002046C6">
        <w:rPr>
          <w:rFonts w:ascii="Times New Roman" w:hAnsi="Times New Roman" w:cs="Times New Roman"/>
          <w:lang w:val="fr-FR"/>
        </w:rPr>
        <w:t xml:space="preserve"> ; </w:t>
      </w:r>
    </w:p>
    <w:p w:rsidR="00AB6DDD" w:rsidRPr="002046C6" w:rsidRDefault="00AB6DDD" w:rsidP="00AB6DDD">
      <w:pPr>
        <w:pStyle w:val="Default"/>
        <w:numPr>
          <w:ilvl w:val="0"/>
          <w:numId w:val="8"/>
        </w:numPr>
        <w:spacing w:line="360" w:lineRule="auto"/>
        <w:jc w:val="both"/>
        <w:rPr>
          <w:rFonts w:ascii="Times New Roman" w:hAnsi="Times New Roman" w:cs="Times New Roman"/>
          <w:lang w:val="fr-FR"/>
        </w:rPr>
      </w:pPr>
      <w:r>
        <w:rPr>
          <w:rFonts w:ascii="Times New Roman" w:hAnsi="Times New Roman" w:cs="Times New Roman"/>
          <w:lang w:val="fr-FR"/>
        </w:rPr>
        <w:t xml:space="preserve">Établir à travers un plan </w:t>
      </w:r>
      <w:r w:rsidRPr="002046C6">
        <w:rPr>
          <w:rFonts w:ascii="Times New Roman" w:hAnsi="Times New Roman" w:cs="Times New Roman"/>
          <w:lang w:val="fr-FR"/>
        </w:rPr>
        <w:t xml:space="preserve">le positionnement </w:t>
      </w:r>
      <w:r>
        <w:rPr>
          <w:rFonts w:ascii="Times New Roman" w:hAnsi="Times New Roman" w:cs="Times New Roman"/>
          <w:lang w:val="fr-FR"/>
        </w:rPr>
        <w:t xml:space="preserve">et le dimensionnement </w:t>
      </w:r>
      <w:r w:rsidRPr="002046C6">
        <w:rPr>
          <w:rFonts w:ascii="Times New Roman" w:hAnsi="Times New Roman" w:cs="Times New Roman"/>
          <w:lang w:val="fr-FR"/>
        </w:rPr>
        <w:t xml:space="preserve">du canal primaire, des secondaires et des tertiaires ; </w:t>
      </w:r>
    </w:p>
    <w:p w:rsidR="00AB6DDD" w:rsidRDefault="00AB6DDD" w:rsidP="00AB6DDD">
      <w:pPr>
        <w:pStyle w:val="Default"/>
        <w:numPr>
          <w:ilvl w:val="0"/>
          <w:numId w:val="8"/>
        </w:numPr>
        <w:spacing w:line="360" w:lineRule="auto"/>
        <w:jc w:val="both"/>
        <w:rPr>
          <w:rFonts w:ascii="Times New Roman" w:hAnsi="Times New Roman" w:cs="Times New Roman"/>
          <w:lang w:val="fr-FR"/>
        </w:rPr>
      </w:pPr>
      <w:r w:rsidRPr="002046C6">
        <w:rPr>
          <w:rFonts w:ascii="Times New Roman" w:hAnsi="Times New Roman" w:cs="Times New Roman"/>
          <w:lang w:val="fr-FR"/>
        </w:rPr>
        <w:t>Proposer l’aménagement et l’organisation spatiale des parcelles à irriguer en établissant un horaire d’irrigation adapté et des ouvrages régulateurs nécessaires au bon fonctionnement du périmètre ;</w:t>
      </w:r>
    </w:p>
    <w:p w:rsidR="00AB6DDD" w:rsidRDefault="00AB6DDD" w:rsidP="00AB6DDD">
      <w:pPr>
        <w:pStyle w:val="Default"/>
        <w:numPr>
          <w:ilvl w:val="0"/>
          <w:numId w:val="8"/>
        </w:numPr>
        <w:spacing w:line="360" w:lineRule="auto"/>
        <w:jc w:val="both"/>
        <w:rPr>
          <w:rFonts w:ascii="Times New Roman" w:hAnsi="Times New Roman" w:cs="Times New Roman"/>
          <w:lang w:val="fr-FR"/>
        </w:rPr>
      </w:pPr>
      <w:r>
        <w:rPr>
          <w:rFonts w:ascii="Times New Roman" w:hAnsi="Times New Roman" w:cs="Times New Roman"/>
          <w:lang w:val="fr-FR"/>
        </w:rPr>
        <w:t xml:space="preserve">Estimer les </w:t>
      </w:r>
      <w:proofErr w:type="spellStart"/>
      <w:r>
        <w:rPr>
          <w:rFonts w:ascii="Times New Roman" w:hAnsi="Times New Roman" w:cs="Times New Roman"/>
          <w:lang w:val="fr-FR"/>
        </w:rPr>
        <w:t>coûts</w:t>
      </w:r>
      <w:proofErr w:type="spellEnd"/>
      <w:r>
        <w:rPr>
          <w:rFonts w:ascii="Times New Roman" w:hAnsi="Times New Roman" w:cs="Times New Roman"/>
          <w:lang w:val="fr-FR"/>
        </w:rPr>
        <w:t xml:space="preserve"> des investissements à réaliser pour l’aménagement du périmètre</w:t>
      </w:r>
    </w:p>
    <w:p w:rsidR="00AB6DDD" w:rsidRDefault="00AB6DDD" w:rsidP="00AB6DDD">
      <w:pPr>
        <w:pStyle w:val="Default"/>
        <w:numPr>
          <w:ilvl w:val="0"/>
          <w:numId w:val="8"/>
        </w:numPr>
        <w:spacing w:line="360" w:lineRule="auto"/>
        <w:jc w:val="both"/>
        <w:rPr>
          <w:rFonts w:ascii="Times New Roman" w:hAnsi="Times New Roman" w:cs="Times New Roman"/>
          <w:lang w:val="fr-FR"/>
        </w:rPr>
      </w:pPr>
      <w:r>
        <w:rPr>
          <w:rFonts w:ascii="Times New Roman" w:hAnsi="Times New Roman" w:cs="Times New Roman"/>
          <w:lang w:val="fr-FR"/>
        </w:rPr>
        <w:t>Analyser les dynamiques sociales existantes dans le territoire en question et proposer une démarche pour une gestion sociale autonome du périmètre aménagé</w:t>
      </w:r>
    </w:p>
    <w:p w:rsidR="00AB6DDD" w:rsidRDefault="00AB6DDD" w:rsidP="00AB6DDD">
      <w:pPr>
        <w:pStyle w:val="Default"/>
        <w:numPr>
          <w:ilvl w:val="0"/>
          <w:numId w:val="8"/>
        </w:numPr>
        <w:spacing w:line="360" w:lineRule="auto"/>
        <w:jc w:val="both"/>
        <w:rPr>
          <w:rFonts w:ascii="Times New Roman" w:hAnsi="Times New Roman" w:cs="Times New Roman"/>
          <w:lang w:val="fr-FR"/>
        </w:rPr>
      </w:pPr>
      <w:r>
        <w:rPr>
          <w:rFonts w:ascii="Times New Roman" w:hAnsi="Times New Roman" w:cs="Times New Roman"/>
          <w:lang w:val="fr-FR"/>
        </w:rPr>
        <w:t>Analyser les systèmes de cultures existants et, s’il y a lieu, proposer de nouveaux systèmes cultures qui pourraient permettre une mise en valeur optimale du périmètre aménagé</w:t>
      </w:r>
    </w:p>
    <w:p w:rsidR="00AB6DDD" w:rsidRPr="00BB09C4" w:rsidRDefault="00AB6DDD" w:rsidP="00AB6DDD">
      <w:pPr>
        <w:numPr>
          <w:ilvl w:val="0"/>
          <w:numId w:val="8"/>
        </w:numPr>
        <w:spacing w:after="0" w:line="276" w:lineRule="auto"/>
        <w:jc w:val="both"/>
        <w:rPr>
          <w:rFonts w:ascii="Times New Roman" w:hAnsi="Times New Roman" w:cs="Times New Roman"/>
          <w:sz w:val="24"/>
          <w:szCs w:val="24"/>
        </w:rPr>
      </w:pPr>
      <w:r w:rsidRPr="00BB09C4">
        <w:rPr>
          <w:rFonts w:ascii="Times New Roman" w:hAnsi="Times New Roman" w:cs="Times New Roman"/>
          <w:sz w:val="24"/>
          <w:szCs w:val="24"/>
        </w:rPr>
        <w:t>Un diagnostic agro économique et perfo</w:t>
      </w:r>
      <w:r w:rsidRPr="00DD27B9">
        <w:rPr>
          <w:rFonts w:ascii="Times New Roman" w:hAnsi="Times New Roman" w:cs="Times New Roman"/>
          <w:sz w:val="24"/>
          <w:szCs w:val="24"/>
        </w:rPr>
        <w:t xml:space="preserve">rmances </w:t>
      </w:r>
      <w:proofErr w:type="spellStart"/>
      <w:r w:rsidRPr="00DD27B9">
        <w:rPr>
          <w:rFonts w:ascii="Times New Roman" w:hAnsi="Times New Roman" w:cs="Times New Roman"/>
          <w:sz w:val="24"/>
          <w:szCs w:val="24"/>
        </w:rPr>
        <w:t>technico-économiques</w:t>
      </w:r>
      <w:proofErr w:type="spellEnd"/>
      <w:r w:rsidRPr="00DD27B9">
        <w:rPr>
          <w:rFonts w:ascii="Times New Roman" w:hAnsi="Times New Roman" w:cs="Times New Roman"/>
          <w:sz w:val="24"/>
          <w:szCs w:val="24"/>
        </w:rPr>
        <w:t xml:space="preserve"> du système</w:t>
      </w:r>
      <w:r w:rsidRPr="00BB09C4">
        <w:rPr>
          <w:rFonts w:ascii="Times New Roman" w:hAnsi="Times New Roman" w:cs="Times New Roman"/>
          <w:sz w:val="24"/>
          <w:szCs w:val="24"/>
        </w:rPr>
        <w:t xml:space="preserve"> de production</w:t>
      </w:r>
      <w:r>
        <w:rPr>
          <w:rFonts w:ascii="Times New Roman" w:hAnsi="Times New Roman" w:cs="Times New Roman"/>
          <w:sz w:val="24"/>
          <w:szCs w:val="24"/>
        </w:rPr>
        <w:t>, assorti des recommandations sur les options de mise en valeur du périmètre pour améliorer le rendement des  cultures et le revenu des usagers</w:t>
      </w:r>
      <w:r w:rsidRPr="00BB09C4">
        <w:rPr>
          <w:rFonts w:ascii="Times New Roman" w:hAnsi="Times New Roman" w:cs="Times New Roman"/>
          <w:sz w:val="24"/>
          <w:szCs w:val="24"/>
        </w:rPr>
        <w:t xml:space="preserve"> ; </w:t>
      </w:r>
    </w:p>
    <w:p w:rsidR="00AB6DDD" w:rsidRDefault="00AB6DDD" w:rsidP="00AB6DDD">
      <w:pPr>
        <w:pStyle w:val="Default"/>
        <w:numPr>
          <w:ilvl w:val="0"/>
          <w:numId w:val="8"/>
        </w:numPr>
        <w:spacing w:line="360" w:lineRule="auto"/>
        <w:jc w:val="both"/>
        <w:rPr>
          <w:rFonts w:ascii="Times New Roman" w:hAnsi="Times New Roman" w:cs="Times New Roman"/>
          <w:lang w:val="fr-FR"/>
        </w:rPr>
      </w:pPr>
    </w:p>
    <w:p w:rsidR="00AB6DDD" w:rsidRDefault="00AB6DDD" w:rsidP="00AB6DDD">
      <w:pPr>
        <w:pStyle w:val="Default"/>
        <w:numPr>
          <w:ilvl w:val="0"/>
          <w:numId w:val="8"/>
        </w:numPr>
        <w:spacing w:line="360" w:lineRule="auto"/>
        <w:jc w:val="both"/>
        <w:rPr>
          <w:rFonts w:ascii="Times New Roman" w:hAnsi="Times New Roman" w:cs="Times New Roman"/>
          <w:lang w:val="fr-FR"/>
        </w:rPr>
      </w:pPr>
      <w:r>
        <w:rPr>
          <w:rFonts w:ascii="Times New Roman" w:hAnsi="Times New Roman" w:cs="Times New Roman"/>
          <w:lang w:val="fr-FR"/>
        </w:rPr>
        <w:t>Réaliser une analyse de la rentabilité (financière, économique et sociale) du périmètre aménagé</w:t>
      </w:r>
      <w:r w:rsidRPr="002046C6">
        <w:rPr>
          <w:rFonts w:ascii="Times New Roman" w:hAnsi="Times New Roman" w:cs="Times New Roman"/>
          <w:lang w:val="fr-FR"/>
        </w:rPr>
        <w:t xml:space="preserve"> </w:t>
      </w:r>
    </w:p>
    <w:p w:rsidR="00AB6DDD" w:rsidRPr="002046C6" w:rsidRDefault="00AB6DDD" w:rsidP="00AB6DDD">
      <w:pPr>
        <w:pStyle w:val="Default"/>
        <w:numPr>
          <w:ilvl w:val="0"/>
          <w:numId w:val="8"/>
        </w:numPr>
        <w:spacing w:line="360" w:lineRule="auto"/>
        <w:jc w:val="both"/>
        <w:rPr>
          <w:rFonts w:ascii="Times New Roman" w:hAnsi="Times New Roman" w:cs="Times New Roman"/>
          <w:lang w:val="fr-FR"/>
        </w:rPr>
      </w:pPr>
      <w:r w:rsidRPr="002046C6">
        <w:rPr>
          <w:rFonts w:ascii="Times New Roman" w:hAnsi="Times New Roman" w:cs="Times New Roman"/>
          <w:lang w:val="fr-FR"/>
        </w:rPr>
        <w:t xml:space="preserve">Faire des propositions </w:t>
      </w:r>
      <w:r>
        <w:rPr>
          <w:rFonts w:ascii="Times New Roman" w:hAnsi="Times New Roman" w:cs="Times New Roman"/>
          <w:lang w:val="fr-FR"/>
        </w:rPr>
        <w:t xml:space="preserve">générales </w:t>
      </w:r>
      <w:r w:rsidRPr="002046C6">
        <w:rPr>
          <w:rFonts w:ascii="Times New Roman" w:hAnsi="Times New Roman" w:cs="Times New Roman"/>
          <w:lang w:val="fr-FR"/>
        </w:rPr>
        <w:t xml:space="preserve">pour la gestion autonome du périmètre par les usagers. </w:t>
      </w:r>
    </w:p>
    <w:p w:rsidR="00AB6DDD" w:rsidRPr="00BB09C4" w:rsidRDefault="00AB6DDD" w:rsidP="00AB6DDD">
      <w:pPr>
        <w:numPr>
          <w:ilvl w:val="0"/>
          <w:numId w:val="8"/>
        </w:numPr>
        <w:spacing w:after="0" w:line="276" w:lineRule="auto"/>
        <w:jc w:val="both"/>
        <w:rPr>
          <w:rFonts w:ascii="Times New Roman" w:hAnsi="Times New Roman" w:cs="Times New Roman"/>
          <w:sz w:val="24"/>
          <w:szCs w:val="24"/>
        </w:rPr>
      </w:pPr>
      <w:r w:rsidRPr="00DD27B9">
        <w:rPr>
          <w:rFonts w:ascii="Times New Roman" w:hAnsi="Times New Roman" w:cs="Times New Roman"/>
          <w:sz w:val="24"/>
          <w:szCs w:val="24"/>
        </w:rPr>
        <w:t>Faire u</w:t>
      </w:r>
      <w:r w:rsidRPr="00BB09C4">
        <w:rPr>
          <w:rFonts w:ascii="Times New Roman" w:hAnsi="Times New Roman" w:cs="Times New Roman"/>
          <w:sz w:val="24"/>
          <w:szCs w:val="24"/>
        </w:rPr>
        <w:t>n diagnostic physique du système d’irrigation</w:t>
      </w:r>
      <w:r w:rsidRPr="00DD27B9">
        <w:rPr>
          <w:rFonts w:ascii="Times New Roman" w:hAnsi="Times New Roman" w:cs="Times New Roman"/>
          <w:sz w:val="24"/>
          <w:szCs w:val="24"/>
        </w:rPr>
        <w:t xml:space="preserve"> assorti des recommandations sur la position </w:t>
      </w:r>
      <w:r w:rsidRPr="00BB09C4">
        <w:rPr>
          <w:rFonts w:ascii="Times New Roman" w:hAnsi="Times New Roman" w:cs="Times New Roman"/>
          <w:sz w:val="24"/>
          <w:szCs w:val="24"/>
        </w:rPr>
        <w:t>de la prise (barrage) sur la source l’</w:t>
      </w:r>
      <w:proofErr w:type="spellStart"/>
      <w:r w:rsidRPr="00BB09C4">
        <w:rPr>
          <w:rFonts w:ascii="Times New Roman" w:hAnsi="Times New Roman" w:cs="Times New Roman"/>
          <w:sz w:val="24"/>
          <w:szCs w:val="24"/>
        </w:rPr>
        <w:t>Abeï</w:t>
      </w:r>
      <w:proofErr w:type="spellEnd"/>
      <w:r w:rsidRPr="00BB09C4">
        <w:rPr>
          <w:rFonts w:ascii="Times New Roman" w:hAnsi="Times New Roman" w:cs="Times New Roman"/>
          <w:sz w:val="24"/>
          <w:szCs w:val="24"/>
        </w:rPr>
        <w:t>, les caractéristiques des infrastructures ainsi que le schéma d’aménagement global du périmètre (canal tête morte, canal p</w:t>
      </w:r>
      <w:r w:rsidRPr="00F56157">
        <w:rPr>
          <w:rFonts w:ascii="Times New Roman" w:hAnsi="Times New Roman" w:cs="Times New Roman"/>
          <w:sz w:val="24"/>
          <w:szCs w:val="24"/>
        </w:rPr>
        <w:t xml:space="preserve">rincipal, organisation </w:t>
      </w:r>
      <w:r>
        <w:rPr>
          <w:rFonts w:ascii="Times New Roman" w:hAnsi="Times New Roman" w:cs="Times New Roman"/>
          <w:sz w:val="24"/>
          <w:szCs w:val="24"/>
        </w:rPr>
        <w:t>spatiale</w:t>
      </w:r>
      <w:r w:rsidRPr="00BB09C4">
        <w:rPr>
          <w:rFonts w:ascii="Times New Roman" w:hAnsi="Times New Roman" w:cs="Times New Roman"/>
          <w:sz w:val="24"/>
          <w:szCs w:val="24"/>
        </w:rPr>
        <w:t xml:space="preserve">, ouvrage de </w:t>
      </w:r>
      <w:r w:rsidRPr="00F56157">
        <w:rPr>
          <w:rFonts w:ascii="Times New Roman" w:hAnsi="Times New Roman" w:cs="Times New Roman"/>
          <w:sz w:val="24"/>
          <w:szCs w:val="24"/>
        </w:rPr>
        <w:t>régulation</w:t>
      </w:r>
      <w:r w:rsidRPr="00BB09C4">
        <w:rPr>
          <w:rFonts w:ascii="Times New Roman" w:hAnsi="Times New Roman" w:cs="Times New Roman"/>
          <w:sz w:val="24"/>
          <w:szCs w:val="24"/>
        </w:rPr>
        <w:t xml:space="preserve">…) </w:t>
      </w:r>
    </w:p>
    <w:p w:rsidR="00AB6DDD" w:rsidRPr="00BB09C4" w:rsidRDefault="00AB6DDD" w:rsidP="00AB6DDD">
      <w:pPr>
        <w:numPr>
          <w:ilvl w:val="0"/>
          <w:numId w:val="8"/>
        </w:numPr>
        <w:spacing w:after="0" w:line="276" w:lineRule="auto"/>
        <w:jc w:val="both"/>
        <w:rPr>
          <w:rFonts w:ascii="Times New Roman" w:hAnsi="Times New Roman" w:cs="Times New Roman"/>
          <w:sz w:val="24"/>
          <w:szCs w:val="24"/>
        </w:rPr>
      </w:pPr>
      <w:r w:rsidRPr="00BB09C4">
        <w:rPr>
          <w:rFonts w:ascii="Times New Roman" w:hAnsi="Times New Roman" w:cs="Times New Roman"/>
          <w:sz w:val="24"/>
          <w:szCs w:val="24"/>
        </w:rPr>
        <w:t>Un diagnostic agro économique et perfo</w:t>
      </w:r>
      <w:r w:rsidRPr="00DD27B9">
        <w:rPr>
          <w:rFonts w:ascii="Times New Roman" w:hAnsi="Times New Roman" w:cs="Times New Roman"/>
          <w:sz w:val="24"/>
          <w:szCs w:val="24"/>
        </w:rPr>
        <w:t xml:space="preserve">rmances </w:t>
      </w:r>
      <w:proofErr w:type="spellStart"/>
      <w:r w:rsidRPr="00DD27B9">
        <w:rPr>
          <w:rFonts w:ascii="Times New Roman" w:hAnsi="Times New Roman" w:cs="Times New Roman"/>
          <w:sz w:val="24"/>
          <w:szCs w:val="24"/>
        </w:rPr>
        <w:t>technico-économiques</w:t>
      </w:r>
      <w:proofErr w:type="spellEnd"/>
      <w:r w:rsidRPr="00DD27B9">
        <w:rPr>
          <w:rFonts w:ascii="Times New Roman" w:hAnsi="Times New Roman" w:cs="Times New Roman"/>
          <w:sz w:val="24"/>
          <w:szCs w:val="24"/>
        </w:rPr>
        <w:t xml:space="preserve"> du système</w:t>
      </w:r>
      <w:r w:rsidRPr="00BB09C4">
        <w:rPr>
          <w:rFonts w:ascii="Times New Roman" w:hAnsi="Times New Roman" w:cs="Times New Roman"/>
          <w:sz w:val="24"/>
          <w:szCs w:val="24"/>
        </w:rPr>
        <w:t xml:space="preserve"> de production</w:t>
      </w:r>
      <w:r>
        <w:rPr>
          <w:rFonts w:ascii="Times New Roman" w:hAnsi="Times New Roman" w:cs="Times New Roman"/>
          <w:sz w:val="24"/>
          <w:szCs w:val="24"/>
        </w:rPr>
        <w:t>, assorti des recommandations sur les options de mise en valeur du périmètre pour améliorer le rendement des  cultures et le revenu des usagers</w:t>
      </w:r>
      <w:r w:rsidRPr="00BB09C4">
        <w:rPr>
          <w:rFonts w:ascii="Times New Roman" w:hAnsi="Times New Roman" w:cs="Times New Roman"/>
          <w:sz w:val="24"/>
          <w:szCs w:val="24"/>
        </w:rPr>
        <w:t xml:space="preserve"> ; </w:t>
      </w:r>
    </w:p>
    <w:p w:rsidR="00AB6DDD" w:rsidRPr="00BB09C4" w:rsidRDefault="00AB6DDD" w:rsidP="00AB6DDD">
      <w:pPr>
        <w:numPr>
          <w:ilvl w:val="0"/>
          <w:numId w:val="8"/>
        </w:numPr>
        <w:spacing w:after="0" w:line="276" w:lineRule="auto"/>
        <w:jc w:val="both"/>
        <w:rPr>
          <w:rFonts w:ascii="Times New Roman" w:hAnsi="Times New Roman" w:cs="Times New Roman"/>
          <w:sz w:val="24"/>
          <w:szCs w:val="24"/>
        </w:rPr>
      </w:pPr>
      <w:r w:rsidRPr="00BB09C4">
        <w:rPr>
          <w:rFonts w:ascii="Times New Roman" w:hAnsi="Times New Roman" w:cs="Times New Roman"/>
          <w:sz w:val="24"/>
          <w:szCs w:val="24"/>
        </w:rPr>
        <w:lastRenderedPageBreak/>
        <w:t xml:space="preserve">Un diagnostic institutionnel en lien avec </w:t>
      </w:r>
      <w:r>
        <w:rPr>
          <w:rFonts w:ascii="Times New Roman" w:hAnsi="Times New Roman" w:cs="Times New Roman"/>
          <w:sz w:val="24"/>
          <w:szCs w:val="24"/>
        </w:rPr>
        <w:t xml:space="preserve">le système de gestion actuelle, assorti des propositions </w:t>
      </w:r>
      <w:r w:rsidRPr="00BB09C4">
        <w:rPr>
          <w:rFonts w:ascii="Times New Roman" w:hAnsi="Times New Roman" w:cs="Times New Roman"/>
          <w:sz w:val="24"/>
          <w:szCs w:val="24"/>
        </w:rPr>
        <w:t xml:space="preserve">concrètes sur l’amélioration du fonctionnement du système et sur la stratégie de gestion </w:t>
      </w:r>
      <w:r>
        <w:rPr>
          <w:rFonts w:ascii="Times New Roman" w:hAnsi="Times New Roman" w:cs="Times New Roman"/>
          <w:sz w:val="24"/>
          <w:szCs w:val="24"/>
        </w:rPr>
        <w:t xml:space="preserve">(calcul débit, gestion sociale de l’eau,…) </w:t>
      </w:r>
    </w:p>
    <w:p w:rsidR="00AB6DDD" w:rsidRPr="002046C6" w:rsidRDefault="00AB6DDD" w:rsidP="00AB6DDD">
      <w:pPr>
        <w:pStyle w:val="Default"/>
        <w:numPr>
          <w:ilvl w:val="0"/>
          <w:numId w:val="8"/>
        </w:numPr>
        <w:spacing w:line="360" w:lineRule="auto"/>
        <w:jc w:val="both"/>
        <w:rPr>
          <w:rFonts w:ascii="Times New Roman" w:hAnsi="Times New Roman" w:cs="Times New Roman"/>
          <w:lang w:val="fr-FR"/>
        </w:rPr>
      </w:pPr>
    </w:p>
    <w:p w:rsidR="00AB6DDD" w:rsidRPr="002046C6" w:rsidRDefault="00AB6DDD" w:rsidP="00AB6DDD">
      <w:pPr>
        <w:pStyle w:val="ListParagraph"/>
        <w:numPr>
          <w:ilvl w:val="0"/>
          <w:numId w:val="1"/>
        </w:numPr>
        <w:jc w:val="both"/>
        <w:rPr>
          <w:rFonts w:ascii="Times New Roman" w:hAnsi="Times New Roman" w:cs="Times New Roman"/>
          <w:b/>
          <w:bCs/>
          <w:sz w:val="24"/>
          <w:szCs w:val="24"/>
          <w:lang w:val="fr-FR"/>
        </w:rPr>
      </w:pPr>
      <w:r w:rsidRPr="002046C6">
        <w:rPr>
          <w:rFonts w:ascii="Times New Roman" w:hAnsi="Times New Roman" w:cs="Times New Roman"/>
          <w:b/>
          <w:bCs/>
          <w:sz w:val="24"/>
          <w:szCs w:val="24"/>
          <w:lang w:val="fr-FR"/>
        </w:rPr>
        <w:t>Mandat du consultant</w:t>
      </w:r>
    </w:p>
    <w:p w:rsidR="00AB6DDD" w:rsidRDefault="00AB6DDD" w:rsidP="00AB6DDD">
      <w:pPr>
        <w:spacing w:line="360" w:lineRule="auto"/>
        <w:jc w:val="both"/>
        <w:rPr>
          <w:rFonts w:ascii="Times New Roman" w:hAnsi="Times New Roman" w:cs="Times New Roman"/>
          <w:sz w:val="24"/>
          <w:szCs w:val="24"/>
        </w:rPr>
      </w:pPr>
      <w:r w:rsidRPr="002046C6">
        <w:rPr>
          <w:rFonts w:ascii="Times New Roman" w:hAnsi="Times New Roman" w:cs="Times New Roman"/>
          <w:sz w:val="24"/>
          <w:szCs w:val="24"/>
        </w:rPr>
        <w:t>Dans le cadre de ce travail, le bureau d’études sélectionné ou le consultant devra</w:t>
      </w:r>
      <w:r>
        <w:rPr>
          <w:rFonts w:ascii="Times New Roman" w:hAnsi="Times New Roman" w:cs="Times New Roman"/>
          <w:sz w:val="24"/>
          <w:szCs w:val="24"/>
        </w:rPr>
        <w:t xml:space="preserve">, </w:t>
      </w:r>
      <w:r w:rsidRPr="002046C6">
        <w:rPr>
          <w:rFonts w:ascii="Times New Roman" w:hAnsi="Times New Roman" w:cs="Times New Roman"/>
          <w:sz w:val="24"/>
          <w:szCs w:val="24"/>
        </w:rPr>
        <w:t>entre autres, réaliser :</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sidRPr="002046C6">
        <w:rPr>
          <w:rFonts w:ascii="Times New Roman" w:hAnsi="Times New Roman" w:cs="Times New Roman"/>
          <w:sz w:val="24"/>
          <w:szCs w:val="24"/>
          <w:lang w:val="fr-FR"/>
        </w:rPr>
        <w:t xml:space="preserve">Etude topographique à l’échelle de 1/5000 couvrant la totalité du périmètre. </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sidRPr="002046C6">
        <w:rPr>
          <w:rFonts w:ascii="Times New Roman" w:hAnsi="Times New Roman" w:cs="Times New Roman"/>
          <w:sz w:val="24"/>
          <w:szCs w:val="24"/>
          <w:lang w:val="fr-FR"/>
        </w:rPr>
        <w:t xml:space="preserve">Levée planimétrique et altimétrique de </w:t>
      </w:r>
      <w:r>
        <w:rPr>
          <w:rFonts w:ascii="Times New Roman" w:hAnsi="Times New Roman" w:cs="Times New Roman"/>
          <w:sz w:val="24"/>
          <w:szCs w:val="24"/>
          <w:lang w:val="fr-FR"/>
        </w:rPr>
        <w:t>l’</w:t>
      </w:r>
      <w:r w:rsidRPr="002046C6">
        <w:rPr>
          <w:rFonts w:ascii="Times New Roman" w:hAnsi="Times New Roman" w:cs="Times New Roman"/>
          <w:sz w:val="24"/>
          <w:szCs w:val="24"/>
          <w:lang w:val="fr-FR"/>
        </w:rPr>
        <w:t xml:space="preserve">ouvrage de prise </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sidRPr="002046C6">
        <w:rPr>
          <w:rFonts w:ascii="Times New Roman" w:hAnsi="Times New Roman" w:cs="Times New Roman"/>
          <w:sz w:val="24"/>
          <w:szCs w:val="24"/>
          <w:lang w:val="fr-FR"/>
        </w:rPr>
        <w:t xml:space="preserve">Report en plan de ces levées à l’échelle 1/2000 avec l’indication de tous les détails en traçant des cartes avec des courbes de niveau à équidistance de 50 cm </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sidRPr="002046C6">
        <w:rPr>
          <w:rFonts w:ascii="Times New Roman" w:hAnsi="Times New Roman" w:cs="Times New Roman"/>
          <w:sz w:val="24"/>
          <w:szCs w:val="24"/>
          <w:lang w:val="fr-FR"/>
        </w:rPr>
        <w:t xml:space="preserve">Plan descriptif du réseau (irrigation et drainage) en tenant compte des ressources en eau existant ; </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sidRPr="002046C6">
        <w:rPr>
          <w:rFonts w:ascii="Times New Roman" w:hAnsi="Times New Roman" w:cs="Times New Roman"/>
          <w:sz w:val="24"/>
          <w:szCs w:val="24"/>
          <w:lang w:val="fr-FR"/>
        </w:rPr>
        <w:t xml:space="preserve">Plan de fonctionnement et d’entretien du réseau ; </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sidRPr="002046C6">
        <w:rPr>
          <w:rFonts w:ascii="Times New Roman" w:hAnsi="Times New Roman" w:cs="Times New Roman"/>
          <w:sz w:val="24"/>
          <w:szCs w:val="24"/>
          <w:lang w:val="fr-FR"/>
        </w:rPr>
        <w:t xml:space="preserve">Evaluation des besoins en eau du périmètre </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sidRPr="002046C6">
        <w:rPr>
          <w:rFonts w:ascii="Times New Roman" w:hAnsi="Times New Roman" w:cs="Times New Roman"/>
          <w:sz w:val="24"/>
          <w:szCs w:val="24"/>
          <w:lang w:val="fr-FR"/>
        </w:rPr>
        <w:t>Evaluation des besoins en eau des agriculteurs</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Analyse de la situation foncière du périmètre</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Proposition pour une gestion du PI par les usagers</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Analyse des systèmes de production existants</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Proposition d’un système de cultures pour la mise en valeur du PI</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Analyse de l’impact socioéconomique de l’aménagement envisagé sur les usagers et sur l’économie locale</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Bilan environnemental de l’aménagement (impact de l’aménagement sur l’environnement et vice et versa)</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Estimation des </w:t>
      </w:r>
      <w:proofErr w:type="spellStart"/>
      <w:r>
        <w:rPr>
          <w:rFonts w:ascii="Times New Roman" w:hAnsi="Times New Roman" w:cs="Times New Roman"/>
          <w:sz w:val="24"/>
          <w:szCs w:val="24"/>
          <w:lang w:val="fr-FR"/>
        </w:rPr>
        <w:t>coûts</w:t>
      </w:r>
      <w:proofErr w:type="spellEnd"/>
      <w:r>
        <w:rPr>
          <w:rFonts w:ascii="Times New Roman" w:hAnsi="Times New Roman" w:cs="Times New Roman"/>
          <w:sz w:val="24"/>
          <w:szCs w:val="24"/>
          <w:lang w:val="fr-FR"/>
        </w:rPr>
        <w:t xml:space="preserve"> de l’aménagement envisagé</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Analyse de la rentabilité de l’aménagement</w:t>
      </w:r>
    </w:p>
    <w:p w:rsidR="00AB6DDD" w:rsidRDefault="00AB6DDD" w:rsidP="00AB6DDD">
      <w:pPr>
        <w:pStyle w:val="ListParagraph"/>
        <w:numPr>
          <w:ilvl w:val="0"/>
          <w:numId w:val="2"/>
        </w:numPr>
        <w:spacing w:line="360" w:lineRule="auto"/>
        <w:jc w:val="both"/>
        <w:rPr>
          <w:rFonts w:ascii="Times New Roman" w:hAnsi="Times New Roman" w:cs="Times New Roman"/>
          <w:sz w:val="24"/>
          <w:szCs w:val="24"/>
          <w:lang w:val="fr-FR"/>
        </w:rPr>
      </w:pPr>
      <w:r w:rsidRPr="002046C6">
        <w:rPr>
          <w:rFonts w:ascii="Times New Roman" w:hAnsi="Times New Roman" w:cs="Times New Roman"/>
          <w:sz w:val="24"/>
          <w:szCs w:val="24"/>
          <w:lang w:val="fr-FR"/>
        </w:rPr>
        <w:t xml:space="preserve"> </w:t>
      </w:r>
      <w:r>
        <w:rPr>
          <w:rFonts w:ascii="Times New Roman" w:hAnsi="Times New Roman" w:cs="Times New Roman"/>
          <w:sz w:val="24"/>
          <w:szCs w:val="24"/>
          <w:lang w:val="fr-FR"/>
        </w:rPr>
        <w:t>Un plan d’action pour l’aménagement et la mise en œuvre du périmètre irrigué</w:t>
      </w:r>
    </w:p>
    <w:p w:rsidR="00AB6DDD" w:rsidRPr="00BA53E5" w:rsidRDefault="00AB6DDD" w:rsidP="00AB6DDD">
      <w:pPr>
        <w:spacing w:line="360" w:lineRule="auto"/>
        <w:jc w:val="both"/>
        <w:rPr>
          <w:rFonts w:ascii="Times New Roman" w:hAnsi="Times New Roman" w:cs="Times New Roman"/>
          <w:sz w:val="24"/>
          <w:szCs w:val="24"/>
        </w:rPr>
      </w:pPr>
    </w:p>
    <w:p w:rsidR="00AB6DDD" w:rsidRPr="002046C6" w:rsidRDefault="00AB6DDD" w:rsidP="00AB6DDD">
      <w:pPr>
        <w:pStyle w:val="ListParagraph"/>
        <w:numPr>
          <w:ilvl w:val="1"/>
          <w:numId w:val="1"/>
        </w:numPr>
        <w:jc w:val="both"/>
        <w:rPr>
          <w:rFonts w:ascii="Times New Roman" w:hAnsi="Times New Roman" w:cs="Times New Roman"/>
          <w:b/>
          <w:bCs/>
          <w:sz w:val="24"/>
          <w:szCs w:val="24"/>
          <w:lang w:val="fr-FR"/>
        </w:rPr>
      </w:pPr>
      <w:r w:rsidRPr="002046C6">
        <w:rPr>
          <w:rFonts w:ascii="Times New Roman" w:hAnsi="Times New Roman" w:cs="Times New Roman"/>
          <w:b/>
          <w:bCs/>
          <w:sz w:val="24"/>
          <w:szCs w:val="24"/>
          <w:lang w:val="fr-FR"/>
        </w:rPr>
        <w:t>Études topographiques</w:t>
      </w:r>
    </w:p>
    <w:p w:rsidR="00AB6DDD" w:rsidRDefault="00AB6DDD" w:rsidP="00AB6DDD">
      <w:pPr>
        <w:spacing w:line="360" w:lineRule="auto"/>
        <w:jc w:val="both"/>
        <w:rPr>
          <w:rFonts w:ascii="Times New Roman" w:hAnsi="Times New Roman" w:cs="Times New Roman"/>
          <w:sz w:val="24"/>
          <w:szCs w:val="24"/>
        </w:rPr>
      </w:pPr>
      <w:r w:rsidRPr="002046C6">
        <w:rPr>
          <w:rFonts w:ascii="Times New Roman" w:hAnsi="Times New Roman" w:cs="Times New Roman"/>
          <w:sz w:val="24"/>
          <w:szCs w:val="24"/>
        </w:rPr>
        <w:t>Un levé topographique consistera à :</w:t>
      </w:r>
    </w:p>
    <w:p w:rsidR="00AB6DDD" w:rsidRDefault="00AB6DDD" w:rsidP="00AB6DDD">
      <w:pPr>
        <w:pStyle w:val="ListParagraph"/>
        <w:numPr>
          <w:ilvl w:val="0"/>
          <w:numId w:val="7"/>
        </w:numPr>
        <w:spacing w:line="360" w:lineRule="auto"/>
        <w:jc w:val="both"/>
        <w:rPr>
          <w:rFonts w:ascii="Times New Roman" w:hAnsi="Times New Roman" w:cs="Times New Roman"/>
          <w:sz w:val="24"/>
          <w:szCs w:val="24"/>
          <w:lang w:val="fr-FR"/>
        </w:rPr>
      </w:pPr>
      <w:r w:rsidRPr="00B77953">
        <w:rPr>
          <w:rFonts w:ascii="Times New Roman" w:hAnsi="Times New Roman" w:cs="Times New Roman"/>
          <w:sz w:val="24"/>
          <w:szCs w:val="24"/>
          <w:lang w:val="fr-FR"/>
        </w:rPr>
        <w:t>Délimiter et évaluer la superficie du périmètre à aménager ;</w:t>
      </w:r>
    </w:p>
    <w:p w:rsidR="00AB6DDD" w:rsidRDefault="00AB6DDD" w:rsidP="00AB6DDD">
      <w:pPr>
        <w:pStyle w:val="ListParagraph"/>
        <w:numPr>
          <w:ilvl w:val="0"/>
          <w:numId w:val="7"/>
        </w:numPr>
        <w:spacing w:line="360" w:lineRule="auto"/>
        <w:jc w:val="both"/>
        <w:rPr>
          <w:rFonts w:ascii="Times New Roman" w:hAnsi="Times New Roman" w:cs="Times New Roman"/>
          <w:sz w:val="24"/>
          <w:szCs w:val="24"/>
          <w:lang w:val="fr-FR"/>
        </w:rPr>
      </w:pPr>
      <w:r w:rsidRPr="00B77953">
        <w:rPr>
          <w:rFonts w:ascii="Times New Roman" w:hAnsi="Times New Roman" w:cs="Times New Roman"/>
          <w:sz w:val="24"/>
          <w:szCs w:val="24"/>
          <w:lang w:val="fr-FR"/>
        </w:rPr>
        <w:lastRenderedPageBreak/>
        <w:t>Déterminer les courbes de niveaux, la profondeur et l’ampleur des différentes zones inondables ;</w:t>
      </w:r>
    </w:p>
    <w:p w:rsidR="00AB6DDD" w:rsidRDefault="00AB6DDD" w:rsidP="00AB6DDD">
      <w:pPr>
        <w:pStyle w:val="ListParagraph"/>
        <w:numPr>
          <w:ilvl w:val="0"/>
          <w:numId w:val="7"/>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w:t>
      </w:r>
      <w:r w:rsidRPr="00B77953">
        <w:rPr>
          <w:rFonts w:ascii="Times New Roman" w:hAnsi="Times New Roman" w:cs="Times New Roman"/>
          <w:sz w:val="24"/>
          <w:szCs w:val="24"/>
          <w:lang w:val="fr-FR"/>
        </w:rPr>
        <w:t>éaliser le profil longitudinal du périmètre ;</w:t>
      </w:r>
    </w:p>
    <w:p w:rsidR="00AB6DDD" w:rsidRDefault="00AB6DDD" w:rsidP="00AB6DDD">
      <w:pPr>
        <w:pStyle w:val="ListParagraph"/>
        <w:numPr>
          <w:ilvl w:val="0"/>
          <w:numId w:val="7"/>
        </w:numPr>
        <w:spacing w:line="360" w:lineRule="auto"/>
        <w:jc w:val="both"/>
        <w:rPr>
          <w:rFonts w:ascii="Times New Roman" w:hAnsi="Times New Roman" w:cs="Times New Roman"/>
          <w:sz w:val="24"/>
          <w:szCs w:val="24"/>
          <w:lang w:val="fr-FR"/>
        </w:rPr>
      </w:pPr>
      <w:r w:rsidRPr="00B77953">
        <w:rPr>
          <w:rFonts w:ascii="Times New Roman" w:hAnsi="Times New Roman" w:cs="Times New Roman"/>
          <w:sz w:val="24"/>
          <w:szCs w:val="24"/>
          <w:lang w:val="fr-FR"/>
        </w:rPr>
        <w:t>Réaliser les profils transversaux sur les axes d’implantation d’ouvrages et à tous les dénivelés en vue de faire ressortir les limites latérales des zones cultivables, et le gab</w:t>
      </w:r>
      <w:r>
        <w:rPr>
          <w:rFonts w:ascii="Times New Roman" w:hAnsi="Times New Roman" w:cs="Times New Roman"/>
          <w:sz w:val="24"/>
          <w:szCs w:val="24"/>
          <w:lang w:val="fr-FR"/>
        </w:rPr>
        <w:t>arit du lit mineur de la source</w:t>
      </w:r>
      <w:r w:rsidRPr="00B77953">
        <w:rPr>
          <w:rFonts w:ascii="Times New Roman" w:hAnsi="Times New Roman" w:cs="Times New Roman"/>
          <w:sz w:val="24"/>
          <w:szCs w:val="24"/>
          <w:lang w:val="fr-FR"/>
        </w:rPr>
        <w:t xml:space="preserve"> ;</w:t>
      </w:r>
    </w:p>
    <w:p w:rsidR="00AB6DDD" w:rsidRPr="00B77953" w:rsidRDefault="00AB6DDD" w:rsidP="00AB6DDD">
      <w:pPr>
        <w:pStyle w:val="ListParagraph"/>
        <w:numPr>
          <w:ilvl w:val="0"/>
          <w:numId w:val="7"/>
        </w:numPr>
        <w:spacing w:line="360" w:lineRule="auto"/>
        <w:jc w:val="both"/>
        <w:rPr>
          <w:rFonts w:ascii="Times New Roman" w:hAnsi="Times New Roman" w:cs="Times New Roman"/>
          <w:sz w:val="24"/>
          <w:szCs w:val="24"/>
          <w:lang w:val="fr-FR"/>
        </w:rPr>
      </w:pPr>
      <w:r w:rsidRPr="00B77953">
        <w:rPr>
          <w:rFonts w:ascii="Times New Roman" w:hAnsi="Times New Roman" w:cs="Times New Roman"/>
          <w:sz w:val="24"/>
          <w:szCs w:val="24"/>
          <w:lang w:val="fr-FR"/>
        </w:rPr>
        <w:t>Identifier et positionner les points de singularité sur la carte à l’échelle de 1/1000e.</w:t>
      </w:r>
    </w:p>
    <w:p w:rsidR="00AB6DDD" w:rsidRPr="002046C6" w:rsidRDefault="00AB6DDD" w:rsidP="00AB6DDD">
      <w:pPr>
        <w:spacing w:line="360" w:lineRule="auto"/>
        <w:jc w:val="both"/>
        <w:rPr>
          <w:rFonts w:ascii="Times New Roman" w:hAnsi="Times New Roman" w:cs="Times New Roman"/>
          <w:sz w:val="24"/>
          <w:szCs w:val="24"/>
        </w:rPr>
      </w:pPr>
      <w:r w:rsidRPr="002046C6">
        <w:rPr>
          <w:rFonts w:ascii="Times New Roman" w:hAnsi="Times New Roman" w:cs="Times New Roman"/>
          <w:sz w:val="24"/>
          <w:szCs w:val="24"/>
        </w:rPr>
        <w:t>En outre, le levé s’attachera à faire ressortir tous les détails de terrain : pistes, verger, bois sacré, concessions, points d’eau etc. Il s’appuiera sur des bornes en béton qui serviront de base d’implantation des futurs ouvrages et devront résister au temps et être facilement repérables sur le terrain.</w:t>
      </w:r>
    </w:p>
    <w:p w:rsidR="00AB6DDD" w:rsidRPr="00B77953" w:rsidRDefault="00AB6DDD" w:rsidP="00AB6DDD">
      <w:pPr>
        <w:pStyle w:val="ListParagraph"/>
        <w:numPr>
          <w:ilvl w:val="1"/>
          <w:numId w:val="1"/>
        </w:numPr>
        <w:jc w:val="both"/>
        <w:rPr>
          <w:rFonts w:ascii="Times New Roman" w:hAnsi="Times New Roman" w:cs="Times New Roman"/>
          <w:b/>
          <w:bCs/>
          <w:sz w:val="24"/>
          <w:szCs w:val="24"/>
          <w:lang w:val="fr-FR"/>
        </w:rPr>
      </w:pPr>
      <w:r w:rsidRPr="00B77953">
        <w:rPr>
          <w:rFonts w:ascii="Times New Roman" w:hAnsi="Times New Roman" w:cs="Times New Roman"/>
          <w:b/>
          <w:bCs/>
          <w:sz w:val="24"/>
          <w:szCs w:val="24"/>
          <w:lang w:val="fr-FR"/>
        </w:rPr>
        <w:t>Études hydrologiques</w:t>
      </w:r>
    </w:p>
    <w:p w:rsidR="00AB6DDD" w:rsidRPr="00BA53E5" w:rsidRDefault="00AB6DDD" w:rsidP="00AB6DDD">
      <w:pPr>
        <w:spacing w:line="360" w:lineRule="auto"/>
        <w:jc w:val="both"/>
        <w:rPr>
          <w:rFonts w:ascii="Times New Roman" w:hAnsi="Times New Roman" w:cs="Times New Roman"/>
          <w:sz w:val="24"/>
          <w:szCs w:val="24"/>
        </w:rPr>
      </w:pPr>
      <w:r w:rsidRPr="00BA53E5">
        <w:rPr>
          <w:rFonts w:ascii="Times New Roman" w:hAnsi="Times New Roman" w:cs="Times New Roman"/>
          <w:sz w:val="24"/>
          <w:szCs w:val="24"/>
        </w:rPr>
        <w:t>Cette étude dégagera les caractéristiques hydrauliques et hydrologiques du périmètre en vue de déterminer sa faisabilité technique :</w:t>
      </w:r>
    </w:p>
    <w:p w:rsidR="00AB6DDD" w:rsidRPr="00BA53E5" w:rsidRDefault="00AB6DDD" w:rsidP="00AB6DDD">
      <w:pPr>
        <w:pStyle w:val="ListParagraph"/>
        <w:numPr>
          <w:ilvl w:val="0"/>
          <w:numId w:val="6"/>
        </w:numPr>
        <w:spacing w:line="360" w:lineRule="auto"/>
        <w:jc w:val="both"/>
        <w:rPr>
          <w:rFonts w:ascii="Times New Roman" w:hAnsi="Times New Roman" w:cs="Times New Roman"/>
          <w:sz w:val="24"/>
          <w:szCs w:val="24"/>
          <w:lang w:val="fr-FR"/>
        </w:rPr>
      </w:pPr>
      <w:r w:rsidRPr="00BA53E5">
        <w:rPr>
          <w:rFonts w:ascii="Times New Roman" w:hAnsi="Times New Roman" w:cs="Times New Roman"/>
          <w:sz w:val="24"/>
          <w:szCs w:val="24"/>
          <w:lang w:val="fr-FR"/>
        </w:rPr>
        <w:t>Pluviométrie ;</w:t>
      </w:r>
    </w:p>
    <w:p w:rsidR="00AB6DDD" w:rsidRPr="00BA53E5" w:rsidRDefault="00AB6DDD" w:rsidP="00AB6DDD">
      <w:pPr>
        <w:pStyle w:val="ListParagraph"/>
        <w:numPr>
          <w:ilvl w:val="0"/>
          <w:numId w:val="6"/>
        </w:numPr>
        <w:spacing w:line="360" w:lineRule="auto"/>
        <w:jc w:val="both"/>
        <w:rPr>
          <w:rFonts w:ascii="Times New Roman" w:hAnsi="Times New Roman" w:cs="Times New Roman"/>
          <w:sz w:val="24"/>
          <w:szCs w:val="24"/>
          <w:lang w:val="fr-FR"/>
        </w:rPr>
      </w:pPr>
      <w:r w:rsidRPr="00BA53E5">
        <w:rPr>
          <w:rFonts w:ascii="Times New Roman" w:hAnsi="Times New Roman" w:cs="Times New Roman"/>
          <w:sz w:val="24"/>
          <w:szCs w:val="24"/>
          <w:lang w:val="fr-FR"/>
        </w:rPr>
        <w:t xml:space="preserve">Caractéristiques </w:t>
      </w:r>
      <w:r>
        <w:rPr>
          <w:rFonts w:ascii="Times New Roman" w:hAnsi="Times New Roman" w:cs="Times New Roman"/>
          <w:sz w:val="24"/>
          <w:szCs w:val="24"/>
          <w:lang w:val="fr-FR"/>
        </w:rPr>
        <w:t>morphologiques et bio</w:t>
      </w:r>
      <w:r w:rsidRPr="00BA53E5">
        <w:rPr>
          <w:rFonts w:ascii="Times New Roman" w:hAnsi="Times New Roman" w:cs="Times New Roman"/>
          <w:sz w:val="24"/>
          <w:szCs w:val="24"/>
          <w:lang w:val="fr-FR"/>
        </w:rPr>
        <w:t xml:space="preserve">physiques du </w:t>
      </w:r>
      <w:proofErr w:type="spellStart"/>
      <w:r>
        <w:rPr>
          <w:rFonts w:ascii="Times New Roman" w:hAnsi="Times New Roman" w:cs="Times New Roman"/>
          <w:sz w:val="24"/>
          <w:szCs w:val="24"/>
          <w:lang w:val="fr-FR"/>
        </w:rPr>
        <w:t>sous-</w:t>
      </w:r>
      <w:r w:rsidRPr="00BA53E5">
        <w:rPr>
          <w:rFonts w:ascii="Times New Roman" w:hAnsi="Times New Roman" w:cs="Times New Roman"/>
          <w:sz w:val="24"/>
          <w:szCs w:val="24"/>
          <w:lang w:val="fr-FR"/>
        </w:rPr>
        <w:t>bassin</w:t>
      </w:r>
      <w:proofErr w:type="spellEnd"/>
      <w:r w:rsidRPr="00BA53E5">
        <w:rPr>
          <w:rFonts w:ascii="Times New Roman" w:hAnsi="Times New Roman" w:cs="Times New Roman"/>
          <w:sz w:val="24"/>
          <w:szCs w:val="24"/>
          <w:lang w:val="fr-FR"/>
        </w:rPr>
        <w:t xml:space="preserve"> versant ;</w:t>
      </w:r>
    </w:p>
    <w:p w:rsidR="00AB6DDD" w:rsidRDefault="00AB6DDD" w:rsidP="00AB6DDD">
      <w:pPr>
        <w:pStyle w:val="ListParagraph"/>
        <w:numPr>
          <w:ilvl w:val="0"/>
          <w:numId w:val="6"/>
        </w:numPr>
        <w:spacing w:line="360" w:lineRule="auto"/>
        <w:jc w:val="both"/>
        <w:rPr>
          <w:rFonts w:ascii="Times New Roman" w:hAnsi="Times New Roman" w:cs="Times New Roman"/>
          <w:sz w:val="24"/>
          <w:szCs w:val="24"/>
          <w:lang w:val="fr-FR"/>
        </w:rPr>
      </w:pPr>
      <w:r w:rsidRPr="00BA53E5">
        <w:rPr>
          <w:rFonts w:ascii="Times New Roman" w:hAnsi="Times New Roman" w:cs="Times New Roman"/>
          <w:sz w:val="24"/>
          <w:szCs w:val="24"/>
          <w:lang w:val="fr-FR"/>
        </w:rPr>
        <w:t>Localisation des principaux axes de drainage</w:t>
      </w:r>
    </w:p>
    <w:p w:rsidR="00AB6DDD" w:rsidRPr="00BA53E5" w:rsidRDefault="00AB6DDD" w:rsidP="00AB6DDD">
      <w:pPr>
        <w:pStyle w:val="ListParagraph"/>
        <w:numPr>
          <w:ilvl w:val="0"/>
          <w:numId w:val="6"/>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Identification des risques naturels susceptibles d’avoir un impact sur le PI de </w:t>
      </w:r>
      <w:proofErr w:type="spellStart"/>
      <w:r>
        <w:rPr>
          <w:rFonts w:ascii="Times New Roman" w:hAnsi="Times New Roman" w:cs="Times New Roman"/>
          <w:sz w:val="24"/>
          <w:szCs w:val="24"/>
          <w:lang w:val="fr-FR"/>
        </w:rPr>
        <w:t>Labeï</w:t>
      </w:r>
      <w:proofErr w:type="spellEnd"/>
    </w:p>
    <w:p w:rsidR="00AB6DDD" w:rsidRDefault="00AB6DDD" w:rsidP="00AB6DDD">
      <w:pPr>
        <w:pStyle w:val="ListParagraph"/>
        <w:spacing w:line="360" w:lineRule="auto"/>
        <w:ind w:left="792"/>
        <w:jc w:val="both"/>
        <w:rPr>
          <w:rFonts w:ascii="Times New Roman" w:hAnsi="Times New Roman" w:cs="Times New Roman"/>
          <w:sz w:val="24"/>
          <w:szCs w:val="24"/>
          <w:lang w:val="fr-FR"/>
        </w:rPr>
      </w:pPr>
    </w:p>
    <w:p w:rsidR="00AB6DDD" w:rsidRPr="00F4068C" w:rsidRDefault="00AB6DDD" w:rsidP="00AB6DDD">
      <w:pPr>
        <w:pStyle w:val="ListParagraph"/>
        <w:numPr>
          <w:ilvl w:val="1"/>
          <w:numId w:val="1"/>
        </w:numPr>
        <w:spacing w:line="360" w:lineRule="auto"/>
        <w:jc w:val="both"/>
        <w:rPr>
          <w:rFonts w:ascii="Times New Roman" w:hAnsi="Times New Roman" w:cs="Times New Roman"/>
          <w:b/>
          <w:bCs/>
          <w:sz w:val="24"/>
          <w:szCs w:val="24"/>
          <w:lang w:val="fr-FR"/>
        </w:rPr>
      </w:pPr>
      <w:r w:rsidRPr="00F4068C">
        <w:rPr>
          <w:rFonts w:ascii="Times New Roman" w:hAnsi="Times New Roman" w:cs="Times New Roman"/>
          <w:b/>
          <w:bCs/>
          <w:sz w:val="24"/>
          <w:szCs w:val="24"/>
          <w:lang w:val="fr-FR"/>
        </w:rPr>
        <w:t>Études géotechniques simples</w:t>
      </w:r>
    </w:p>
    <w:p w:rsidR="00AB6DDD" w:rsidRDefault="00AB6DDD" w:rsidP="00AB6DDD">
      <w:pPr>
        <w:pStyle w:val="ListParagraph"/>
        <w:numPr>
          <w:ilvl w:val="0"/>
          <w:numId w:val="5"/>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Appréciation de la perméabilité des sols du PI</w:t>
      </w:r>
    </w:p>
    <w:p w:rsidR="00AB6DDD" w:rsidRDefault="00AB6DDD" w:rsidP="00AB6DDD">
      <w:pPr>
        <w:pStyle w:val="ListParagraph"/>
        <w:numPr>
          <w:ilvl w:val="0"/>
          <w:numId w:val="5"/>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Appréciation des caractéristiques mécaniques des sols</w:t>
      </w:r>
    </w:p>
    <w:p w:rsidR="00AB6DDD" w:rsidRDefault="00AB6DDD" w:rsidP="00AB6DDD">
      <w:pPr>
        <w:pStyle w:val="ListParagraph"/>
        <w:numPr>
          <w:ilvl w:val="0"/>
          <w:numId w:val="5"/>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Identification des zones où pourront être prélevés des matériaux qui seront utilisés dans la construction des ouvrages</w:t>
      </w:r>
    </w:p>
    <w:p w:rsidR="00AB6DDD" w:rsidRDefault="00AB6DDD" w:rsidP="00AB6DDD">
      <w:pPr>
        <w:pStyle w:val="ListParagraph"/>
        <w:spacing w:line="360" w:lineRule="auto"/>
        <w:jc w:val="both"/>
        <w:rPr>
          <w:rFonts w:ascii="Times New Roman" w:hAnsi="Times New Roman" w:cs="Times New Roman"/>
          <w:sz w:val="24"/>
          <w:szCs w:val="24"/>
          <w:lang w:val="fr-FR"/>
        </w:rPr>
      </w:pPr>
    </w:p>
    <w:p w:rsidR="00AB6DDD" w:rsidRPr="00F4068C" w:rsidRDefault="00AB6DDD" w:rsidP="00AB6DDD">
      <w:pPr>
        <w:pStyle w:val="ListParagraph"/>
        <w:numPr>
          <w:ilvl w:val="1"/>
          <w:numId w:val="1"/>
        </w:numPr>
        <w:spacing w:line="360" w:lineRule="auto"/>
        <w:jc w:val="both"/>
        <w:rPr>
          <w:rFonts w:ascii="Times New Roman" w:hAnsi="Times New Roman" w:cs="Times New Roman"/>
          <w:b/>
          <w:bCs/>
          <w:sz w:val="24"/>
          <w:szCs w:val="24"/>
          <w:lang w:val="fr-FR"/>
        </w:rPr>
      </w:pPr>
      <w:r w:rsidRPr="00F4068C">
        <w:rPr>
          <w:rFonts w:ascii="Times New Roman" w:hAnsi="Times New Roman" w:cs="Times New Roman"/>
          <w:b/>
          <w:bCs/>
          <w:sz w:val="24"/>
          <w:szCs w:val="24"/>
          <w:lang w:val="fr-FR"/>
        </w:rPr>
        <w:t>Étude</w:t>
      </w:r>
      <w:r>
        <w:rPr>
          <w:rFonts w:ascii="Times New Roman" w:hAnsi="Times New Roman" w:cs="Times New Roman"/>
          <w:b/>
          <w:bCs/>
          <w:sz w:val="24"/>
          <w:szCs w:val="24"/>
          <w:lang w:val="fr-FR"/>
        </w:rPr>
        <w:t>s</w:t>
      </w:r>
      <w:r w:rsidRPr="00F4068C">
        <w:rPr>
          <w:rFonts w:ascii="Times New Roman" w:hAnsi="Times New Roman" w:cs="Times New Roman"/>
          <w:b/>
          <w:bCs/>
          <w:sz w:val="24"/>
          <w:szCs w:val="24"/>
          <w:lang w:val="fr-FR"/>
        </w:rPr>
        <w:t xml:space="preserve"> hydrauliques</w:t>
      </w:r>
    </w:p>
    <w:p w:rsidR="00AB6DDD" w:rsidRPr="00F4068C" w:rsidRDefault="00AB6DDD" w:rsidP="00AB6DDD">
      <w:pPr>
        <w:pStyle w:val="ListParagraph"/>
        <w:numPr>
          <w:ilvl w:val="0"/>
          <w:numId w:val="9"/>
        </w:numPr>
        <w:spacing w:line="360" w:lineRule="auto"/>
        <w:jc w:val="both"/>
        <w:rPr>
          <w:rFonts w:ascii="Times New Roman" w:hAnsi="Times New Roman" w:cs="Times New Roman"/>
          <w:sz w:val="24"/>
          <w:szCs w:val="24"/>
          <w:lang w:val="fr-FR"/>
        </w:rPr>
      </w:pPr>
      <w:r w:rsidRPr="00F4068C">
        <w:rPr>
          <w:rFonts w:ascii="Times New Roman" w:hAnsi="Times New Roman" w:cs="Times New Roman"/>
          <w:sz w:val="24"/>
          <w:szCs w:val="24"/>
          <w:lang w:val="fr-FR"/>
        </w:rPr>
        <w:t>Réalisation des calculs hydrauliques de base</w:t>
      </w:r>
    </w:p>
    <w:p w:rsidR="00AB6DDD" w:rsidRPr="00F4068C" w:rsidRDefault="00AB6DDD" w:rsidP="00AB6DDD">
      <w:pPr>
        <w:pStyle w:val="ListParagraph"/>
        <w:numPr>
          <w:ilvl w:val="0"/>
          <w:numId w:val="9"/>
        </w:numPr>
        <w:spacing w:line="360" w:lineRule="auto"/>
        <w:jc w:val="both"/>
        <w:rPr>
          <w:rFonts w:ascii="Times New Roman" w:hAnsi="Times New Roman" w:cs="Times New Roman"/>
          <w:sz w:val="24"/>
          <w:szCs w:val="24"/>
          <w:lang w:val="fr-FR"/>
        </w:rPr>
      </w:pPr>
      <w:r w:rsidRPr="00F4068C">
        <w:rPr>
          <w:rFonts w:ascii="Times New Roman" w:hAnsi="Times New Roman" w:cs="Times New Roman"/>
          <w:sz w:val="24"/>
          <w:szCs w:val="24"/>
          <w:lang w:val="fr-FR"/>
        </w:rPr>
        <w:t>Conception et dimensionnement des ouvrages (d’irrigation et de drainage)</w:t>
      </w:r>
    </w:p>
    <w:p w:rsidR="00AB6DDD" w:rsidRPr="00F4068C" w:rsidRDefault="00AB6DDD" w:rsidP="00AB6DDD">
      <w:pPr>
        <w:pStyle w:val="ListParagraph"/>
        <w:numPr>
          <w:ilvl w:val="0"/>
          <w:numId w:val="9"/>
        </w:numPr>
        <w:spacing w:line="360" w:lineRule="auto"/>
        <w:jc w:val="both"/>
        <w:rPr>
          <w:rFonts w:ascii="Times New Roman" w:hAnsi="Times New Roman" w:cs="Times New Roman"/>
          <w:sz w:val="24"/>
          <w:szCs w:val="24"/>
          <w:lang w:val="fr-FR"/>
        </w:rPr>
      </w:pPr>
      <w:r w:rsidRPr="00F4068C">
        <w:rPr>
          <w:rFonts w:ascii="Times New Roman" w:hAnsi="Times New Roman" w:cs="Times New Roman"/>
          <w:sz w:val="24"/>
          <w:szCs w:val="24"/>
          <w:lang w:val="fr-FR"/>
        </w:rPr>
        <w:t>Établissement des profils du canal primaire</w:t>
      </w:r>
    </w:p>
    <w:p w:rsidR="00AB6DDD" w:rsidRPr="00F4068C" w:rsidRDefault="00AB6DDD" w:rsidP="00AB6DDD">
      <w:pPr>
        <w:pStyle w:val="ListParagraph"/>
        <w:numPr>
          <w:ilvl w:val="0"/>
          <w:numId w:val="9"/>
        </w:numPr>
        <w:spacing w:line="360" w:lineRule="auto"/>
        <w:jc w:val="both"/>
        <w:rPr>
          <w:rFonts w:ascii="Times New Roman" w:hAnsi="Times New Roman" w:cs="Times New Roman"/>
          <w:sz w:val="24"/>
          <w:szCs w:val="24"/>
          <w:lang w:val="fr-FR"/>
        </w:rPr>
      </w:pPr>
      <w:r w:rsidRPr="00F4068C">
        <w:rPr>
          <w:rFonts w:ascii="Times New Roman" w:hAnsi="Times New Roman" w:cs="Times New Roman"/>
          <w:sz w:val="24"/>
          <w:szCs w:val="24"/>
          <w:lang w:val="fr-FR"/>
        </w:rPr>
        <w:t>Présentation d’un plan d’ensemble du périmètre avec emplacement exact des différents ouvrages prévus</w:t>
      </w:r>
    </w:p>
    <w:p w:rsidR="00AB6DDD" w:rsidRPr="00EC541F" w:rsidRDefault="00AB6DDD" w:rsidP="00AB6DDD">
      <w:pPr>
        <w:pStyle w:val="ListParagraph"/>
        <w:spacing w:line="360" w:lineRule="auto"/>
        <w:ind w:left="792"/>
        <w:jc w:val="both"/>
        <w:rPr>
          <w:rFonts w:ascii="Times New Roman" w:hAnsi="Times New Roman" w:cs="Times New Roman"/>
          <w:sz w:val="24"/>
          <w:szCs w:val="24"/>
          <w:lang w:val="fr-FR"/>
        </w:rPr>
      </w:pPr>
    </w:p>
    <w:p w:rsidR="00AB6DDD" w:rsidRPr="00BA53E5" w:rsidRDefault="00AB6DDD" w:rsidP="00AB6DDD">
      <w:pPr>
        <w:pStyle w:val="ListParagraph"/>
        <w:numPr>
          <w:ilvl w:val="1"/>
          <w:numId w:val="1"/>
        </w:numPr>
        <w:spacing w:line="360" w:lineRule="auto"/>
        <w:jc w:val="both"/>
        <w:rPr>
          <w:rFonts w:ascii="Times New Roman" w:hAnsi="Times New Roman" w:cs="Times New Roman"/>
          <w:b/>
          <w:bCs/>
          <w:sz w:val="24"/>
          <w:szCs w:val="24"/>
          <w:lang w:val="fr-FR"/>
        </w:rPr>
      </w:pPr>
      <w:r w:rsidRPr="00BA53E5">
        <w:rPr>
          <w:rFonts w:ascii="Times New Roman" w:hAnsi="Times New Roman" w:cs="Times New Roman"/>
          <w:b/>
          <w:bCs/>
          <w:sz w:val="24"/>
          <w:szCs w:val="24"/>
          <w:lang w:val="fr-FR"/>
        </w:rPr>
        <w:lastRenderedPageBreak/>
        <w:t>Études pédologiques</w:t>
      </w:r>
    </w:p>
    <w:p w:rsidR="00AB6DDD" w:rsidRPr="00BA53E5" w:rsidRDefault="00AB6DDD" w:rsidP="00AB6DDD">
      <w:pPr>
        <w:spacing w:line="360" w:lineRule="auto"/>
        <w:jc w:val="both"/>
        <w:rPr>
          <w:rFonts w:ascii="Times New Roman" w:hAnsi="Times New Roman" w:cs="Times New Roman"/>
          <w:sz w:val="24"/>
          <w:szCs w:val="24"/>
        </w:rPr>
      </w:pPr>
      <w:r w:rsidRPr="00BA53E5">
        <w:rPr>
          <w:rFonts w:ascii="Times New Roman" w:hAnsi="Times New Roman" w:cs="Times New Roman"/>
          <w:sz w:val="24"/>
          <w:szCs w:val="24"/>
        </w:rPr>
        <w:t xml:space="preserve">L’étude pédologique décrira la nature et la qualité des sols du périmètre et leur aptitude </w:t>
      </w:r>
      <w:r>
        <w:rPr>
          <w:rFonts w:ascii="Times New Roman" w:hAnsi="Times New Roman" w:cs="Times New Roman"/>
          <w:sz w:val="24"/>
          <w:szCs w:val="24"/>
        </w:rPr>
        <w:t>à l’irrigation</w:t>
      </w:r>
      <w:r w:rsidRPr="00BA53E5">
        <w:rPr>
          <w:rFonts w:ascii="Times New Roman" w:hAnsi="Times New Roman" w:cs="Times New Roman"/>
          <w:sz w:val="24"/>
          <w:szCs w:val="24"/>
        </w:rPr>
        <w:t>. Toutes ces informations figureront sur une carte à échelle 1/2000e.</w:t>
      </w:r>
    </w:p>
    <w:p w:rsidR="00AB6DDD" w:rsidRPr="00C97C68" w:rsidRDefault="00AB6DDD" w:rsidP="00AB6DDD">
      <w:pPr>
        <w:pStyle w:val="ListParagraph"/>
        <w:numPr>
          <w:ilvl w:val="1"/>
          <w:numId w:val="1"/>
        </w:numPr>
        <w:spacing w:line="360" w:lineRule="auto"/>
        <w:jc w:val="both"/>
        <w:rPr>
          <w:rFonts w:ascii="Times New Roman" w:hAnsi="Times New Roman" w:cs="Times New Roman"/>
          <w:b/>
          <w:bCs/>
          <w:sz w:val="24"/>
          <w:szCs w:val="24"/>
          <w:lang w:val="fr-FR"/>
        </w:rPr>
      </w:pPr>
      <w:r w:rsidRPr="00C97C68">
        <w:rPr>
          <w:rFonts w:ascii="Times New Roman" w:hAnsi="Times New Roman" w:cs="Times New Roman"/>
          <w:b/>
          <w:bCs/>
          <w:sz w:val="24"/>
          <w:szCs w:val="24"/>
          <w:lang w:val="fr-FR"/>
        </w:rPr>
        <w:t>Étude environnementale</w:t>
      </w:r>
    </w:p>
    <w:p w:rsidR="00AB6DDD" w:rsidRPr="00C97C68" w:rsidRDefault="00AB6DDD" w:rsidP="00AB6DDD">
      <w:pPr>
        <w:pStyle w:val="Default"/>
        <w:spacing w:line="360" w:lineRule="auto"/>
        <w:jc w:val="both"/>
        <w:rPr>
          <w:rFonts w:ascii="Times New Roman" w:hAnsi="Times New Roman" w:cs="Times New Roman"/>
          <w:lang w:val="fr-FR"/>
        </w:rPr>
      </w:pPr>
      <w:r w:rsidRPr="00C97C68">
        <w:rPr>
          <w:rFonts w:ascii="Times New Roman" w:hAnsi="Times New Roman" w:cs="Times New Roman"/>
          <w:lang w:val="fr-FR"/>
        </w:rPr>
        <w:t xml:space="preserve">Cette étude comportera une présentation sommaire des éléments suivants </w:t>
      </w:r>
      <w:r w:rsidRPr="00C97C68">
        <w:rPr>
          <w:rFonts w:ascii="Times New Roman" w:hAnsi="Times New Roman" w:cs="Times New Roman"/>
          <w:b/>
          <w:bCs/>
          <w:lang w:val="fr-FR"/>
        </w:rPr>
        <w:t xml:space="preserve">: </w:t>
      </w:r>
    </w:p>
    <w:p w:rsidR="00AB6DDD" w:rsidRPr="00C97C68" w:rsidRDefault="00AB6DDD" w:rsidP="00AB6DDD">
      <w:pPr>
        <w:pStyle w:val="Default"/>
        <w:numPr>
          <w:ilvl w:val="0"/>
          <w:numId w:val="4"/>
        </w:numPr>
        <w:spacing w:line="360" w:lineRule="auto"/>
        <w:jc w:val="both"/>
        <w:rPr>
          <w:rFonts w:ascii="Times New Roman" w:hAnsi="Times New Roman" w:cs="Times New Roman"/>
          <w:lang w:val="fr-FR"/>
        </w:rPr>
      </w:pPr>
      <w:r w:rsidRPr="00C97C68">
        <w:rPr>
          <w:rFonts w:ascii="Times New Roman" w:hAnsi="Times New Roman" w:cs="Times New Roman"/>
          <w:lang w:val="fr-FR"/>
        </w:rPr>
        <w:t xml:space="preserve">Une description de l’état initial du site et de son environnement ; </w:t>
      </w:r>
    </w:p>
    <w:p w:rsidR="00AB6DDD" w:rsidRPr="00C97C68" w:rsidRDefault="00AB6DDD" w:rsidP="00AB6DDD">
      <w:pPr>
        <w:pStyle w:val="Default"/>
        <w:numPr>
          <w:ilvl w:val="0"/>
          <w:numId w:val="4"/>
        </w:numPr>
        <w:spacing w:line="360" w:lineRule="auto"/>
        <w:jc w:val="both"/>
        <w:rPr>
          <w:rFonts w:ascii="Times New Roman" w:hAnsi="Times New Roman" w:cs="Times New Roman"/>
          <w:lang w:val="fr-FR"/>
        </w:rPr>
      </w:pPr>
      <w:r w:rsidRPr="00C97C68">
        <w:rPr>
          <w:rFonts w:ascii="Times New Roman" w:hAnsi="Times New Roman" w:cs="Times New Roman"/>
          <w:lang w:val="fr-FR"/>
        </w:rPr>
        <w:t>Une description des caractéristiques du projet</w:t>
      </w:r>
      <w:r>
        <w:rPr>
          <w:rFonts w:ascii="Times New Roman" w:hAnsi="Times New Roman" w:cs="Times New Roman"/>
          <w:lang w:val="fr-FR"/>
        </w:rPr>
        <w:t xml:space="preserve"> d’aménagement du PI de </w:t>
      </w:r>
      <w:proofErr w:type="spellStart"/>
      <w:r>
        <w:rPr>
          <w:rFonts w:ascii="Times New Roman" w:hAnsi="Times New Roman" w:cs="Times New Roman"/>
          <w:lang w:val="fr-FR"/>
        </w:rPr>
        <w:t>Labeï</w:t>
      </w:r>
      <w:proofErr w:type="spellEnd"/>
      <w:r>
        <w:rPr>
          <w:rFonts w:ascii="Times New Roman" w:hAnsi="Times New Roman" w:cs="Times New Roman"/>
          <w:lang w:val="fr-FR"/>
        </w:rPr>
        <w:t xml:space="preserve">, ainsi que ses potentiels </w:t>
      </w:r>
      <w:r w:rsidRPr="00C97C68">
        <w:rPr>
          <w:rFonts w:ascii="Times New Roman" w:hAnsi="Times New Roman" w:cs="Times New Roman"/>
          <w:lang w:val="fr-FR"/>
        </w:rPr>
        <w:t xml:space="preserve">impacts positifs ou négatifs ; </w:t>
      </w:r>
    </w:p>
    <w:p w:rsidR="00AB6DDD" w:rsidRPr="00F4068C" w:rsidRDefault="00AB6DDD" w:rsidP="00AB6DDD">
      <w:pPr>
        <w:pStyle w:val="Default"/>
        <w:numPr>
          <w:ilvl w:val="0"/>
          <w:numId w:val="4"/>
        </w:numPr>
        <w:spacing w:line="360" w:lineRule="auto"/>
        <w:jc w:val="both"/>
        <w:rPr>
          <w:rFonts w:ascii="Times New Roman" w:hAnsi="Times New Roman" w:cs="Times New Roman"/>
          <w:lang w:val="fr-FR"/>
        </w:rPr>
      </w:pPr>
      <w:r w:rsidRPr="00F4068C">
        <w:rPr>
          <w:rFonts w:ascii="Times New Roman" w:hAnsi="Times New Roman" w:cs="Times New Roman"/>
          <w:lang w:val="fr-FR"/>
        </w:rPr>
        <w:t>Une identification des caractéristiques ou des éléments de l’environnement qui peuvent subir des impacts positifs ou négatifs</w:t>
      </w:r>
      <w:r>
        <w:rPr>
          <w:rFonts w:ascii="Times New Roman" w:hAnsi="Times New Roman" w:cs="Times New Roman"/>
          <w:lang w:val="fr-FR"/>
        </w:rPr>
        <w:t>, qui résulteront de l’aménagement du PI</w:t>
      </w:r>
      <w:r w:rsidRPr="00F4068C">
        <w:rPr>
          <w:rFonts w:ascii="Times New Roman" w:hAnsi="Times New Roman" w:cs="Times New Roman"/>
          <w:lang w:val="fr-FR"/>
        </w:rPr>
        <w:t xml:space="preserve"> ; </w:t>
      </w:r>
    </w:p>
    <w:p w:rsidR="00AB6DDD" w:rsidRDefault="00AB6DDD" w:rsidP="00AB6DDD">
      <w:pPr>
        <w:pStyle w:val="Default"/>
        <w:numPr>
          <w:ilvl w:val="0"/>
          <w:numId w:val="4"/>
        </w:numPr>
        <w:spacing w:line="360" w:lineRule="auto"/>
        <w:jc w:val="both"/>
        <w:rPr>
          <w:rFonts w:ascii="Times New Roman" w:hAnsi="Times New Roman" w:cs="Times New Roman"/>
          <w:lang w:val="fr-FR"/>
        </w:rPr>
      </w:pPr>
      <w:r w:rsidRPr="00F4068C">
        <w:rPr>
          <w:rFonts w:ascii="Times New Roman" w:hAnsi="Times New Roman" w:cs="Times New Roman"/>
          <w:lang w:val="fr-FR"/>
        </w:rPr>
        <w:t xml:space="preserve">Une présentation des mesures à prendre pour supprimer, réduire, gérer ou compenser les effets négatifs sur l’environnement. </w:t>
      </w:r>
    </w:p>
    <w:p w:rsidR="00AB6DDD" w:rsidRPr="00F4068C" w:rsidRDefault="00AB6DDD" w:rsidP="00AB6DDD">
      <w:pPr>
        <w:pStyle w:val="Default"/>
        <w:spacing w:line="360" w:lineRule="auto"/>
        <w:ind w:left="720"/>
        <w:jc w:val="both"/>
        <w:rPr>
          <w:rFonts w:ascii="Times New Roman" w:hAnsi="Times New Roman" w:cs="Times New Roman"/>
          <w:lang w:val="fr-FR"/>
        </w:rPr>
      </w:pPr>
    </w:p>
    <w:p w:rsidR="00AB6DDD" w:rsidRDefault="00AB6DDD" w:rsidP="00AB6DDD">
      <w:pPr>
        <w:pStyle w:val="ListParagraph"/>
        <w:numPr>
          <w:ilvl w:val="1"/>
          <w:numId w:val="1"/>
        </w:numPr>
        <w:jc w:val="both"/>
        <w:rPr>
          <w:rFonts w:ascii="Times New Roman" w:hAnsi="Times New Roman" w:cs="Times New Roman"/>
          <w:b/>
          <w:bCs/>
          <w:sz w:val="24"/>
          <w:szCs w:val="24"/>
          <w:lang w:val="fr-FR"/>
        </w:rPr>
      </w:pPr>
      <w:r w:rsidRPr="0061641A">
        <w:rPr>
          <w:rFonts w:ascii="Times New Roman" w:hAnsi="Times New Roman" w:cs="Times New Roman"/>
          <w:b/>
          <w:bCs/>
          <w:sz w:val="24"/>
          <w:szCs w:val="24"/>
          <w:lang w:val="fr-FR"/>
        </w:rPr>
        <w:t>Étude socioéconomique</w:t>
      </w:r>
    </w:p>
    <w:p w:rsidR="00AB6DDD" w:rsidRDefault="00AB6DDD" w:rsidP="00AB6DDD">
      <w:pPr>
        <w:spacing w:line="360" w:lineRule="auto"/>
        <w:jc w:val="both"/>
        <w:rPr>
          <w:rFonts w:ascii="Times New Roman" w:hAnsi="Times New Roman" w:cs="Times New Roman"/>
          <w:sz w:val="24"/>
          <w:szCs w:val="24"/>
        </w:rPr>
      </w:pPr>
      <w:r w:rsidRPr="00B57537">
        <w:rPr>
          <w:rFonts w:ascii="Times New Roman" w:hAnsi="Times New Roman" w:cs="Times New Roman"/>
          <w:sz w:val="24"/>
          <w:szCs w:val="24"/>
        </w:rPr>
        <w:t xml:space="preserve">Cette </w:t>
      </w:r>
      <w:r>
        <w:rPr>
          <w:rFonts w:ascii="Times New Roman" w:hAnsi="Times New Roman" w:cs="Times New Roman"/>
          <w:sz w:val="24"/>
          <w:szCs w:val="24"/>
        </w:rPr>
        <w:t xml:space="preserve">étude devra déterminer si l’aménagement </w:t>
      </w:r>
      <w:proofErr w:type="spellStart"/>
      <w:r>
        <w:rPr>
          <w:rFonts w:ascii="Times New Roman" w:hAnsi="Times New Roman" w:cs="Times New Roman"/>
          <w:sz w:val="24"/>
          <w:szCs w:val="24"/>
        </w:rPr>
        <w:t>hydro-agricole</w:t>
      </w:r>
      <w:proofErr w:type="spellEnd"/>
      <w:r>
        <w:rPr>
          <w:rFonts w:ascii="Times New Roman" w:hAnsi="Times New Roman" w:cs="Times New Roman"/>
          <w:sz w:val="24"/>
          <w:szCs w:val="24"/>
        </w:rPr>
        <w:t xml:space="preserve"> du périmètre en question f</w:t>
      </w:r>
      <w:r w:rsidRPr="00B57537">
        <w:rPr>
          <w:rFonts w:ascii="Times New Roman" w:hAnsi="Times New Roman" w:cs="Times New Roman"/>
          <w:sz w:val="24"/>
          <w:szCs w:val="24"/>
        </w:rPr>
        <w:t>avoriser</w:t>
      </w:r>
      <w:r>
        <w:rPr>
          <w:rFonts w:ascii="Times New Roman" w:hAnsi="Times New Roman" w:cs="Times New Roman"/>
          <w:sz w:val="24"/>
          <w:szCs w:val="24"/>
        </w:rPr>
        <w:t>a</w:t>
      </w:r>
      <w:r w:rsidRPr="00B57537">
        <w:rPr>
          <w:rFonts w:ascii="Times New Roman" w:hAnsi="Times New Roman" w:cs="Times New Roman"/>
          <w:sz w:val="24"/>
          <w:szCs w:val="24"/>
        </w:rPr>
        <w:t xml:space="preserve"> une augmentation de la production agricole du périmètre et une amélioration du revenu des exploitants.</w:t>
      </w:r>
    </w:p>
    <w:p w:rsidR="00AB6DDD" w:rsidRDefault="00AB6DDD" w:rsidP="00AB6DDD">
      <w:pPr>
        <w:spacing w:line="360" w:lineRule="auto"/>
        <w:jc w:val="both"/>
        <w:rPr>
          <w:rFonts w:ascii="Times New Roman" w:hAnsi="Times New Roman" w:cs="Times New Roman"/>
          <w:sz w:val="24"/>
          <w:szCs w:val="24"/>
        </w:rPr>
      </w:pPr>
      <w:r w:rsidRPr="00B57537">
        <w:rPr>
          <w:rFonts w:ascii="Times New Roman" w:hAnsi="Times New Roman" w:cs="Times New Roman"/>
          <w:sz w:val="24"/>
          <w:szCs w:val="24"/>
        </w:rPr>
        <w:t xml:space="preserve">D'une manière plus spécifique, </w:t>
      </w:r>
      <w:r>
        <w:rPr>
          <w:rFonts w:ascii="Times New Roman" w:hAnsi="Times New Roman" w:cs="Times New Roman"/>
          <w:sz w:val="24"/>
          <w:szCs w:val="24"/>
        </w:rPr>
        <w:t>le consultant devra</w:t>
      </w:r>
      <w:r w:rsidRPr="00B57537">
        <w:rPr>
          <w:rFonts w:ascii="Times New Roman" w:hAnsi="Times New Roman" w:cs="Times New Roman"/>
          <w:sz w:val="24"/>
          <w:szCs w:val="24"/>
        </w:rPr>
        <w:t xml:space="preserve"> cerner les points suivants :</w:t>
      </w:r>
    </w:p>
    <w:p w:rsidR="00AB6DDD" w:rsidRDefault="00AB6DDD" w:rsidP="00AB6DDD">
      <w:pPr>
        <w:pStyle w:val="ListParagraph"/>
        <w:numPr>
          <w:ilvl w:val="0"/>
          <w:numId w:val="3"/>
        </w:numPr>
        <w:spacing w:line="360" w:lineRule="auto"/>
        <w:jc w:val="both"/>
        <w:rPr>
          <w:rFonts w:ascii="Times New Roman" w:hAnsi="Times New Roman" w:cs="Times New Roman"/>
          <w:sz w:val="24"/>
          <w:szCs w:val="24"/>
          <w:lang w:val="fr-FR"/>
        </w:rPr>
      </w:pPr>
      <w:r w:rsidRPr="00B57537">
        <w:rPr>
          <w:rFonts w:ascii="Times New Roman" w:hAnsi="Times New Roman" w:cs="Times New Roman"/>
          <w:sz w:val="24"/>
          <w:szCs w:val="24"/>
          <w:lang w:val="fr-FR"/>
        </w:rPr>
        <w:t xml:space="preserve">Déterminer les atouts et les contraintes </w:t>
      </w:r>
      <w:proofErr w:type="spellStart"/>
      <w:r w:rsidRPr="00B57537">
        <w:rPr>
          <w:rFonts w:ascii="Times New Roman" w:hAnsi="Times New Roman" w:cs="Times New Roman"/>
          <w:sz w:val="24"/>
          <w:szCs w:val="24"/>
          <w:lang w:val="fr-FR"/>
        </w:rPr>
        <w:t>socio-économiques</w:t>
      </w:r>
      <w:proofErr w:type="spellEnd"/>
      <w:r w:rsidRPr="00B57537">
        <w:rPr>
          <w:rFonts w:ascii="Times New Roman" w:hAnsi="Times New Roman" w:cs="Times New Roman"/>
          <w:sz w:val="24"/>
          <w:szCs w:val="24"/>
          <w:lang w:val="fr-FR"/>
        </w:rPr>
        <w:t xml:space="preserve"> de la zone</w:t>
      </w:r>
      <w:r>
        <w:rPr>
          <w:rFonts w:ascii="Times New Roman" w:hAnsi="Times New Roman" w:cs="Times New Roman"/>
          <w:sz w:val="24"/>
          <w:szCs w:val="24"/>
          <w:lang w:val="fr-FR"/>
        </w:rPr>
        <w:t> ;</w:t>
      </w:r>
    </w:p>
    <w:p w:rsidR="00AB6DDD" w:rsidRDefault="00AB6DDD" w:rsidP="00AB6DDD">
      <w:pPr>
        <w:pStyle w:val="ListParagraph"/>
        <w:numPr>
          <w:ilvl w:val="0"/>
          <w:numId w:val="3"/>
        </w:numPr>
        <w:spacing w:line="360" w:lineRule="auto"/>
        <w:jc w:val="both"/>
        <w:rPr>
          <w:rFonts w:ascii="Times New Roman" w:hAnsi="Times New Roman" w:cs="Times New Roman"/>
          <w:sz w:val="24"/>
          <w:szCs w:val="24"/>
          <w:lang w:val="fr-FR"/>
        </w:rPr>
      </w:pPr>
      <w:r w:rsidRPr="00B57537">
        <w:rPr>
          <w:rFonts w:ascii="Times New Roman" w:hAnsi="Times New Roman" w:cs="Times New Roman"/>
          <w:sz w:val="24"/>
          <w:szCs w:val="24"/>
          <w:lang w:val="fr-FR"/>
        </w:rPr>
        <w:t xml:space="preserve">Inventorier </w:t>
      </w:r>
      <w:r>
        <w:rPr>
          <w:rFonts w:ascii="Times New Roman" w:hAnsi="Times New Roman" w:cs="Times New Roman"/>
          <w:sz w:val="24"/>
          <w:szCs w:val="24"/>
          <w:lang w:val="fr-FR"/>
        </w:rPr>
        <w:t xml:space="preserve">et analyser la rentabilité des </w:t>
      </w:r>
      <w:r w:rsidRPr="00B57537">
        <w:rPr>
          <w:rFonts w:ascii="Times New Roman" w:hAnsi="Times New Roman" w:cs="Times New Roman"/>
          <w:sz w:val="24"/>
          <w:szCs w:val="24"/>
          <w:lang w:val="fr-FR"/>
        </w:rPr>
        <w:t xml:space="preserve">cultures </w:t>
      </w:r>
      <w:r>
        <w:rPr>
          <w:rFonts w:ascii="Times New Roman" w:hAnsi="Times New Roman" w:cs="Times New Roman"/>
          <w:sz w:val="24"/>
          <w:szCs w:val="24"/>
          <w:lang w:val="fr-FR"/>
        </w:rPr>
        <w:t>pratiquées actuellement sur le</w:t>
      </w:r>
      <w:r w:rsidRPr="00B57537">
        <w:rPr>
          <w:rFonts w:ascii="Times New Roman" w:hAnsi="Times New Roman" w:cs="Times New Roman"/>
          <w:sz w:val="24"/>
          <w:szCs w:val="24"/>
          <w:lang w:val="fr-FR"/>
        </w:rPr>
        <w:t xml:space="preserve"> périmètre</w:t>
      </w:r>
      <w:r>
        <w:rPr>
          <w:rFonts w:ascii="Times New Roman" w:hAnsi="Times New Roman" w:cs="Times New Roman"/>
          <w:sz w:val="24"/>
          <w:szCs w:val="24"/>
          <w:lang w:val="fr-FR"/>
        </w:rPr>
        <w:t> ;</w:t>
      </w:r>
    </w:p>
    <w:p w:rsidR="00AB6DDD" w:rsidRDefault="00AB6DDD" w:rsidP="00AB6DDD">
      <w:pPr>
        <w:pStyle w:val="ListParagraph"/>
        <w:numPr>
          <w:ilvl w:val="0"/>
          <w:numId w:val="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Analyser la tenure foncière</w:t>
      </w:r>
    </w:p>
    <w:p w:rsidR="00AB6DDD" w:rsidRDefault="00AB6DDD" w:rsidP="00AB6DDD">
      <w:pPr>
        <w:pStyle w:val="ListParagraph"/>
        <w:numPr>
          <w:ilvl w:val="0"/>
          <w:numId w:val="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Établir le profil des exploitants du PI, en faisant ressortir la participation des femmes et des jeunes </w:t>
      </w:r>
    </w:p>
    <w:p w:rsidR="00AB6DDD" w:rsidRDefault="00AB6DDD" w:rsidP="00AB6DDD">
      <w:pPr>
        <w:pStyle w:val="ListParagraph"/>
        <w:numPr>
          <w:ilvl w:val="0"/>
          <w:numId w:val="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Proposer d’autres systèmes de cultures pour une meilleure valorisation du périmètre</w:t>
      </w:r>
    </w:p>
    <w:p w:rsidR="00AB6DDD" w:rsidRDefault="00AB6DDD" w:rsidP="00AB6DDD">
      <w:pPr>
        <w:pStyle w:val="ListParagraph"/>
        <w:numPr>
          <w:ilvl w:val="0"/>
          <w:numId w:val="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Analyser les dynamiques locales pour une gestion du PI par les usagers</w:t>
      </w:r>
    </w:p>
    <w:p w:rsidR="00AB6DDD" w:rsidRDefault="00AB6DDD" w:rsidP="00AB6DDD">
      <w:pPr>
        <w:pStyle w:val="ListParagraph"/>
        <w:numPr>
          <w:ilvl w:val="0"/>
          <w:numId w:val="3"/>
        </w:numPr>
        <w:spacing w:line="360" w:lineRule="auto"/>
        <w:jc w:val="both"/>
        <w:rPr>
          <w:rFonts w:ascii="Times New Roman" w:hAnsi="Times New Roman" w:cs="Times New Roman"/>
          <w:sz w:val="24"/>
          <w:szCs w:val="24"/>
          <w:lang w:val="fr-FR"/>
        </w:rPr>
      </w:pPr>
      <w:r w:rsidRPr="00B57537">
        <w:rPr>
          <w:rFonts w:ascii="Times New Roman" w:hAnsi="Times New Roman" w:cs="Times New Roman"/>
          <w:sz w:val="24"/>
          <w:szCs w:val="24"/>
          <w:lang w:val="fr-FR"/>
        </w:rPr>
        <w:t>Calculer la rentabilité économique du projet</w:t>
      </w:r>
    </w:p>
    <w:p w:rsidR="00AB6DDD" w:rsidRPr="00B01366" w:rsidRDefault="00AB6DDD" w:rsidP="00AB6DDD">
      <w:pPr>
        <w:pStyle w:val="ListParagraph"/>
        <w:spacing w:line="360" w:lineRule="auto"/>
        <w:jc w:val="both"/>
        <w:rPr>
          <w:rFonts w:ascii="Times New Roman" w:hAnsi="Times New Roman" w:cs="Times New Roman"/>
          <w:sz w:val="24"/>
          <w:szCs w:val="24"/>
          <w:lang w:val="fr-FR"/>
        </w:rPr>
      </w:pPr>
    </w:p>
    <w:p w:rsidR="00AB6DDD" w:rsidRPr="0054134A" w:rsidRDefault="00AB6DDD" w:rsidP="00AB6DDD">
      <w:pPr>
        <w:pStyle w:val="ListParagraph"/>
        <w:numPr>
          <w:ilvl w:val="0"/>
          <w:numId w:val="1"/>
        </w:numPr>
        <w:jc w:val="both"/>
        <w:rPr>
          <w:rFonts w:ascii="Times New Roman" w:hAnsi="Times New Roman" w:cs="Times New Roman"/>
          <w:b/>
          <w:bCs/>
          <w:sz w:val="24"/>
          <w:szCs w:val="24"/>
          <w:lang w:val="fr-FR"/>
        </w:rPr>
      </w:pPr>
      <w:r w:rsidRPr="0054134A">
        <w:rPr>
          <w:rFonts w:ascii="Times New Roman" w:hAnsi="Times New Roman" w:cs="Times New Roman"/>
          <w:b/>
          <w:bCs/>
          <w:sz w:val="24"/>
          <w:szCs w:val="24"/>
          <w:lang w:val="fr-FR"/>
        </w:rPr>
        <w:t>Résultats attendus</w:t>
      </w:r>
    </w:p>
    <w:p w:rsidR="00AB6DDD" w:rsidRDefault="00AB6DDD" w:rsidP="00AB6DDD">
      <w:pPr>
        <w:spacing w:line="360" w:lineRule="auto"/>
        <w:jc w:val="both"/>
        <w:rPr>
          <w:rFonts w:ascii="Times New Roman" w:hAnsi="Times New Roman" w:cs="Times New Roman"/>
          <w:sz w:val="24"/>
          <w:szCs w:val="24"/>
        </w:rPr>
      </w:pPr>
      <w:r w:rsidRPr="0054134A">
        <w:rPr>
          <w:rFonts w:ascii="Times New Roman" w:hAnsi="Times New Roman" w:cs="Times New Roman"/>
          <w:sz w:val="24"/>
          <w:szCs w:val="24"/>
        </w:rPr>
        <w:t>Les résultats attendus de la présente étude concernent l’établissement d’un rapport sous forme d’un mémoire technique comprenant les éléments suivants :</w:t>
      </w:r>
    </w:p>
    <w:p w:rsidR="00AB6DDD" w:rsidRDefault="00AB6DDD" w:rsidP="00AB6DDD">
      <w:pPr>
        <w:pStyle w:val="ListParagraph"/>
        <w:numPr>
          <w:ilvl w:val="0"/>
          <w:numId w:val="10"/>
        </w:numPr>
        <w:spacing w:line="360" w:lineRule="auto"/>
        <w:jc w:val="both"/>
        <w:rPr>
          <w:rFonts w:ascii="Times New Roman" w:hAnsi="Times New Roman" w:cs="Times New Roman"/>
          <w:sz w:val="24"/>
          <w:szCs w:val="24"/>
          <w:lang w:val="fr-FR"/>
        </w:rPr>
      </w:pPr>
      <w:r w:rsidRPr="0054134A">
        <w:rPr>
          <w:rFonts w:ascii="Times New Roman" w:hAnsi="Times New Roman" w:cs="Times New Roman"/>
          <w:sz w:val="24"/>
          <w:szCs w:val="24"/>
          <w:lang w:val="fr-FR"/>
        </w:rPr>
        <w:lastRenderedPageBreak/>
        <w:t xml:space="preserve">Un dossier d’étude technique complet est élaboré pour </w:t>
      </w:r>
      <w:r>
        <w:rPr>
          <w:rFonts w:ascii="Times New Roman" w:hAnsi="Times New Roman" w:cs="Times New Roman"/>
          <w:sz w:val="24"/>
          <w:szCs w:val="24"/>
          <w:lang w:val="fr-FR"/>
        </w:rPr>
        <w:t>le périmètre</w:t>
      </w:r>
      <w:r w:rsidRPr="0054134A">
        <w:rPr>
          <w:rFonts w:ascii="Times New Roman" w:hAnsi="Times New Roman" w:cs="Times New Roman"/>
          <w:sz w:val="24"/>
          <w:szCs w:val="24"/>
          <w:lang w:val="fr-FR"/>
        </w:rPr>
        <w:t xml:space="preserve"> ;</w:t>
      </w:r>
    </w:p>
    <w:p w:rsidR="00AB6DDD" w:rsidRDefault="00AB6DDD" w:rsidP="00AB6DDD">
      <w:pPr>
        <w:pStyle w:val="ListParagraph"/>
        <w:numPr>
          <w:ilvl w:val="0"/>
          <w:numId w:val="10"/>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Une évaluation des besoins en eau des cultures actuellement pratiquées ou à envisager après l’aménagement ;</w:t>
      </w:r>
    </w:p>
    <w:p w:rsidR="00AB6DDD" w:rsidRDefault="00AB6DDD" w:rsidP="00AB6DDD">
      <w:pPr>
        <w:pStyle w:val="ListParagraph"/>
        <w:numPr>
          <w:ilvl w:val="0"/>
          <w:numId w:val="10"/>
        </w:numPr>
        <w:spacing w:line="360" w:lineRule="auto"/>
        <w:jc w:val="both"/>
        <w:rPr>
          <w:rFonts w:ascii="Times New Roman" w:hAnsi="Times New Roman" w:cs="Times New Roman"/>
          <w:sz w:val="24"/>
          <w:szCs w:val="24"/>
          <w:lang w:val="fr-FR"/>
        </w:rPr>
      </w:pPr>
      <w:r w:rsidRPr="0054134A">
        <w:rPr>
          <w:rFonts w:ascii="Times New Roman" w:hAnsi="Times New Roman" w:cs="Times New Roman"/>
          <w:sz w:val="24"/>
          <w:szCs w:val="24"/>
          <w:lang w:val="fr-FR"/>
        </w:rPr>
        <w:t>Les plans détaillés des ouvrages et des parcellaires sont réalisés</w:t>
      </w:r>
      <w:r>
        <w:rPr>
          <w:rFonts w:ascii="Times New Roman" w:hAnsi="Times New Roman" w:cs="Times New Roman"/>
          <w:sz w:val="24"/>
          <w:szCs w:val="24"/>
          <w:lang w:val="fr-FR"/>
        </w:rPr>
        <w:t> ;</w:t>
      </w:r>
    </w:p>
    <w:p w:rsidR="00AB6DDD" w:rsidRDefault="00AB6DDD" w:rsidP="00AB6DDD">
      <w:pPr>
        <w:pStyle w:val="ListParagraph"/>
        <w:numPr>
          <w:ilvl w:val="0"/>
          <w:numId w:val="10"/>
        </w:numPr>
        <w:spacing w:line="360" w:lineRule="auto"/>
        <w:jc w:val="both"/>
        <w:rPr>
          <w:rFonts w:ascii="Times New Roman" w:hAnsi="Times New Roman" w:cs="Times New Roman"/>
          <w:sz w:val="24"/>
          <w:szCs w:val="24"/>
          <w:lang w:val="fr-FR"/>
        </w:rPr>
      </w:pPr>
      <w:r w:rsidRPr="0054134A">
        <w:rPr>
          <w:rFonts w:ascii="Times New Roman" w:hAnsi="Times New Roman" w:cs="Times New Roman"/>
          <w:sz w:val="24"/>
          <w:szCs w:val="24"/>
          <w:lang w:val="fr-FR"/>
        </w:rPr>
        <w:t>Le devis descriptif indiquant la nature et les quantités des travaux par poste suffisamment précis et bien renseigné pour permettre une meilleure exécution des travaux est réalisé ;</w:t>
      </w:r>
    </w:p>
    <w:p w:rsidR="00AB6DDD" w:rsidRDefault="00AB6DDD" w:rsidP="00AB6DDD">
      <w:pPr>
        <w:pStyle w:val="ListParagraph"/>
        <w:numPr>
          <w:ilvl w:val="0"/>
          <w:numId w:val="10"/>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Une note présentant les impacts socioéconomiques du périmètre aménagé sur la population locale</w:t>
      </w:r>
    </w:p>
    <w:p w:rsidR="00AB6DDD" w:rsidRDefault="00AB6DDD" w:rsidP="00AB6DDD">
      <w:pPr>
        <w:pStyle w:val="ListParagraph"/>
        <w:numPr>
          <w:ilvl w:val="0"/>
          <w:numId w:val="10"/>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Une note présentant la démarche pour le renforcement des capacités des potentiels irrigants pour la gestion du périmètre irrigué par les usagers ;</w:t>
      </w:r>
    </w:p>
    <w:p w:rsidR="00AB6DDD" w:rsidRDefault="00AB6DDD" w:rsidP="00AB6DDD">
      <w:pPr>
        <w:pStyle w:val="ListParagraph"/>
        <w:numPr>
          <w:ilvl w:val="0"/>
          <w:numId w:val="10"/>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Une note comportant des mesures d’accompagnement pour la mise en valeur du périmètre aménagé </w:t>
      </w:r>
    </w:p>
    <w:p w:rsidR="00AB6DDD" w:rsidRDefault="00AB6DDD" w:rsidP="00AB6DDD">
      <w:pPr>
        <w:pStyle w:val="ListParagraph"/>
        <w:numPr>
          <w:ilvl w:val="0"/>
          <w:numId w:val="10"/>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Un calendrier d’exécution</w:t>
      </w:r>
    </w:p>
    <w:p w:rsidR="00AB6DDD" w:rsidRDefault="00AB6DDD" w:rsidP="00AB6DDD">
      <w:pPr>
        <w:pStyle w:val="ListParagraph"/>
        <w:numPr>
          <w:ilvl w:val="0"/>
          <w:numId w:val="10"/>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Un jeu de cartes (Plan de situation du PI, plan des profils du canal primaire, plan des ouvrages envisagés, etc.)</w:t>
      </w:r>
    </w:p>
    <w:p w:rsidR="00AB6DDD" w:rsidRPr="00F4068C" w:rsidRDefault="00AB6DDD" w:rsidP="00AB6DDD">
      <w:pPr>
        <w:spacing w:line="360" w:lineRule="auto"/>
        <w:ind w:left="360"/>
        <w:jc w:val="both"/>
        <w:rPr>
          <w:rFonts w:ascii="Times New Roman" w:hAnsi="Times New Roman" w:cs="Times New Roman"/>
          <w:sz w:val="24"/>
          <w:szCs w:val="24"/>
        </w:rPr>
      </w:pPr>
    </w:p>
    <w:p w:rsidR="00AB6DDD" w:rsidRPr="0054134A" w:rsidRDefault="00AB6DDD" w:rsidP="00AB6DDD">
      <w:pPr>
        <w:pStyle w:val="ListParagraph"/>
        <w:spacing w:line="360" w:lineRule="auto"/>
        <w:jc w:val="both"/>
        <w:rPr>
          <w:rFonts w:ascii="Times New Roman" w:hAnsi="Times New Roman" w:cs="Times New Roman"/>
          <w:sz w:val="24"/>
          <w:szCs w:val="24"/>
          <w:lang w:val="fr-FR"/>
        </w:rPr>
      </w:pPr>
    </w:p>
    <w:p w:rsidR="00AB6DDD" w:rsidRPr="0054134A" w:rsidRDefault="00AB6DDD" w:rsidP="00AB6DDD">
      <w:pPr>
        <w:pStyle w:val="ListParagraph"/>
        <w:numPr>
          <w:ilvl w:val="0"/>
          <w:numId w:val="1"/>
        </w:numPr>
        <w:spacing w:line="360" w:lineRule="auto"/>
        <w:jc w:val="both"/>
        <w:rPr>
          <w:rFonts w:ascii="Times New Roman" w:hAnsi="Times New Roman" w:cs="Times New Roman"/>
          <w:b/>
          <w:bCs/>
          <w:sz w:val="24"/>
          <w:szCs w:val="24"/>
          <w:lang w:val="fr-FR"/>
        </w:rPr>
      </w:pPr>
      <w:r w:rsidRPr="0054134A">
        <w:rPr>
          <w:rFonts w:ascii="Times New Roman" w:hAnsi="Times New Roman" w:cs="Times New Roman"/>
          <w:b/>
          <w:bCs/>
          <w:sz w:val="24"/>
          <w:szCs w:val="24"/>
          <w:lang w:val="fr-FR"/>
        </w:rPr>
        <w:t xml:space="preserve">Lignes méthodologiques </w:t>
      </w:r>
    </w:p>
    <w:p w:rsidR="00AB6DDD" w:rsidRDefault="00AB6DDD" w:rsidP="00AB6D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L’approche méthodologique proposée par le consultant doit prendre en compte </w:t>
      </w:r>
      <w:r w:rsidRPr="0054134A">
        <w:rPr>
          <w:rFonts w:ascii="Times New Roman" w:hAnsi="Times New Roman" w:cs="Times New Roman"/>
          <w:sz w:val="24"/>
          <w:szCs w:val="24"/>
        </w:rPr>
        <w:t>l’aspect technique pour l’aménagement des systèmes d’irrigation et l’aspect social exigeant la participation active des communautés ciblées dans toutes les activités à entreprendre.</w:t>
      </w:r>
      <w:r>
        <w:rPr>
          <w:rFonts w:ascii="Times New Roman" w:hAnsi="Times New Roman" w:cs="Times New Roman"/>
          <w:sz w:val="24"/>
          <w:szCs w:val="24"/>
        </w:rPr>
        <w:t xml:space="preserve"> Elle doit également rechercher la concertation permanente avec les parties prenantes (DDAS, autorités locales, organisations communautaires de base, etc.). </w:t>
      </w:r>
    </w:p>
    <w:p w:rsidR="00AB6DDD" w:rsidRDefault="00AB6DDD" w:rsidP="00AB6DDD">
      <w:pPr>
        <w:spacing w:line="360" w:lineRule="auto"/>
        <w:jc w:val="both"/>
        <w:rPr>
          <w:rFonts w:ascii="Times New Roman" w:hAnsi="Times New Roman" w:cs="Times New Roman"/>
          <w:sz w:val="24"/>
          <w:szCs w:val="24"/>
        </w:rPr>
      </w:pPr>
      <w:r w:rsidRPr="0061641A">
        <w:rPr>
          <w:rFonts w:ascii="Times New Roman" w:hAnsi="Times New Roman" w:cs="Times New Roman"/>
          <w:sz w:val="24"/>
          <w:szCs w:val="24"/>
        </w:rPr>
        <w:t>Quant à l’aspect social de la démarche, il s’appuiera essentiellement sur l’approche participative visant à intégrer la communauté et les parties dans les différents choix à effectuer et les orientations à adopter dans le ciblage tant des bénéficiaires que dans les activités à préconiser. Ce qui permettra à la firme / Consultant de réaliser</w:t>
      </w:r>
      <w:r>
        <w:rPr>
          <w:rFonts w:ascii="Times New Roman" w:hAnsi="Times New Roman" w:cs="Times New Roman"/>
          <w:sz w:val="24"/>
          <w:szCs w:val="24"/>
        </w:rPr>
        <w:t xml:space="preserve">, entre-autres, </w:t>
      </w:r>
      <w:r w:rsidRPr="0061641A">
        <w:rPr>
          <w:rFonts w:ascii="Times New Roman" w:hAnsi="Times New Roman" w:cs="Times New Roman"/>
          <w:sz w:val="24"/>
          <w:szCs w:val="24"/>
        </w:rPr>
        <w:t>les taches suivantes :</w:t>
      </w:r>
    </w:p>
    <w:p w:rsidR="00AB6DDD" w:rsidRDefault="00AB6DDD" w:rsidP="00AB6DDD">
      <w:pPr>
        <w:pStyle w:val="ListParagraph"/>
        <w:numPr>
          <w:ilvl w:val="0"/>
          <w:numId w:val="11"/>
        </w:numPr>
        <w:spacing w:line="360" w:lineRule="auto"/>
        <w:jc w:val="both"/>
        <w:rPr>
          <w:rFonts w:ascii="Times New Roman" w:hAnsi="Times New Roman" w:cs="Times New Roman"/>
          <w:sz w:val="24"/>
          <w:szCs w:val="24"/>
          <w:lang w:val="fr-FR"/>
        </w:rPr>
      </w:pPr>
      <w:r w:rsidRPr="0061641A">
        <w:rPr>
          <w:rFonts w:ascii="Times New Roman" w:hAnsi="Times New Roman" w:cs="Times New Roman"/>
          <w:sz w:val="24"/>
          <w:szCs w:val="24"/>
          <w:lang w:val="fr-FR"/>
        </w:rPr>
        <w:t xml:space="preserve">Cartographier les </w:t>
      </w:r>
      <w:r>
        <w:rPr>
          <w:rFonts w:ascii="Times New Roman" w:hAnsi="Times New Roman" w:cs="Times New Roman"/>
          <w:sz w:val="24"/>
          <w:szCs w:val="24"/>
          <w:lang w:val="fr-FR"/>
        </w:rPr>
        <w:t>agglomérations</w:t>
      </w:r>
      <w:r w:rsidRPr="0061641A">
        <w:rPr>
          <w:rFonts w:ascii="Times New Roman" w:hAnsi="Times New Roman" w:cs="Times New Roman"/>
          <w:sz w:val="24"/>
          <w:szCs w:val="24"/>
          <w:lang w:val="fr-FR"/>
        </w:rPr>
        <w:t xml:space="preserve"> ou résidents </w:t>
      </w:r>
      <w:r>
        <w:rPr>
          <w:rFonts w:ascii="Times New Roman" w:hAnsi="Times New Roman" w:cs="Times New Roman"/>
          <w:sz w:val="24"/>
          <w:szCs w:val="24"/>
          <w:lang w:val="fr-FR"/>
        </w:rPr>
        <w:t xml:space="preserve">du </w:t>
      </w:r>
      <w:r w:rsidRPr="0061641A">
        <w:rPr>
          <w:rFonts w:ascii="Times New Roman" w:hAnsi="Times New Roman" w:cs="Times New Roman"/>
          <w:sz w:val="24"/>
          <w:szCs w:val="24"/>
          <w:lang w:val="fr-FR"/>
        </w:rPr>
        <w:t>périmètre ;</w:t>
      </w:r>
    </w:p>
    <w:p w:rsidR="00AB6DDD" w:rsidRDefault="00AB6DDD" w:rsidP="00AB6DDD">
      <w:pPr>
        <w:pStyle w:val="ListParagraph"/>
        <w:numPr>
          <w:ilvl w:val="0"/>
          <w:numId w:val="11"/>
        </w:numPr>
        <w:spacing w:line="360" w:lineRule="auto"/>
        <w:jc w:val="both"/>
        <w:rPr>
          <w:rFonts w:ascii="Times New Roman" w:hAnsi="Times New Roman" w:cs="Times New Roman"/>
          <w:sz w:val="24"/>
          <w:szCs w:val="24"/>
          <w:lang w:val="fr-FR"/>
        </w:rPr>
      </w:pPr>
      <w:r w:rsidRPr="0061641A">
        <w:rPr>
          <w:rFonts w:ascii="Times New Roman" w:hAnsi="Times New Roman" w:cs="Times New Roman"/>
          <w:sz w:val="24"/>
          <w:szCs w:val="24"/>
          <w:lang w:val="fr-FR"/>
        </w:rPr>
        <w:t>De faire le ciblage des couches les plus vulnérables, en déterminant leur niveau de vie</w:t>
      </w:r>
    </w:p>
    <w:p w:rsidR="00AB6DDD" w:rsidRDefault="00AB6DDD" w:rsidP="00AB6DDD">
      <w:pPr>
        <w:pStyle w:val="ListParagraph"/>
        <w:numPr>
          <w:ilvl w:val="0"/>
          <w:numId w:val="11"/>
        </w:numPr>
        <w:spacing w:line="360" w:lineRule="auto"/>
        <w:jc w:val="both"/>
        <w:rPr>
          <w:rFonts w:ascii="Times New Roman" w:hAnsi="Times New Roman" w:cs="Times New Roman"/>
          <w:sz w:val="24"/>
          <w:szCs w:val="24"/>
          <w:lang w:val="fr-FR"/>
        </w:rPr>
      </w:pPr>
      <w:r w:rsidRPr="0061641A">
        <w:rPr>
          <w:rFonts w:ascii="Times New Roman" w:hAnsi="Times New Roman" w:cs="Times New Roman"/>
          <w:sz w:val="24"/>
          <w:szCs w:val="24"/>
          <w:lang w:val="fr-FR"/>
        </w:rPr>
        <w:t>Identifier sur des cartes les exploitants d’après le mode de faire valoir</w:t>
      </w:r>
      <w:r>
        <w:rPr>
          <w:rFonts w:ascii="Times New Roman" w:hAnsi="Times New Roman" w:cs="Times New Roman"/>
          <w:sz w:val="24"/>
          <w:szCs w:val="24"/>
          <w:lang w:val="fr-FR"/>
        </w:rPr>
        <w:t> ;</w:t>
      </w:r>
    </w:p>
    <w:p w:rsidR="00AB6DDD" w:rsidRDefault="00AB6DDD" w:rsidP="00AB6DDD">
      <w:pPr>
        <w:pStyle w:val="ListParagraph"/>
        <w:numPr>
          <w:ilvl w:val="0"/>
          <w:numId w:val="11"/>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Faire des propositions adaptées pour la gestion et la mise en valeur du périmètre</w:t>
      </w:r>
    </w:p>
    <w:p w:rsidR="00AB6DDD" w:rsidRPr="0061641A" w:rsidRDefault="00AB6DDD" w:rsidP="00AB6DDD">
      <w:pPr>
        <w:spacing w:line="360" w:lineRule="auto"/>
        <w:jc w:val="both"/>
        <w:rPr>
          <w:rFonts w:ascii="Times New Roman" w:hAnsi="Times New Roman" w:cs="Times New Roman"/>
          <w:sz w:val="24"/>
          <w:szCs w:val="24"/>
        </w:rPr>
      </w:pPr>
      <w:r>
        <w:rPr>
          <w:rFonts w:ascii="Times New Roman" w:hAnsi="Times New Roman" w:cs="Times New Roman"/>
          <w:sz w:val="24"/>
          <w:szCs w:val="24"/>
        </w:rPr>
        <w:t>Les aspects technique, économique et social</w:t>
      </w:r>
      <w:r w:rsidRPr="0061641A">
        <w:rPr>
          <w:rFonts w:ascii="Times New Roman" w:hAnsi="Times New Roman" w:cs="Times New Roman"/>
          <w:sz w:val="24"/>
          <w:szCs w:val="24"/>
        </w:rPr>
        <w:t xml:space="preserve"> de l’approche se complètent pour apporter des données quantitatives et qualitatives qui permettront de mieux cerner la problématique et de déduire des propositions pertinentes, réalistes et acceptables par les différent</w:t>
      </w:r>
      <w:r>
        <w:rPr>
          <w:rFonts w:ascii="Times New Roman" w:hAnsi="Times New Roman" w:cs="Times New Roman"/>
          <w:sz w:val="24"/>
          <w:szCs w:val="24"/>
        </w:rPr>
        <w:t>es parties prenantes</w:t>
      </w:r>
      <w:r w:rsidRPr="0061641A">
        <w:rPr>
          <w:rFonts w:ascii="Times New Roman" w:hAnsi="Times New Roman" w:cs="Times New Roman"/>
          <w:sz w:val="24"/>
          <w:szCs w:val="24"/>
        </w:rPr>
        <w:t>.</w:t>
      </w:r>
    </w:p>
    <w:p w:rsidR="00AB6DDD" w:rsidRPr="0061641A" w:rsidRDefault="00AB6DDD" w:rsidP="00AB6DDD">
      <w:pPr>
        <w:pStyle w:val="ListParagraph"/>
        <w:numPr>
          <w:ilvl w:val="0"/>
          <w:numId w:val="1"/>
        </w:numPr>
        <w:jc w:val="both"/>
        <w:rPr>
          <w:rFonts w:ascii="Times New Roman" w:hAnsi="Times New Roman" w:cs="Times New Roman"/>
          <w:b/>
          <w:bCs/>
          <w:sz w:val="24"/>
          <w:szCs w:val="24"/>
          <w:lang w:val="fr-FR"/>
        </w:rPr>
      </w:pPr>
      <w:r w:rsidRPr="0061641A">
        <w:rPr>
          <w:rFonts w:ascii="Times New Roman" w:hAnsi="Times New Roman" w:cs="Times New Roman"/>
          <w:b/>
          <w:bCs/>
          <w:sz w:val="24"/>
          <w:szCs w:val="24"/>
          <w:lang w:val="fr-FR"/>
        </w:rPr>
        <w:t>Durée de l’étude</w:t>
      </w:r>
    </w:p>
    <w:p w:rsidR="00AB6DDD" w:rsidRPr="0061641A" w:rsidRDefault="00AB6DDD" w:rsidP="00AB6DDD">
      <w:pPr>
        <w:spacing w:line="360" w:lineRule="auto"/>
        <w:jc w:val="both"/>
        <w:rPr>
          <w:rFonts w:ascii="Times New Roman" w:hAnsi="Times New Roman" w:cs="Times New Roman"/>
          <w:sz w:val="24"/>
          <w:szCs w:val="24"/>
        </w:rPr>
      </w:pPr>
      <w:r w:rsidRPr="0061641A">
        <w:rPr>
          <w:rFonts w:ascii="Times New Roman" w:hAnsi="Times New Roman" w:cs="Times New Roman"/>
          <w:sz w:val="24"/>
          <w:szCs w:val="24"/>
        </w:rPr>
        <w:t xml:space="preserve">L’étude s’étendra sur une période </w:t>
      </w:r>
      <w:r>
        <w:rPr>
          <w:rFonts w:ascii="Times New Roman" w:hAnsi="Times New Roman" w:cs="Times New Roman"/>
          <w:sz w:val="24"/>
          <w:szCs w:val="24"/>
        </w:rPr>
        <w:t xml:space="preserve">maximale </w:t>
      </w:r>
      <w:r w:rsidRPr="0061641A">
        <w:rPr>
          <w:rFonts w:ascii="Times New Roman" w:hAnsi="Times New Roman" w:cs="Times New Roman"/>
          <w:sz w:val="24"/>
          <w:szCs w:val="24"/>
        </w:rPr>
        <w:t xml:space="preserve">de </w:t>
      </w:r>
      <w:r>
        <w:rPr>
          <w:rFonts w:ascii="Times New Roman" w:hAnsi="Times New Roman" w:cs="Times New Roman"/>
          <w:sz w:val="24"/>
          <w:szCs w:val="24"/>
        </w:rPr>
        <w:t>deux</w:t>
      </w:r>
      <w:r w:rsidRPr="0061641A">
        <w:rPr>
          <w:rFonts w:ascii="Times New Roman" w:hAnsi="Times New Roman" w:cs="Times New Roman"/>
          <w:sz w:val="24"/>
          <w:szCs w:val="24"/>
        </w:rPr>
        <w:t xml:space="preserve"> (</w:t>
      </w:r>
      <w:r w:rsidRPr="00F4068C">
        <w:rPr>
          <w:rFonts w:ascii="Times New Roman" w:hAnsi="Times New Roman" w:cs="Times New Roman"/>
          <w:sz w:val="24"/>
          <w:szCs w:val="24"/>
        </w:rPr>
        <w:t>2</w:t>
      </w:r>
      <w:r w:rsidRPr="0061641A">
        <w:rPr>
          <w:rFonts w:ascii="Times New Roman" w:hAnsi="Times New Roman" w:cs="Times New Roman"/>
          <w:sz w:val="24"/>
          <w:szCs w:val="24"/>
        </w:rPr>
        <w:t>) mois. Le consultant devra mobiliser les ressources nécessaires pour pouvoir réaliser la mission dans le délai imparti</w:t>
      </w:r>
      <w:r>
        <w:rPr>
          <w:rFonts w:ascii="Times New Roman" w:hAnsi="Times New Roman" w:cs="Times New Roman"/>
          <w:sz w:val="24"/>
          <w:szCs w:val="24"/>
        </w:rPr>
        <w:t xml:space="preserve">. </w:t>
      </w:r>
    </w:p>
    <w:p w:rsidR="00AB6DDD" w:rsidRPr="00F4068C" w:rsidRDefault="00AB6DDD" w:rsidP="00AB6DDD">
      <w:pPr>
        <w:pStyle w:val="ListParagraph"/>
        <w:numPr>
          <w:ilvl w:val="0"/>
          <w:numId w:val="1"/>
        </w:numPr>
        <w:spacing w:after="0" w:line="240" w:lineRule="auto"/>
        <w:jc w:val="both"/>
        <w:rPr>
          <w:rFonts w:ascii="Times New Roman" w:hAnsi="Times New Roman"/>
          <w:b/>
          <w:sz w:val="24"/>
          <w:szCs w:val="24"/>
        </w:rPr>
      </w:pPr>
      <w:r w:rsidRPr="00F4068C">
        <w:rPr>
          <w:rFonts w:ascii="Times New Roman" w:hAnsi="Times New Roman"/>
          <w:b/>
          <w:sz w:val="24"/>
          <w:szCs w:val="24"/>
        </w:rPr>
        <w:t xml:space="preserve">Qualifications </w:t>
      </w:r>
      <w:proofErr w:type="spellStart"/>
      <w:r w:rsidRPr="00F4068C">
        <w:rPr>
          <w:rFonts w:ascii="Times New Roman" w:hAnsi="Times New Roman"/>
          <w:b/>
          <w:sz w:val="24"/>
          <w:szCs w:val="24"/>
        </w:rPr>
        <w:t>requises</w:t>
      </w:r>
      <w:proofErr w:type="spellEnd"/>
      <w:r w:rsidRPr="00F4068C">
        <w:rPr>
          <w:rFonts w:ascii="Times New Roman" w:hAnsi="Times New Roman"/>
          <w:b/>
          <w:sz w:val="24"/>
          <w:szCs w:val="24"/>
        </w:rPr>
        <w:t> :</w:t>
      </w:r>
    </w:p>
    <w:p w:rsidR="00AB6DDD" w:rsidRDefault="00AB6DDD" w:rsidP="00AB6DDD">
      <w:pPr>
        <w:numPr>
          <w:ilvl w:val="0"/>
          <w:numId w:val="14"/>
        </w:numPr>
        <w:spacing w:after="0" w:line="240" w:lineRule="auto"/>
        <w:jc w:val="both"/>
        <w:rPr>
          <w:rFonts w:ascii="Times New Roman" w:hAnsi="Times New Roman"/>
          <w:sz w:val="24"/>
          <w:szCs w:val="24"/>
        </w:rPr>
      </w:pPr>
      <w:r w:rsidRPr="00F4068C">
        <w:rPr>
          <w:rFonts w:ascii="Times New Roman" w:hAnsi="Times New Roman"/>
          <w:sz w:val="24"/>
          <w:szCs w:val="24"/>
        </w:rPr>
        <w:t>L</w:t>
      </w:r>
      <w:r>
        <w:rPr>
          <w:rFonts w:ascii="Times New Roman" w:hAnsi="Times New Roman"/>
          <w:sz w:val="24"/>
          <w:szCs w:val="24"/>
        </w:rPr>
        <w:t>e bureau d’étude  ou le consultant</w:t>
      </w:r>
      <w:r w:rsidRPr="00F4068C">
        <w:rPr>
          <w:rFonts w:ascii="Times New Roman" w:hAnsi="Times New Roman"/>
          <w:sz w:val="24"/>
          <w:szCs w:val="24"/>
        </w:rPr>
        <w:t xml:space="preserve"> doit avoir d</w:t>
      </w:r>
      <w:r>
        <w:rPr>
          <w:rFonts w:ascii="Times New Roman" w:hAnsi="Times New Roman"/>
          <w:sz w:val="24"/>
          <w:szCs w:val="24"/>
        </w:rPr>
        <w:t>es compétences</w:t>
      </w:r>
      <w:r w:rsidRPr="00A9132A">
        <w:rPr>
          <w:rFonts w:ascii="Times New Roman" w:hAnsi="Times New Roman"/>
          <w:sz w:val="24"/>
          <w:szCs w:val="24"/>
        </w:rPr>
        <w:t xml:space="preserve"> en</w:t>
      </w:r>
      <w:r w:rsidRPr="00F4068C">
        <w:rPr>
          <w:rFonts w:ascii="Times New Roman" w:hAnsi="Times New Roman"/>
          <w:sz w:val="24"/>
          <w:szCs w:val="24"/>
        </w:rPr>
        <w:t xml:space="preserve"> </w:t>
      </w:r>
      <w:r w:rsidRPr="00C73218">
        <w:rPr>
          <w:rFonts w:ascii="Times New Roman" w:hAnsi="Times New Roman"/>
          <w:sz w:val="24"/>
          <w:szCs w:val="24"/>
        </w:rPr>
        <w:t>génie</w:t>
      </w:r>
      <w:r w:rsidRPr="00F4068C">
        <w:rPr>
          <w:rFonts w:ascii="Times New Roman" w:hAnsi="Times New Roman"/>
          <w:sz w:val="24"/>
          <w:szCs w:val="24"/>
        </w:rPr>
        <w:t xml:space="preserve"> rurale</w:t>
      </w:r>
      <w:r>
        <w:rPr>
          <w:rFonts w:ascii="Times New Roman" w:hAnsi="Times New Roman"/>
          <w:sz w:val="24"/>
          <w:szCs w:val="24"/>
        </w:rPr>
        <w:t xml:space="preserve"> et Economie</w:t>
      </w:r>
    </w:p>
    <w:p w:rsidR="00AB6DDD" w:rsidRPr="00F4068C" w:rsidRDefault="00AB6DDD" w:rsidP="00AB6DDD">
      <w:pPr>
        <w:numPr>
          <w:ilvl w:val="0"/>
          <w:numId w:val="14"/>
        </w:numPr>
        <w:spacing w:after="0" w:line="240" w:lineRule="auto"/>
        <w:jc w:val="both"/>
        <w:rPr>
          <w:rFonts w:ascii="Times New Roman" w:hAnsi="Times New Roman" w:cs="Times New Roman"/>
          <w:sz w:val="32"/>
          <w:szCs w:val="24"/>
        </w:rPr>
      </w:pPr>
      <w:r w:rsidRPr="00F4068C">
        <w:rPr>
          <w:rFonts w:ascii="Arial" w:hAnsi="Arial" w:cs="Arial"/>
          <w:sz w:val="20"/>
          <w:szCs w:val="20"/>
          <w:shd w:val="clear" w:color="auto" w:fill="FFFFFF"/>
        </w:rPr>
        <w:t> </w:t>
      </w:r>
      <w:r w:rsidRPr="00F4068C">
        <w:rPr>
          <w:rFonts w:ascii="Times New Roman" w:hAnsi="Times New Roman" w:cs="Times New Roman"/>
          <w:sz w:val="24"/>
          <w:szCs w:val="20"/>
          <w:shd w:val="clear" w:color="auto" w:fill="FFFFFF"/>
        </w:rPr>
        <w:t>Avoir au moins 10 ans d’expérience générale et au moins trois ans d’expérience dans la réalisation d’étude et de mise place de système d’irrigation</w:t>
      </w:r>
    </w:p>
    <w:p w:rsidR="00AB6DDD" w:rsidRPr="00F4068C" w:rsidRDefault="00AB6DDD" w:rsidP="00AB6DDD">
      <w:pPr>
        <w:numPr>
          <w:ilvl w:val="0"/>
          <w:numId w:val="14"/>
        </w:numPr>
        <w:spacing w:after="0" w:line="240" w:lineRule="auto"/>
        <w:jc w:val="both"/>
        <w:rPr>
          <w:rFonts w:ascii="Times New Roman" w:hAnsi="Times New Roman" w:cs="Times New Roman"/>
          <w:sz w:val="32"/>
          <w:szCs w:val="24"/>
        </w:rPr>
      </w:pPr>
      <w:r w:rsidRPr="00F4068C">
        <w:rPr>
          <w:rFonts w:ascii="Times New Roman" w:hAnsi="Times New Roman" w:cs="Times New Roman"/>
          <w:sz w:val="24"/>
          <w:szCs w:val="20"/>
          <w:shd w:val="clear" w:color="auto" w:fill="FFFFFF"/>
        </w:rPr>
        <w:t>Connaissance du secteur d’irrigation et de la politique d’irrigation du MARNDR ;</w:t>
      </w:r>
    </w:p>
    <w:p w:rsidR="00AB6DDD" w:rsidRPr="009D27E1" w:rsidRDefault="00AB6DDD" w:rsidP="00AB6DDD">
      <w:pPr>
        <w:pStyle w:val="Default"/>
        <w:jc w:val="both"/>
        <w:rPr>
          <w:rFonts w:ascii="Times New Roman" w:hAnsi="Times New Roman" w:cs="Times New Roman"/>
          <w:lang w:val="fr-FR"/>
        </w:rPr>
      </w:pPr>
    </w:p>
    <w:p w:rsidR="00AB6DDD" w:rsidRPr="009D27E1" w:rsidRDefault="00AB6DDD" w:rsidP="00AB6DDD">
      <w:pPr>
        <w:pStyle w:val="Default"/>
        <w:jc w:val="both"/>
        <w:rPr>
          <w:rFonts w:ascii="Times New Roman" w:hAnsi="Times New Roman" w:cs="Times New Roman"/>
          <w:lang w:val="fr-FR"/>
        </w:rPr>
      </w:pPr>
    </w:p>
    <w:p w:rsidR="00AB6DDD" w:rsidRPr="00EB3423" w:rsidRDefault="00AB6DDD" w:rsidP="00AB6DDD">
      <w:pPr>
        <w:pStyle w:val="Default"/>
        <w:numPr>
          <w:ilvl w:val="0"/>
          <w:numId w:val="1"/>
        </w:numPr>
        <w:jc w:val="both"/>
        <w:rPr>
          <w:rFonts w:ascii="Times New Roman" w:hAnsi="Times New Roman" w:cs="Times New Roman"/>
          <w:b/>
          <w:lang w:val="fr-FR"/>
        </w:rPr>
      </w:pPr>
      <w:r w:rsidRPr="00EB3423">
        <w:rPr>
          <w:rFonts w:ascii="Times New Roman" w:hAnsi="Times New Roman" w:cs="Times New Roman"/>
          <w:b/>
          <w:lang w:val="fr-FR"/>
        </w:rPr>
        <w:t xml:space="preserve">Logistique et assurance </w:t>
      </w:r>
    </w:p>
    <w:p w:rsidR="00AB6DDD" w:rsidRPr="009D27E1" w:rsidRDefault="00AB6DDD" w:rsidP="00AB6DDD">
      <w:pPr>
        <w:pStyle w:val="Default"/>
        <w:spacing w:after="80"/>
        <w:jc w:val="both"/>
        <w:rPr>
          <w:rFonts w:ascii="Times New Roman" w:hAnsi="Times New Roman" w:cs="Times New Roman"/>
          <w:color w:val="auto"/>
          <w:lang w:val="fr-FR"/>
        </w:rPr>
      </w:pPr>
      <w:r w:rsidRPr="009D27E1">
        <w:rPr>
          <w:rFonts w:ascii="Times New Roman" w:hAnsi="Times New Roman" w:cs="Times New Roman"/>
          <w:color w:val="auto"/>
          <w:lang w:val="fr-FR"/>
        </w:rPr>
        <w:t xml:space="preserve">Le/la consultant(e) sera responsable : </w:t>
      </w:r>
    </w:p>
    <w:p w:rsidR="00AB6DDD" w:rsidRPr="009D27E1" w:rsidRDefault="00AB6DDD" w:rsidP="00AB6DDD">
      <w:pPr>
        <w:pStyle w:val="Default"/>
        <w:spacing w:after="80"/>
        <w:ind w:left="450"/>
        <w:jc w:val="both"/>
        <w:rPr>
          <w:rFonts w:ascii="Times New Roman" w:hAnsi="Times New Roman" w:cs="Times New Roman"/>
          <w:color w:val="auto"/>
          <w:lang w:val="fr-FR"/>
        </w:rPr>
      </w:pPr>
      <w:r w:rsidRPr="009D27E1">
        <w:rPr>
          <w:rFonts w:ascii="Times New Roman" w:hAnsi="Times New Roman" w:cs="Times New Roman"/>
          <w:color w:val="auto"/>
          <w:lang w:val="fr-FR"/>
        </w:rPr>
        <w:t xml:space="preserve">De son assurance ; </w:t>
      </w:r>
    </w:p>
    <w:p w:rsidR="00AB6DDD" w:rsidRPr="009D27E1" w:rsidRDefault="00AB6DDD" w:rsidP="00AB6DDD">
      <w:pPr>
        <w:pStyle w:val="Default"/>
        <w:spacing w:after="80"/>
        <w:ind w:left="450"/>
        <w:jc w:val="both"/>
        <w:rPr>
          <w:rFonts w:ascii="Times New Roman" w:hAnsi="Times New Roman" w:cs="Times New Roman"/>
          <w:color w:val="auto"/>
          <w:lang w:val="fr-FR"/>
        </w:rPr>
      </w:pPr>
      <w:r w:rsidRPr="009D27E1">
        <w:rPr>
          <w:rFonts w:ascii="Times New Roman" w:hAnsi="Times New Roman" w:cs="Times New Roman"/>
          <w:color w:val="auto"/>
          <w:lang w:val="fr-FR"/>
        </w:rPr>
        <w:t>Du matériel de travail ;</w:t>
      </w:r>
    </w:p>
    <w:p w:rsidR="00AB6DDD" w:rsidRDefault="00AB6DDD" w:rsidP="00AB6DDD">
      <w:pPr>
        <w:pStyle w:val="Default"/>
        <w:jc w:val="both"/>
        <w:rPr>
          <w:rFonts w:ascii="Times New Roman" w:hAnsi="Times New Roman" w:cs="Times New Roman"/>
          <w:color w:val="auto"/>
          <w:lang w:val="fr-FR"/>
        </w:rPr>
      </w:pPr>
      <w:r w:rsidRPr="009D27E1">
        <w:rPr>
          <w:rFonts w:ascii="Times New Roman" w:hAnsi="Times New Roman" w:cs="Times New Roman"/>
          <w:color w:val="auto"/>
          <w:lang w:val="fr-FR"/>
        </w:rPr>
        <w:t xml:space="preserve">De tout autre matériel nécessaire pour la consultation ; </w:t>
      </w:r>
    </w:p>
    <w:p w:rsidR="00AB6DDD" w:rsidRPr="009D27E1" w:rsidRDefault="00AB6DDD" w:rsidP="00AB6DDD">
      <w:pPr>
        <w:pStyle w:val="Default"/>
        <w:jc w:val="both"/>
        <w:rPr>
          <w:rFonts w:ascii="Times New Roman" w:hAnsi="Times New Roman" w:cs="Times New Roman"/>
          <w:lang w:val="fr-FR"/>
        </w:rPr>
      </w:pPr>
    </w:p>
    <w:p w:rsidR="00AB6DDD" w:rsidRPr="009D27E1" w:rsidRDefault="00AB6DDD" w:rsidP="00AB6DDD">
      <w:pPr>
        <w:numPr>
          <w:ilvl w:val="0"/>
          <w:numId w:val="1"/>
        </w:numPr>
        <w:spacing w:after="0" w:line="240" w:lineRule="auto"/>
        <w:ind w:left="284" w:hanging="284"/>
        <w:jc w:val="both"/>
        <w:rPr>
          <w:rFonts w:ascii="Times New Roman" w:hAnsi="Times New Roman"/>
          <w:b/>
          <w:sz w:val="24"/>
          <w:szCs w:val="24"/>
        </w:rPr>
      </w:pPr>
      <w:r w:rsidRPr="009D27E1">
        <w:rPr>
          <w:rFonts w:ascii="Times New Roman" w:hAnsi="Times New Roman"/>
          <w:b/>
          <w:sz w:val="24"/>
          <w:szCs w:val="24"/>
        </w:rPr>
        <w:t xml:space="preserve">Soumission des dossiers </w:t>
      </w:r>
    </w:p>
    <w:p w:rsidR="00AB6DDD" w:rsidRPr="009D27E1" w:rsidRDefault="00AB6DDD" w:rsidP="00AB6DDD">
      <w:pPr>
        <w:spacing w:after="0" w:line="240" w:lineRule="auto"/>
        <w:ind w:left="284"/>
        <w:jc w:val="both"/>
        <w:rPr>
          <w:rFonts w:ascii="Times New Roman" w:hAnsi="Times New Roman"/>
          <w:b/>
          <w:sz w:val="24"/>
          <w:szCs w:val="24"/>
        </w:rPr>
      </w:pPr>
    </w:p>
    <w:p w:rsidR="00AB6DDD" w:rsidRPr="00F4068C" w:rsidRDefault="00AB6DDD" w:rsidP="00AB6DDD">
      <w:pPr>
        <w:spacing w:after="0" w:line="240" w:lineRule="auto"/>
        <w:jc w:val="both"/>
        <w:rPr>
          <w:rFonts w:ascii="Times New Roman" w:hAnsi="Times New Roman"/>
          <w:sz w:val="24"/>
          <w:szCs w:val="24"/>
        </w:rPr>
      </w:pPr>
      <w:r w:rsidRPr="00F4068C">
        <w:rPr>
          <w:rFonts w:ascii="Times New Roman" w:hAnsi="Times New Roman"/>
          <w:sz w:val="24"/>
          <w:szCs w:val="24"/>
        </w:rPr>
        <w:t>L’offre de prestation de services comprend : une proposition technique et une proposition financière.</w:t>
      </w:r>
    </w:p>
    <w:p w:rsidR="00AB6DDD" w:rsidRPr="00F4068C" w:rsidRDefault="00AB6DDD" w:rsidP="00AB6DDD">
      <w:pPr>
        <w:spacing w:after="0" w:line="240" w:lineRule="auto"/>
        <w:ind w:left="284"/>
        <w:jc w:val="both"/>
        <w:rPr>
          <w:rFonts w:ascii="Times New Roman" w:hAnsi="Times New Roman"/>
          <w:sz w:val="24"/>
          <w:szCs w:val="24"/>
        </w:rPr>
      </w:pPr>
    </w:p>
    <w:p w:rsidR="00AB6DDD" w:rsidRPr="00F4068C" w:rsidRDefault="00AB6DDD" w:rsidP="00AB6DDD">
      <w:pPr>
        <w:jc w:val="both"/>
        <w:rPr>
          <w:rFonts w:ascii="Times New Roman" w:hAnsi="Times New Roman"/>
          <w:sz w:val="24"/>
          <w:szCs w:val="24"/>
        </w:rPr>
      </w:pPr>
      <w:r w:rsidRPr="00F4068C">
        <w:rPr>
          <w:rFonts w:ascii="Times New Roman" w:hAnsi="Times New Roman"/>
          <w:sz w:val="24"/>
          <w:szCs w:val="24"/>
        </w:rPr>
        <w:t>La partie technique devra inclure :</w:t>
      </w:r>
    </w:p>
    <w:p w:rsidR="00AB6DDD" w:rsidRPr="00F4068C" w:rsidRDefault="00AB6DDD" w:rsidP="00AB6DDD">
      <w:pPr>
        <w:pStyle w:val="ListParagraph"/>
        <w:numPr>
          <w:ilvl w:val="0"/>
          <w:numId w:val="13"/>
        </w:numPr>
        <w:jc w:val="both"/>
        <w:rPr>
          <w:rFonts w:ascii="Times New Roman" w:hAnsi="Times New Roman" w:cs="Times New Roman"/>
          <w:sz w:val="24"/>
          <w:szCs w:val="24"/>
        </w:rPr>
      </w:pPr>
      <w:proofErr w:type="spellStart"/>
      <w:r w:rsidRPr="00F4068C">
        <w:rPr>
          <w:rFonts w:ascii="Times New Roman" w:hAnsi="Times New Roman" w:cs="Times New Roman"/>
          <w:sz w:val="24"/>
          <w:szCs w:val="24"/>
          <w:shd w:val="clear" w:color="auto" w:fill="FFFFFF"/>
        </w:rPr>
        <w:t>Une</w:t>
      </w:r>
      <w:proofErr w:type="spellEnd"/>
      <w:r w:rsidRPr="00F4068C">
        <w:rPr>
          <w:rFonts w:ascii="Times New Roman" w:hAnsi="Times New Roman" w:cs="Times New Roman"/>
          <w:sz w:val="24"/>
          <w:szCs w:val="24"/>
          <w:shd w:val="clear" w:color="auto" w:fill="FFFFFF"/>
        </w:rPr>
        <w:t xml:space="preserve"> </w:t>
      </w:r>
      <w:proofErr w:type="spellStart"/>
      <w:r w:rsidRPr="00F4068C">
        <w:rPr>
          <w:rFonts w:ascii="Times New Roman" w:hAnsi="Times New Roman" w:cs="Times New Roman"/>
          <w:sz w:val="24"/>
          <w:szCs w:val="24"/>
          <w:shd w:val="clear" w:color="auto" w:fill="FFFFFF"/>
        </w:rPr>
        <w:t>lettre</w:t>
      </w:r>
      <w:proofErr w:type="spellEnd"/>
      <w:r w:rsidRPr="00F4068C">
        <w:rPr>
          <w:rFonts w:ascii="Times New Roman" w:hAnsi="Times New Roman" w:cs="Times New Roman"/>
          <w:sz w:val="24"/>
          <w:szCs w:val="24"/>
          <w:shd w:val="clear" w:color="auto" w:fill="FFFFFF"/>
        </w:rPr>
        <w:t xml:space="preserve"> de </w:t>
      </w:r>
      <w:proofErr w:type="spellStart"/>
      <w:r w:rsidRPr="00F4068C">
        <w:rPr>
          <w:rFonts w:ascii="Times New Roman" w:hAnsi="Times New Roman" w:cs="Times New Roman"/>
          <w:sz w:val="24"/>
          <w:szCs w:val="24"/>
          <w:shd w:val="clear" w:color="auto" w:fill="FFFFFF"/>
        </w:rPr>
        <w:t>soumission</w:t>
      </w:r>
      <w:proofErr w:type="spellEnd"/>
    </w:p>
    <w:p w:rsidR="00AB6DDD" w:rsidRPr="00F4068C" w:rsidRDefault="00AB6DDD" w:rsidP="00AB6DDD">
      <w:pPr>
        <w:pStyle w:val="ListParagraph"/>
        <w:numPr>
          <w:ilvl w:val="0"/>
          <w:numId w:val="13"/>
        </w:numPr>
        <w:jc w:val="both"/>
        <w:rPr>
          <w:rFonts w:ascii="Times New Roman" w:hAnsi="Times New Roman" w:cs="Times New Roman"/>
          <w:sz w:val="24"/>
          <w:szCs w:val="24"/>
        </w:rPr>
      </w:pPr>
      <w:r w:rsidRPr="00F4068C">
        <w:rPr>
          <w:rFonts w:ascii="Times New Roman" w:hAnsi="Times New Roman" w:cs="Times New Roman"/>
          <w:sz w:val="24"/>
          <w:szCs w:val="24"/>
        </w:rPr>
        <w:t xml:space="preserve">La </w:t>
      </w:r>
      <w:proofErr w:type="spellStart"/>
      <w:r w:rsidRPr="00F4068C">
        <w:rPr>
          <w:rFonts w:ascii="Times New Roman" w:hAnsi="Times New Roman" w:cs="Times New Roman"/>
          <w:sz w:val="24"/>
          <w:szCs w:val="24"/>
        </w:rPr>
        <w:t>compréhension</w:t>
      </w:r>
      <w:proofErr w:type="spellEnd"/>
      <w:r w:rsidRPr="00F4068C">
        <w:rPr>
          <w:rFonts w:ascii="Times New Roman" w:hAnsi="Times New Roman" w:cs="Times New Roman"/>
          <w:sz w:val="24"/>
          <w:szCs w:val="24"/>
        </w:rPr>
        <w:t xml:space="preserve"> du </w:t>
      </w:r>
      <w:proofErr w:type="spellStart"/>
      <w:r w:rsidRPr="00F4068C">
        <w:rPr>
          <w:rFonts w:ascii="Times New Roman" w:hAnsi="Times New Roman" w:cs="Times New Roman"/>
          <w:sz w:val="24"/>
          <w:szCs w:val="24"/>
        </w:rPr>
        <w:t>mandat</w:t>
      </w:r>
      <w:proofErr w:type="spellEnd"/>
      <w:r w:rsidRPr="00F4068C">
        <w:rPr>
          <w:rFonts w:ascii="Times New Roman" w:hAnsi="Times New Roman" w:cs="Times New Roman"/>
          <w:sz w:val="24"/>
          <w:szCs w:val="24"/>
        </w:rPr>
        <w:t xml:space="preserve">, </w:t>
      </w:r>
    </w:p>
    <w:p w:rsidR="00AB6DDD" w:rsidRPr="00F4068C" w:rsidRDefault="00AB6DDD" w:rsidP="00AB6DDD">
      <w:pPr>
        <w:pStyle w:val="ListParagraph"/>
        <w:numPr>
          <w:ilvl w:val="0"/>
          <w:numId w:val="13"/>
        </w:numPr>
        <w:jc w:val="both"/>
        <w:rPr>
          <w:rFonts w:ascii="Times New Roman" w:hAnsi="Times New Roman" w:cs="Times New Roman"/>
          <w:sz w:val="24"/>
          <w:szCs w:val="24"/>
        </w:rPr>
      </w:pPr>
      <w:r w:rsidRPr="00F4068C">
        <w:rPr>
          <w:rFonts w:ascii="Times New Roman" w:hAnsi="Times New Roman" w:cs="Times New Roman"/>
          <w:sz w:val="24"/>
          <w:szCs w:val="24"/>
        </w:rPr>
        <w:t>La proposition technique</w:t>
      </w:r>
    </w:p>
    <w:p w:rsidR="00AB6DDD" w:rsidRPr="00F4068C" w:rsidRDefault="00AB6DDD" w:rsidP="00AB6DDD">
      <w:pPr>
        <w:pStyle w:val="ListParagraph"/>
        <w:numPr>
          <w:ilvl w:val="0"/>
          <w:numId w:val="13"/>
        </w:numPr>
        <w:jc w:val="both"/>
        <w:rPr>
          <w:rFonts w:ascii="Times New Roman" w:hAnsi="Times New Roman"/>
          <w:sz w:val="24"/>
          <w:szCs w:val="24"/>
          <w:lang w:val="fr-FR"/>
        </w:rPr>
      </w:pPr>
      <w:r w:rsidRPr="00F4068C">
        <w:rPr>
          <w:rFonts w:ascii="Times New Roman" w:hAnsi="Times New Roman"/>
          <w:sz w:val="24"/>
          <w:szCs w:val="24"/>
          <w:lang w:val="fr-FR"/>
        </w:rPr>
        <w:t xml:space="preserve">La démarche méthodologique pour la conduite de l’étude, </w:t>
      </w:r>
    </w:p>
    <w:p w:rsidR="00AB6DDD" w:rsidRDefault="00AB6DDD" w:rsidP="00AB6DDD">
      <w:pPr>
        <w:pStyle w:val="ListParagraph"/>
        <w:numPr>
          <w:ilvl w:val="0"/>
          <w:numId w:val="13"/>
        </w:numPr>
        <w:jc w:val="both"/>
        <w:rPr>
          <w:rFonts w:ascii="Times New Roman" w:hAnsi="Times New Roman"/>
          <w:sz w:val="24"/>
          <w:szCs w:val="24"/>
        </w:rPr>
      </w:pPr>
      <w:r>
        <w:rPr>
          <w:rFonts w:ascii="Times New Roman" w:hAnsi="Times New Roman"/>
          <w:sz w:val="24"/>
          <w:szCs w:val="24"/>
        </w:rPr>
        <w:t>L</w:t>
      </w:r>
      <w:r w:rsidRPr="009D27E1">
        <w:rPr>
          <w:rFonts w:ascii="Times New Roman" w:hAnsi="Times New Roman"/>
          <w:sz w:val="24"/>
          <w:szCs w:val="24"/>
        </w:rPr>
        <w:t>e CV d</w:t>
      </w:r>
      <w:r>
        <w:rPr>
          <w:rFonts w:ascii="Times New Roman" w:hAnsi="Times New Roman"/>
          <w:sz w:val="24"/>
          <w:szCs w:val="24"/>
        </w:rPr>
        <w:t xml:space="preserve">u </w:t>
      </w:r>
      <w:proofErr w:type="spellStart"/>
      <w:r>
        <w:rPr>
          <w:rFonts w:ascii="Times New Roman" w:hAnsi="Times New Roman"/>
          <w:sz w:val="24"/>
          <w:szCs w:val="24"/>
        </w:rPr>
        <w:t>prestataire</w:t>
      </w:r>
      <w:proofErr w:type="spellEnd"/>
      <w:r w:rsidRPr="009D27E1">
        <w:rPr>
          <w:rFonts w:ascii="Times New Roman" w:hAnsi="Times New Roman"/>
          <w:sz w:val="24"/>
          <w:szCs w:val="24"/>
        </w:rPr>
        <w:t xml:space="preserve">, </w:t>
      </w:r>
    </w:p>
    <w:p w:rsidR="00AB6DDD" w:rsidRPr="009D27E1" w:rsidRDefault="00AB6DDD" w:rsidP="00AB6DDD">
      <w:pPr>
        <w:pStyle w:val="ListParagraph"/>
        <w:numPr>
          <w:ilvl w:val="0"/>
          <w:numId w:val="13"/>
        </w:numPr>
        <w:jc w:val="both"/>
        <w:rPr>
          <w:rFonts w:ascii="Times New Roman" w:hAnsi="Times New Roman"/>
          <w:sz w:val="24"/>
          <w:szCs w:val="24"/>
        </w:rPr>
      </w:pPr>
      <w:r>
        <w:rPr>
          <w:rFonts w:ascii="Times New Roman" w:hAnsi="Times New Roman"/>
          <w:sz w:val="24"/>
          <w:szCs w:val="24"/>
        </w:rPr>
        <w:t xml:space="preserve">Un </w:t>
      </w:r>
      <w:proofErr w:type="spellStart"/>
      <w:r>
        <w:rPr>
          <w:rFonts w:ascii="Times New Roman" w:hAnsi="Times New Roman"/>
          <w:sz w:val="24"/>
          <w:szCs w:val="24"/>
        </w:rPr>
        <w:t>calendrier</w:t>
      </w:r>
      <w:proofErr w:type="spellEnd"/>
      <w:r>
        <w:rPr>
          <w:rFonts w:ascii="Times New Roman" w:hAnsi="Times New Roman"/>
          <w:sz w:val="24"/>
          <w:szCs w:val="24"/>
        </w:rPr>
        <w:t xml:space="preserve"> de </w:t>
      </w:r>
      <w:proofErr w:type="spellStart"/>
      <w:r>
        <w:rPr>
          <w:rFonts w:ascii="Times New Roman" w:hAnsi="Times New Roman"/>
          <w:sz w:val="24"/>
          <w:szCs w:val="24"/>
        </w:rPr>
        <w:t>réalisation</w:t>
      </w:r>
      <w:proofErr w:type="spellEnd"/>
      <w:r>
        <w:rPr>
          <w:rFonts w:ascii="Times New Roman" w:hAnsi="Times New Roman"/>
          <w:sz w:val="24"/>
          <w:szCs w:val="24"/>
        </w:rPr>
        <w:t xml:space="preserve"> </w:t>
      </w:r>
    </w:p>
    <w:p w:rsidR="00AB6DDD" w:rsidRPr="009D27E1" w:rsidRDefault="00AB6DDD" w:rsidP="00AB6DDD">
      <w:pPr>
        <w:pStyle w:val="NoSpacing"/>
        <w:rPr>
          <w:rFonts w:ascii="Times New Roman" w:hAnsi="Times New Roman"/>
          <w:sz w:val="24"/>
        </w:rPr>
      </w:pPr>
      <w:r w:rsidRPr="009D27E1">
        <w:rPr>
          <w:rFonts w:ascii="Times New Roman" w:hAnsi="Times New Roman"/>
          <w:sz w:val="24"/>
        </w:rPr>
        <w:t xml:space="preserve">L’offre financière </w:t>
      </w:r>
      <w:r>
        <w:rPr>
          <w:rFonts w:ascii="Times New Roman" w:hAnsi="Times New Roman"/>
          <w:sz w:val="24"/>
        </w:rPr>
        <w:t xml:space="preserve">doit être soumise en USD et </w:t>
      </w:r>
      <w:r w:rsidRPr="009D27E1">
        <w:rPr>
          <w:rFonts w:ascii="Times New Roman" w:hAnsi="Times New Roman"/>
          <w:sz w:val="24"/>
        </w:rPr>
        <w:t xml:space="preserve"> inclu</w:t>
      </w:r>
      <w:r>
        <w:rPr>
          <w:rFonts w:ascii="Times New Roman" w:hAnsi="Times New Roman"/>
          <w:sz w:val="24"/>
        </w:rPr>
        <w:t>r</w:t>
      </w:r>
      <w:r w:rsidRPr="009D27E1">
        <w:rPr>
          <w:rFonts w:ascii="Times New Roman" w:hAnsi="Times New Roman"/>
          <w:sz w:val="24"/>
        </w:rPr>
        <w:t xml:space="preserve">e les informations suivantes : </w:t>
      </w:r>
    </w:p>
    <w:p w:rsidR="00AB6DDD" w:rsidRPr="009D27E1" w:rsidRDefault="00AB6DDD" w:rsidP="00AB6DDD">
      <w:pPr>
        <w:pStyle w:val="NoSpacing"/>
        <w:rPr>
          <w:rFonts w:ascii="Times New Roman" w:hAnsi="Times New Roman"/>
          <w:sz w:val="24"/>
        </w:rPr>
      </w:pPr>
    </w:p>
    <w:p w:rsidR="00AB6DDD" w:rsidRPr="009D27E1" w:rsidRDefault="00AB6DDD" w:rsidP="00AB6DDD">
      <w:pPr>
        <w:pStyle w:val="NoSpacing"/>
        <w:numPr>
          <w:ilvl w:val="0"/>
          <w:numId w:val="12"/>
        </w:numPr>
        <w:rPr>
          <w:rFonts w:ascii="Times New Roman" w:hAnsi="Times New Roman"/>
          <w:b/>
          <w:sz w:val="24"/>
        </w:rPr>
      </w:pPr>
      <w:r w:rsidRPr="009D27E1">
        <w:rPr>
          <w:rFonts w:ascii="Times New Roman" w:hAnsi="Times New Roman"/>
          <w:sz w:val="24"/>
        </w:rPr>
        <w:t>Les honoraires du prestataire pour la réalisation de l</w:t>
      </w:r>
      <w:r>
        <w:rPr>
          <w:rFonts w:ascii="Times New Roman" w:hAnsi="Times New Roman"/>
          <w:sz w:val="24"/>
        </w:rPr>
        <w:t>’</w:t>
      </w:r>
      <w:r w:rsidRPr="009D27E1">
        <w:rPr>
          <w:rFonts w:ascii="Times New Roman" w:hAnsi="Times New Roman"/>
          <w:sz w:val="24"/>
        </w:rPr>
        <w:t>étude ainsi que les frais de déplacement et d’hébergement ;</w:t>
      </w:r>
    </w:p>
    <w:p w:rsidR="00AB6DDD" w:rsidRDefault="00AB6DDD" w:rsidP="00AB6DDD">
      <w:pPr>
        <w:pStyle w:val="NoSpacing"/>
        <w:numPr>
          <w:ilvl w:val="0"/>
          <w:numId w:val="12"/>
        </w:numPr>
        <w:rPr>
          <w:rFonts w:ascii="Times New Roman" w:hAnsi="Times New Roman"/>
          <w:sz w:val="24"/>
        </w:rPr>
      </w:pPr>
      <w:r w:rsidRPr="009D27E1">
        <w:rPr>
          <w:rFonts w:ascii="Times New Roman" w:hAnsi="Times New Roman"/>
          <w:sz w:val="24"/>
        </w:rPr>
        <w:t xml:space="preserve">La proposition des modalités de paiement. </w:t>
      </w:r>
    </w:p>
    <w:p w:rsidR="00AB6DDD" w:rsidRPr="00F4068C" w:rsidRDefault="00AB6DDD" w:rsidP="00AB6DDD">
      <w:pPr>
        <w:jc w:val="both"/>
        <w:rPr>
          <w:rFonts w:ascii="Times New Roman" w:hAnsi="Times New Roman"/>
          <w:sz w:val="24"/>
        </w:rPr>
      </w:pPr>
    </w:p>
    <w:p w:rsidR="00AB6DDD" w:rsidRPr="00F4068C" w:rsidRDefault="00AB6DDD" w:rsidP="00AB6DDD">
      <w:pPr>
        <w:jc w:val="both"/>
        <w:rPr>
          <w:rFonts w:ascii="Times New Roman" w:hAnsi="Times New Roman"/>
          <w:b/>
          <w:sz w:val="24"/>
        </w:rPr>
      </w:pPr>
      <w:r w:rsidRPr="00F4068C">
        <w:rPr>
          <w:rFonts w:ascii="Times New Roman" w:hAnsi="Times New Roman"/>
          <w:b/>
          <w:sz w:val="24"/>
        </w:rPr>
        <w:lastRenderedPageBreak/>
        <w:t>Délai de soumission</w:t>
      </w:r>
    </w:p>
    <w:p w:rsidR="00AB6DDD" w:rsidRPr="00F4068C" w:rsidRDefault="00AB6DDD" w:rsidP="00AB6DDD">
      <w:pPr>
        <w:jc w:val="both"/>
        <w:rPr>
          <w:rFonts w:ascii="Times New Roman" w:hAnsi="Times New Roman"/>
          <w:sz w:val="24"/>
        </w:rPr>
      </w:pPr>
      <w:r w:rsidRPr="00F4068C">
        <w:rPr>
          <w:rFonts w:ascii="Times New Roman" w:hAnsi="Times New Roman"/>
          <w:sz w:val="24"/>
        </w:rPr>
        <w:t xml:space="preserve">La soumission de l’offre est attendue, au plus tard le </w:t>
      </w:r>
      <w:r>
        <w:rPr>
          <w:rFonts w:ascii="Times New Roman" w:hAnsi="Times New Roman"/>
          <w:sz w:val="24"/>
        </w:rPr>
        <w:t>09 avril</w:t>
      </w:r>
      <w:r w:rsidRPr="00F4068C">
        <w:rPr>
          <w:rFonts w:ascii="Times New Roman" w:hAnsi="Times New Roman"/>
          <w:sz w:val="24"/>
        </w:rPr>
        <w:t xml:space="preserve"> 2021, aux adresses suivantes :</w:t>
      </w:r>
    </w:p>
    <w:p w:rsidR="00AB6DDD" w:rsidRPr="00F4068C" w:rsidRDefault="00AB6DDD" w:rsidP="00AB6DDD">
      <w:pPr>
        <w:spacing w:after="0"/>
        <w:jc w:val="both"/>
        <w:rPr>
          <w:rStyle w:val="Hyperlink"/>
          <w:rFonts w:ascii="Times New Roman" w:hAnsi="Times New Roman"/>
          <w:sz w:val="24"/>
          <w:szCs w:val="24"/>
        </w:rPr>
      </w:pPr>
      <w:hyperlink r:id="rId9" w:history="1">
        <w:r w:rsidRPr="00F4068C">
          <w:rPr>
            <w:rStyle w:val="Hyperlink"/>
            <w:rFonts w:ascii="Times New Roman" w:hAnsi="Times New Roman"/>
            <w:sz w:val="24"/>
            <w:szCs w:val="24"/>
          </w:rPr>
          <w:t>m.borno@avsf.org</w:t>
        </w:r>
      </w:hyperlink>
    </w:p>
    <w:p w:rsidR="00AB6DDD" w:rsidRDefault="00AB6DDD" w:rsidP="00AB6DDD">
      <w:pPr>
        <w:spacing w:after="0"/>
        <w:jc w:val="both"/>
        <w:rPr>
          <w:rStyle w:val="Hyperlink"/>
          <w:rFonts w:ascii="Times New Roman" w:hAnsi="Times New Roman"/>
          <w:sz w:val="24"/>
          <w:szCs w:val="24"/>
        </w:rPr>
      </w:pPr>
      <w:hyperlink r:id="rId10" w:history="1">
        <w:r w:rsidRPr="00F4068C">
          <w:rPr>
            <w:rStyle w:val="Hyperlink"/>
            <w:rFonts w:ascii="Times New Roman" w:hAnsi="Times New Roman"/>
            <w:sz w:val="24"/>
            <w:szCs w:val="24"/>
          </w:rPr>
          <w:t>marcelinaubourg68@yahoo.fr</w:t>
        </w:r>
      </w:hyperlink>
    </w:p>
    <w:p w:rsidR="00AB6DDD" w:rsidRDefault="00AB6DDD" w:rsidP="00AB6DDD">
      <w:pPr>
        <w:spacing w:after="0"/>
        <w:jc w:val="both"/>
        <w:rPr>
          <w:rStyle w:val="Hyperlink"/>
          <w:rFonts w:ascii="Times New Roman" w:hAnsi="Times New Roman"/>
          <w:sz w:val="24"/>
          <w:szCs w:val="24"/>
        </w:rPr>
      </w:pPr>
    </w:p>
    <w:p w:rsidR="00AB6DDD" w:rsidRPr="00F4068C" w:rsidRDefault="00AB6DDD" w:rsidP="00AB6DDD">
      <w:pPr>
        <w:spacing w:after="0"/>
        <w:jc w:val="both"/>
        <w:rPr>
          <w:rStyle w:val="Hyperlink"/>
          <w:rFonts w:ascii="Times New Roman" w:hAnsi="Times New Roman"/>
          <w:b/>
          <w:sz w:val="24"/>
          <w:szCs w:val="24"/>
        </w:rPr>
      </w:pPr>
      <w:r w:rsidRPr="00F4068C">
        <w:rPr>
          <w:rStyle w:val="Hyperlink"/>
          <w:rFonts w:ascii="Times New Roman" w:hAnsi="Times New Roman"/>
          <w:b/>
          <w:sz w:val="24"/>
          <w:szCs w:val="24"/>
        </w:rPr>
        <w:t>Critères d’évaluation des offres :</w:t>
      </w:r>
    </w:p>
    <w:p w:rsidR="00AB6DDD" w:rsidRDefault="00AB6DDD" w:rsidP="00AB6DDD">
      <w:pPr>
        <w:spacing w:after="0"/>
        <w:jc w:val="both"/>
        <w:rPr>
          <w:rStyle w:val="Hyperlink"/>
          <w:rFonts w:ascii="Times New Roman" w:hAnsi="Times New Roman"/>
          <w:sz w:val="24"/>
          <w:szCs w:val="24"/>
        </w:rPr>
      </w:pPr>
    </w:p>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0"/>
        <w:gridCol w:w="1440"/>
      </w:tblGrid>
      <w:tr w:rsidR="00AB6DDD" w:rsidRPr="0094107D" w:rsidTr="00BA5700">
        <w:trPr>
          <w:trHeight w:val="315"/>
        </w:trPr>
        <w:tc>
          <w:tcPr>
            <w:tcW w:w="3960" w:type="dxa"/>
            <w:shd w:val="clear" w:color="000000" w:fill="C4BC96"/>
            <w:vAlign w:val="bottom"/>
            <w:hideMark/>
          </w:tcPr>
          <w:p w:rsidR="00AB6DDD" w:rsidRPr="0094107D" w:rsidRDefault="00AB6DDD" w:rsidP="00BA5700">
            <w:pPr>
              <w:spacing w:after="0" w:line="240" w:lineRule="auto"/>
              <w:jc w:val="both"/>
              <w:rPr>
                <w:rFonts w:ascii="Calibri" w:eastAsia="Times New Roman" w:hAnsi="Calibri" w:cs="Calibri"/>
                <w:b/>
                <w:bCs/>
                <w:color w:val="000000"/>
                <w:sz w:val="20"/>
                <w:szCs w:val="20"/>
                <w:lang w:eastAsia="fr-FR"/>
              </w:rPr>
            </w:pPr>
            <w:r w:rsidRPr="0094107D">
              <w:rPr>
                <w:rFonts w:ascii="Calibri" w:eastAsia="Times New Roman" w:hAnsi="Calibri" w:cs="Calibri"/>
                <w:b/>
                <w:bCs/>
                <w:color w:val="000000"/>
                <w:sz w:val="20"/>
                <w:szCs w:val="20"/>
                <w:lang w:eastAsia="fr-FR"/>
              </w:rPr>
              <w:t>Compétences d</w:t>
            </w:r>
            <w:r>
              <w:rPr>
                <w:rFonts w:ascii="Calibri" w:eastAsia="Times New Roman" w:hAnsi="Calibri" w:cs="Calibri"/>
                <w:b/>
                <w:bCs/>
                <w:color w:val="000000"/>
                <w:sz w:val="20"/>
                <w:szCs w:val="20"/>
                <w:lang w:eastAsia="fr-FR"/>
              </w:rPr>
              <w:t>e l’équipe</w:t>
            </w:r>
          </w:p>
        </w:tc>
        <w:tc>
          <w:tcPr>
            <w:tcW w:w="1440" w:type="dxa"/>
            <w:shd w:val="clear" w:color="000000" w:fill="C4BC96"/>
            <w:vAlign w:val="bottom"/>
            <w:hideMark/>
          </w:tcPr>
          <w:p w:rsidR="00AB6DDD" w:rsidRPr="0094107D" w:rsidRDefault="00AB6DDD" w:rsidP="00BA5700">
            <w:pPr>
              <w:spacing w:after="0" w:line="240" w:lineRule="auto"/>
              <w:jc w:val="both"/>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36</w:t>
            </w:r>
            <w:r w:rsidRPr="0094107D">
              <w:rPr>
                <w:rFonts w:ascii="Calibri" w:eastAsia="Times New Roman" w:hAnsi="Calibri" w:cs="Calibri"/>
                <w:b/>
                <w:bCs/>
                <w:color w:val="000000"/>
                <w:sz w:val="20"/>
                <w:szCs w:val="20"/>
                <w:lang w:eastAsia="fr-FR"/>
              </w:rPr>
              <w:t>%</w:t>
            </w:r>
          </w:p>
        </w:tc>
      </w:tr>
      <w:tr w:rsidR="00AB6DDD" w:rsidRPr="0094107D" w:rsidTr="00BA5700">
        <w:trPr>
          <w:trHeight w:val="315"/>
        </w:trPr>
        <w:tc>
          <w:tcPr>
            <w:tcW w:w="3960" w:type="dxa"/>
            <w:shd w:val="clear" w:color="000000" w:fill="C4BC96"/>
            <w:vAlign w:val="bottom"/>
            <w:hideMark/>
          </w:tcPr>
          <w:p w:rsidR="00AB6DDD" w:rsidRPr="0094107D" w:rsidRDefault="00AB6DDD" w:rsidP="00BA5700">
            <w:pPr>
              <w:spacing w:after="0" w:line="240" w:lineRule="auto"/>
              <w:jc w:val="both"/>
              <w:rPr>
                <w:rFonts w:ascii="Calibri" w:eastAsia="Times New Roman" w:hAnsi="Calibri" w:cs="Calibri"/>
                <w:b/>
                <w:bCs/>
                <w:color w:val="000000"/>
                <w:lang w:eastAsia="fr-FR"/>
              </w:rPr>
            </w:pPr>
            <w:r w:rsidRPr="0094107D">
              <w:rPr>
                <w:rFonts w:ascii="Calibri" w:eastAsia="Times New Roman" w:hAnsi="Calibri" w:cs="Calibri"/>
                <w:b/>
                <w:bCs/>
                <w:color w:val="000000"/>
                <w:lang w:eastAsia="fr-FR"/>
              </w:rPr>
              <w:t>Qualité de l’offre technique</w:t>
            </w:r>
            <w:r>
              <w:rPr>
                <w:rFonts w:ascii="Calibri" w:eastAsia="Times New Roman" w:hAnsi="Calibri" w:cs="Calibri"/>
                <w:b/>
                <w:bCs/>
                <w:color w:val="000000"/>
                <w:lang w:eastAsia="fr-FR"/>
              </w:rPr>
              <w:t>, Méthodologie proposée</w:t>
            </w:r>
          </w:p>
        </w:tc>
        <w:tc>
          <w:tcPr>
            <w:tcW w:w="1440" w:type="dxa"/>
            <w:shd w:val="clear" w:color="000000" w:fill="C4BC96"/>
            <w:vAlign w:val="bottom"/>
            <w:hideMark/>
          </w:tcPr>
          <w:p w:rsidR="00AB6DDD" w:rsidRPr="0094107D" w:rsidRDefault="00AB6DDD" w:rsidP="00BA5700">
            <w:pPr>
              <w:spacing w:after="0" w:line="240" w:lineRule="auto"/>
              <w:jc w:val="both"/>
              <w:rPr>
                <w:rFonts w:ascii="Calibri" w:eastAsia="Times New Roman" w:hAnsi="Calibri" w:cs="Calibri"/>
                <w:b/>
                <w:bCs/>
                <w:color w:val="000000"/>
                <w:lang w:eastAsia="fr-FR"/>
              </w:rPr>
            </w:pPr>
            <w:r w:rsidRPr="0094107D">
              <w:rPr>
                <w:rFonts w:ascii="Calibri" w:eastAsia="Times New Roman" w:hAnsi="Calibri" w:cs="Calibri"/>
                <w:b/>
                <w:bCs/>
                <w:color w:val="000000"/>
                <w:lang w:eastAsia="fr-FR"/>
              </w:rPr>
              <w:t>4</w:t>
            </w:r>
            <w:r>
              <w:rPr>
                <w:rFonts w:ascii="Calibri" w:eastAsia="Times New Roman" w:hAnsi="Calibri" w:cs="Calibri"/>
                <w:b/>
                <w:bCs/>
                <w:color w:val="000000"/>
                <w:lang w:eastAsia="fr-FR"/>
              </w:rPr>
              <w:t>6</w:t>
            </w:r>
            <w:r w:rsidRPr="0094107D">
              <w:rPr>
                <w:rFonts w:ascii="Calibri" w:eastAsia="Times New Roman" w:hAnsi="Calibri" w:cs="Calibri"/>
                <w:b/>
                <w:bCs/>
                <w:color w:val="000000"/>
                <w:lang w:eastAsia="fr-FR"/>
              </w:rPr>
              <w:t>%</w:t>
            </w:r>
          </w:p>
        </w:tc>
      </w:tr>
      <w:tr w:rsidR="00AB6DDD" w:rsidRPr="0094107D" w:rsidTr="00BA5700">
        <w:trPr>
          <w:trHeight w:val="315"/>
        </w:trPr>
        <w:tc>
          <w:tcPr>
            <w:tcW w:w="3960" w:type="dxa"/>
            <w:shd w:val="clear" w:color="000000" w:fill="C4BC96"/>
            <w:vAlign w:val="bottom"/>
            <w:hideMark/>
          </w:tcPr>
          <w:p w:rsidR="00AB6DDD" w:rsidRPr="0094107D" w:rsidRDefault="00AB6DDD" w:rsidP="00BA5700">
            <w:pPr>
              <w:spacing w:after="0" w:line="240" w:lineRule="auto"/>
              <w:jc w:val="both"/>
              <w:rPr>
                <w:rFonts w:ascii="Calibri" w:eastAsia="Times New Roman" w:hAnsi="Calibri" w:cs="Calibri"/>
                <w:b/>
                <w:bCs/>
                <w:color w:val="000000"/>
                <w:lang w:eastAsia="fr-FR"/>
              </w:rPr>
            </w:pPr>
            <w:r w:rsidRPr="0094107D">
              <w:rPr>
                <w:rFonts w:ascii="Calibri" w:eastAsia="Times New Roman" w:hAnsi="Calibri" w:cs="Calibri"/>
                <w:b/>
                <w:bCs/>
                <w:color w:val="000000"/>
                <w:lang w:eastAsia="fr-FR"/>
              </w:rPr>
              <w:t>Offre financière</w:t>
            </w:r>
          </w:p>
        </w:tc>
        <w:tc>
          <w:tcPr>
            <w:tcW w:w="1440" w:type="dxa"/>
            <w:shd w:val="clear" w:color="000000" w:fill="C4BC96"/>
            <w:vAlign w:val="bottom"/>
            <w:hideMark/>
          </w:tcPr>
          <w:p w:rsidR="00AB6DDD" w:rsidRPr="0094107D" w:rsidRDefault="00AB6DDD" w:rsidP="00BA5700">
            <w:pPr>
              <w:spacing w:after="0" w:line="240" w:lineRule="auto"/>
              <w:jc w:val="both"/>
              <w:rPr>
                <w:rFonts w:ascii="Calibri" w:eastAsia="Times New Roman" w:hAnsi="Calibri" w:cs="Calibri"/>
                <w:b/>
                <w:bCs/>
                <w:color w:val="000000"/>
                <w:lang w:eastAsia="fr-FR"/>
              </w:rPr>
            </w:pPr>
            <w:r>
              <w:rPr>
                <w:rFonts w:ascii="Calibri" w:eastAsia="Times New Roman" w:hAnsi="Calibri" w:cs="Calibri"/>
                <w:b/>
                <w:bCs/>
                <w:color w:val="000000"/>
                <w:lang w:eastAsia="fr-FR"/>
              </w:rPr>
              <w:t>18</w:t>
            </w:r>
            <w:r w:rsidRPr="0094107D">
              <w:rPr>
                <w:rFonts w:ascii="Calibri" w:eastAsia="Times New Roman" w:hAnsi="Calibri" w:cs="Calibri"/>
                <w:b/>
                <w:bCs/>
                <w:color w:val="000000"/>
                <w:lang w:eastAsia="fr-FR"/>
              </w:rPr>
              <w:t>%</w:t>
            </w:r>
          </w:p>
        </w:tc>
      </w:tr>
    </w:tbl>
    <w:p w:rsidR="00AB6DDD" w:rsidRPr="00AB6DDD" w:rsidRDefault="00AB6DDD" w:rsidP="00AB6DDD">
      <w:bookmarkStart w:id="0" w:name="_GoBack"/>
      <w:bookmarkEnd w:id="0"/>
    </w:p>
    <w:p w:rsidR="00395AA5" w:rsidRPr="00AB6DDD" w:rsidRDefault="00AB6DDD" w:rsidP="00AB6DDD"/>
    <w:sectPr w:rsidR="00395AA5" w:rsidRPr="00AB6DD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26C2"/>
    <w:multiLevelType w:val="hybridMultilevel"/>
    <w:tmpl w:val="130E71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239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6C3AC1"/>
    <w:multiLevelType w:val="hybridMultilevel"/>
    <w:tmpl w:val="9B34A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B0B72"/>
    <w:multiLevelType w:val="hybridMultilevel"/>
    <w:tmpl w:val="AE58D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C537E5"/>
    <w:multiLevelType w:val="hybridMultilevel"/>
    <w:tmpl w:val="F1445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BA446B"/>
    <w:multiLevelType w:val="hybridMultilevel"/>
    <w:tmpl w:val="F280C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F75AD0"/>
    <w:multiLevelType w:val="hybridMultilevel"/>
    <w:tmpl w:val="47A4CC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413DF8"/>
    <w:multiLevelType w:val="hybridMultilevel"/>
    <w:tmpl w:val="2AC4F3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100B87"/>
    <w:multiLevelType w:val="hybridMultilevel"/>
    <w:tmpl w:val="C4047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913F44"/>
    <w:multiLevelType w:val="hybridMultilevel"/>
    <w:tmpl w:val="A0A0BC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091589"/>
    <w:multiLevelType w:val="hybridMultilevel"/>
    <w:tmpl w:val="A322F1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E826B2"/>
    <w:multiLevelType w:val="hybridMultilevel"/>
    <w:tmpl w:val="FBA44812"/>
    <w:lvl w:ilvl="0" w:tplc="3D8C9672">
      <w:start w:val="1"/>
      <w:numFmt w:val="decimal"/>
      <w:lvlText w:val="%1."/>
      <w:lvlJc w:val="left"/>
      <w:pPr>
        <w:ind w:left="1080" w:hanging="360"/>
      </w:pPr>
      <w:rPr>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6F08529B"/>
    <w:multiLevelType w:val="hybridMultilevel"/>
    <w:tmpl w:val="A0BE1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CC4BFC"/>
    <w:multiLevelType w:val="hybridMultilevel"/>
    <w:tmpl w:val="8AA8D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9"/>
  </w:num>
  <w:num w:numId="5">
    <w:abstractNumId w:val="10"/>
  </w:num>
  <w:num w:numId="6">
    <w:abstractNumId w:val="3"/>
  </w:num>
  <w:num w:numId="7">
    <w:abstractNumId w:val="4"/>
  </w:num>
  <w:num w:numId="8">
    <w:abstractNumId w:val="0"/>
  </w:num>
  <w:num w:numId="9">
    <w:abstractNumId w:val="13"/>
  </w:num>
  <w:num w:numId="10">
    <w:abstractNumId w:val="12"/>
  </w:num>
  <w:num w:numId="11">
    <w:abstractNumId w:val="8"/>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DD"/>
    <w:rsid w:val="00694954"/>
    <w:rsid w:val="00AB6DDD"/>
    <w:rsid w:val="00E364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B80E700-8C70-40FC-BD45-FC36DD5E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DDD"/>
    <w:pPr>
      <w:ind w:left="720"/>
      <w:contextualSpacing/>
    </w:pPr>
    <w:rPr>
      <w:lang w:val="en-US"/>
    </w:rPr>
  </w:style>
  <w:style w:type="paragraph" w:customStyle="1" w:styleId="Default">
    <w:name w:val="Default"/>
    <w:rsid w:val="00AB6DDD"/>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uiPriority w:val="99"/>
    <w:unhideWhenUsed/>
    <w:rsid w:val="00AB6DDD"/>
    <w:rPr>
      <w:color w:val="0000FF"/>
      <w:u w:val="single"/>
    </w:rPr>
  </w:style>
  <w:style w:type="paragraph" w:styleId="NoSpacing">
    <w:name w:val="No Spacing"/>
    <w:uiPriority w:val="1"/>
    <w:qFormat/>
    <w:rsid w:val="00AB6DDD"/>
    <w:pPr>
      <w:spacing w:after="0" w:line="240" w:lineRule="atLeast"/>
      <w:jc w:val="both"/>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arcelinaubourg68@yahoo.fr"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2269</Words>
  <Characters>12481</Characters>
  <Application>Microsoft Office Word</Application>
  <DocSecurity>0</DocSecurity>
  <Lines>104</Lines>
  <Paragraphs>29</Paragraphs>
  <ScaleCrop>false</ScaleCrop>
  <Company>HP</Company>
  <LinksUpToDate>false</LinksUpToDate>
  <CharactersWithSpaces>14721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AVSFHP03</dc:creator>
  <cp:keywords/>
  <dc:description/>
  <cp:lastModifiedBy>AVSFHP03</cp:lastModifiedBy>
  <cp:revision>1</cp:revision>
  <dcterms:created xsi:type="dcterms:W3CDTF">2021-03-26T15:39:00Z</dcterms:created>
  <dcterms:modified xsi:type="dcterms:W3CDTF">2021-03-26T15:57:00Z</dcterms:modified>
</cp:coreProperties>
</file>