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55585" w14:textId="2B1C397C" w:rsidR="00513901" w:rsidRPr="00513901" w:rsidRDefault="00513901" w:rsidP="00513901">
      <w:pPr>
        <w:jc w:val="center"/>
        <w:rPr>
          <w:rFonts w:ascii="Book Antiqua" w:hAnsi="Book Antiqua"/>
          <w:sz w:val="24"/>
          <w:szCs w:val="24"/>
        </w:rPr>
      </w:pPr>
      <w:r w:rsidRPr="00513901">
        <w:rPr>
          <w:rFonts w:ascii="Book Antiqua" w:hAnsi="Book Antiqua"/>
          <w:noProof/>
          <w:sz w:val="24"/>
          <w:szCs w:val="24"/>
        </w:rPr>
        <w:drawing>
          <wp:anchor distT="0" distB="0" distL="114300" distR="114300" simplePos="0" relativeHeight="251659264" behindDoc="0" locked="0" layoutInCell="1" allowOverlap="1" wp14:anchorId="27444D47" wp14:editId="74D60DC7">
            <wp:simplePos x="0" y="0"/>
            <wp:positionH relativeFrom="column">
              <wp:posOffset>2308860</wp:posOffset>
            </wp:positionH>
            <wp:positionV relativeFrom="paragraph">
              <wp:posOffset>-139065</wp:posOffset>
            </wp:positionV>
            <wp:extent cx="1296670" cy="857885"/>
            <wp:effectExtent l="0" t="0" r="0" b="0"/>
            <wp:wrapNone/>
            <wp:docPr id="1" name="Picture 1" descr="haiti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aiti2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670"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E6FB0" w14:textId="77777777" w:rsidR="00513901" w:rsidRPr="00513901" w:rsidRDefault="00513901" w:rsidP="00513901">
      <w:pPr>
        <w:jc w:val="center"/>
        <w:rPr>
          <w:rFonts w:ascii="Book Antiqua" w:hAnsi="Book Antiqua"/>
          <w:sz w:val="24"/>
          <w:szCs w:val="24"/>
          <w:lang w:val="fr-FR"/>
        </w:rPr>
      </w:pPr>
      <w:r w:rsidRPr="00513901">
        <w:rPr>
          <w:rFonts w:ascii="Book Antiqua" w:hAnsi="Book Antiqua"/>
          <w:sz w:val="24"/>
          <w:szCs w:val="24"/>
          <w:lang w:val="fr-FR"/>
        </w:rPr>
        <w:tab/>
      </w:r>
      <w:r w:rsidRPr="00513901">
        <w:rPr>
          <w:rFonts w:ascii="Book Antiqua" w:hAnsi="Book Antiqua"/>
          <w:sz w:val="24"/>
          <w:szCs w:val="24"/>
          <w:lang w:val="fr-FR"/>
        </w:rPr>
        <w:tab/>
      </w:r>
      <w:r w:rsidRPr="00513901">
        <w:rPr>
          <w:rFonts w:ascii="Book Antiqua" w:hAnsi="Book Antiqua"/>
          <w:sz w:val="24"/>
          <w:szCs w:val="24"/>
          <w:lang w:val="fr-FR"/>
        </w:rPr>
        <w:tab/>
      </w:r>
    </w:p>
    <w:p w14:paraId="0ACF7867" w14:textId="77777777" w:rsidR="00513901" w:rsidRPr="00513901" w:rsidRDefault="00513901" w:rsidP="00513901">
      <w:pPr>
        <w:jc w:val="center"/>
        <w:rPr>
          <w:rFonts w:ascii="Book Antiqua" w:hAnsi="Book Antiqua"/>
          <w:sz w:val="24"/>
          <w:szCs w:val="24"/>
          <w:lang w:val="fr-FR"/>
        </w:rPr>
      </w:pPr>
    </w:p>
    <w:p w14:paraId="544ABA25" w14:textId="77777777" w:rsidR="00513901" w:rsidRPr="00513901" w:rsidRDefault="00513901" w:rsidP="00513901">
      <w:pPr>
        <w:jc w:val="center"/>
        <w:rPr>
          <w:rFonts w:ascii="Book Antiqua" w:hAnsi="Book Antiqua"/>
          <w:b/>
          <w:sz w:val="28"/>
          <w:szCs w:val="28"/>
          <w:lang w:val="fr-FR"/>
        </w:rPr>
      </w:pPr>
      <w:r w:rsidRPr="00513901">
        <w:rPr>
          <w:rFonts w:ascii="Book Antiqua" w:hAnsi="Book Antiqua"/>
          <w:b/>
          <w:sz w:val="28"/>
          <w:szCs w:val="28"/>
          <w:lang w:val="fr-FR"/>
        </w:rPr>
        <w:t>MINISTERE DE LA SANTE PUBLIQUE ET DE LA POPULATION (MSPP)</w:t>
      </w:r>
    </w:p>
    <w:p w14:paraId="51D3F628" w14:textId="6273EC7D" w:rsidR="00513901" w:rsidRPr="00513901" w:rsidRDefault="00513901" w:rsidP="00513901">
      <w:pPr>
        <w:jc w:val="center"/>
        <w:rPr>
          <w:rFonts w:ascii="Book Antiqua" w:hAnsi="Book Antiqua"/>
          <w:b/>
          <w:sz w:val="24"/>
          <w:szCs w:val="24"/>
          <w:lang w:val="fr-FR"/>
        </w:rPr>
      </w:pPr>
      <w:r w:rsidRPr="00513901">
        <w:rPr>
          <w:rFonts w:ascii="Book Antiqua" w:hAnsi="Book Antiqua"/>
          <w:b/>
          <w:sz w:val="24"/>
          <w:szCs w:val="24"/>
          <w:lang w:val="fr-FR"/>
        </w:rPr>
        <w:t xml:space="preserve">UNITE DE COORDINATION DES </w:t>
      </w:r>
      <w:r w:rsidR="0044708A">
        <w:rPr>
          <w:rFonts w:ascii="Book Antiqua" w:hAnsi="Book Antiqua"/>
          <w:b/>
          <w:sz w:val="24"/>
          <w:szCs w:val="24"/>
          <w:lang w:val="fr-FR"/>
        </w:rPr>
        <w:t>MALADIES INFECTIEUSE et TRANSMISSIBLES</w:t>
      </w:r>
      <w:r w:rsidRPr="00513901">
        <w:rPr>
          <w:rFonts w:ascii="Book Antiqua" w:hAnsi="Book Antiqua"/>
          <w:b/>
          <w:sz w:val="24"/>
          <w:szCs w:val="24"/>
          <w:lang w:val="fr-FR"/>
        </w:rPr>
        <w:t xml:space="preserve"> (UC</w:t>
      </w:r>
      <w:r w:rsidR="0044708A">
        <w:rPr>
          <w:rFonts w:ascii="Book Antiqua" w:hAnsi="Book Antiqua"/>
          <w:b/>
          <w:sz w:val="24"/>
          <w:szCs w:val="24"/>
          <w:lang w:val="fr-FR"/>
        </w:rPr>
        <w:t>MIT</w:t>
      </w:r>
      <w:r w:rsidRPr="00513901">
        <w:rPr>
          <w:rFonts w:ascii="Book Antiqua" w:hAnsi="Book Antiqua"/>
          <w:b/>
          <w:sz w:val="24"/>
          <w:szCs w:val="24"/>
          <w:lang w:val="fr-FR"/>
        </w:rPr>
        <w:t>)</w:t>
      </w:r>
    </w:p>
    <w:p w14:paraId="4B9738C5" w14:textId="77777777" w:rsidR="00513901" w:rsidRPr="00513901" w:rsidRDefault="00513901" w:rsidP="00513901">
      <w:pPr>
        <w:jc w:val="center"/>
        <w:rPr>
          <w:rFonts w:ascii="Book Antiqua" w:hAnsi="Book Antiqua"/>
          <w:b/>
          <w:sz w:val="24"/>
          <w:szCs w:val="24"/>
          <w:lang w:val="fr-FR"/>
        </w:rPr>
      </w:pPr>
      <w:r w:rsidRPr="00513901">
        <w:rPr>
          <w:rFonts w:ascii="Book Antiqua" w:hAnsi="Book Antiqua"/>
          <w:b/>
          <w:sz w:val="24"/>
          <w:szCs w:val="24"/>
          <w:lang w:val="fr-FR"/>
        </w:rPr>
        <w:t>PROGRAMME NATIONAL DE LUTTE CONTRE LE SIDA (PNLS)</w:t>
      </w:r>
    </w:p>
    <w:p w14:paraId="0E3553F0" w14:textId="77777777" w:rsidR="00513901" w:rsidRDefault="00513901" w:rsidP="00513901">
      <w:pPr>
        <w:jc w:val="center"/>
        <w:rPr>
          <w:rFonts w:ascii="Book Antiqua" w:hAnsi="Book Antiqua"/>
          <w:sz w:val="24"/>
          <w:szCs w:val="24"/>
          <w:lang w:val="fr-FR"/>
        </w:rPr>
      </w:pPr>
    </w:p>
    <w:p w14:paraId="262A0FF8" w14:textId="77777777" w:rsidR="00513901" w:rsidRDefault="00513901">
      <w:pPr>
        <w:rPr>
          <w:rFonts w:ascii="Book Antiqua" w:hAnsi="Book Antiqua"/>
          <w:sz w:val="24"/>
          <w:szCs w:val="24"/>
          <w:lang w:val="fr-FR"/>
        </w:rPr>
      </w:pPr>
    </w:p>
    <w:p w14:paraId="085F46F8" w14:textId="2EE1C407" w:rsidR="008853FB" w:rsidRPr="00994DF4" w:rsidRDefault="00994DF4">
      <w:pPr>
        <w:rPr>
          <w:rFonts w:ascii="Book Antiqua" w:hAnsi="Book Antiqua"/>
          <w:sz w:val="24"/>
          <w:szCs w:val="24"/>
          <w:lang w:val="fr-FR"/>
        </w:rPr>
      </w:pPr>
      <w:r w:rsidRPr="00994DF4">
        <w:rPr>
          <w:rFonts w:ascii="Book Antiqua" w:hAnsi="Book Antiqua"/>
          <w:sz w:val="24"/>
          <w:szCs w:val="24"/>
          <w:lang w:val="fr-FR"/>
        </w:rPr>
        <w:t xml:space="preserve">Objet de la consultation : </w:t>
      </w:r>
      <w:r w:rsidR="000F0EC2" w:rsidRPr="00D97A79">
        <w:rPr>
          <w:rFonts w:ascii="Book Antiqua" w:hAnsi="Book Antiqua"/>
          <w:b/>
          <w:bCs/>
          <w:sz w:val="24"/>
          <w:szCs w:val="24"/>
          <w:lang w:val="fr-FR"/>
        </w:rPr>
        <w:t xml:space="preserve">Evaluation de la </w:t>
      </w:r>
      <w:r w:rsidR="00293C45" w:rsidRPr="00D97A79">
        <w:rPr>
          <w:rFonts w:ascii="Book Antiqua" w:hAnsi="Book Antiqua"/>
          <w:b/>
          <w:bCs/>
          <w:sz w:val="24"/>
          <w:szCs w:val="24"/>
          <w:lang w:val="fr-FR"/>
        </w:rPr>
        <w:t>qualité</w:t>
      </w:r>
      <w:r w:rsidR="000F0EC2" w:rsidRPr="00D97A79">
        <w:rPr>
          <w:rFonts w:ascii="Book Antiqua" w:hAnsi="Book Antiqua"/>
          <w:b/>
          <w:bCs/>
          <w:sz w:val="24"/>
          <w:szCs w:val="24"/>
          <w:lang w:val="fr-FR"/>
        </w:rPr>
        <w:t xml:space="preserve"> des </w:t>
      </w:r>
      <w:r w:rsidR="00293C45" w:rsidRPr="00D97A79">
        <w:rPr>
          <w:rFonts w:ascii="Book Antiqua" w:hAnsi="Book Antiqua"/>
          <w:b/>
          <w:bCs/>
          <w:sz w:val="24"/>
          <w:szCs w:val="24"/>
          <w:lang w:val="fr-FR"/>
        </w:rPr>
        <w:t>séances</w:t>
      </w:r>
      <w:r w:rsidR="000F0EC2" w:rsidRPr="00D97A79">
        <w:rPr>
          <w:rFonts w:ascii="Book Antiqua" w:hAnsi="Book Antiqua"/>
          <w:b/>
          <w:bCs/>
          <w:sz w:val="24"/>
          <w:szCs w:val="24"/>
          <w:lang w:val="fr-FR"/>
        </w:rPr>
        <w:t xml:space="preserve"> de counseling dans le cadre de la prise en charge du VIH</w:t>
      </w:r>
    </w:p>
    <w:p w14:paraId="1BF967FA" w14:textId="4A16AEB2" w:rsidR="000F0EC2" w:rsidRPr="00994DF4" w:rsidRDefault="000F0EC2">
      <w:pPr>
        <w:rPr>
          <w:rFonts w:ascii="Book Antiqua" w:hAnsi="Book Antiqua"/>
          <w:sz w:val="24"/>
          <w:szCs w:val="24"/>
          <w:lang w:val="fr-FR"/>
        </w:rPr>
      </w:pPr>
    </w:p>
    <w:p w14:paraId="6338CA70" w14:textId="78478283" w:rsidR="000F0EC2" w:rsidRPr="00994DF4" w:rsidRDefault="000F0EC2" w:rsidP="000F0EC2">
      <w:pPr>
        <w:pStyle w:val="ListParagraph"/>
        <w:numPr>
          <w:ilvl w:val="0"/>
          <w:numId w:val="1"/>
        </w:numPr>
        <w:ind w:left="720"/>
        <w:rPr>
          <w:rFonts w:ascii="Book Antiqua" w:hAnsi="Book Antiqua"/>
          <w:b/>
          <w:sz w:val="24"/>
          <w:szCs w:val="24"/>
          <w:lang w:val="fr-FR"/>
        </w:rPr>
      </w:pPr>
      <w:r w:rsidRPr="00994DF4">
        <w:rPr>
          <w:rFonts w:ascii="Book Antiqua" w:hAnsi="Book Antiqua"/>
          <w:b/>
          <w:sz w:val="24"/>
          <w:szCs w:val="24"/>
          <w:lang w:val="fr-FR"/>
        </w:rPr>
        <w:t>MISE EN CONTEXTE</w:t>
      </w:r>
    </w:p>
    <w:p w14:paraId="25AB6329" w14:textId="2ECE7E21" w:rsidR="00681F74" w:rsidRDefault="00681F74" w:rsidP="00562E59">
      <w:pPr>
        <w:jc w:val="both"/>
        <w:rPr>
          <w:rFonts w:ascii="Book Antiqua" w:hAnsi="Book Antiqua"/>
          <w:sz w:val="24"/>
          <w:szCs w:val="24"/>
          <w:lang w:val="fr-FR"/>
        </w:rPr>
      </w:pPr>
      <w:r w:rsidRPr="00994DF4">
        <w:rPr>
          <w:rFonts w:ascii="Book Antiqua" w:hAnsi="Book Antiqua"/>
          <w:sz w:val="24"/>
          <w:szCs w:val="24"/>
          <w:lang w:val="fr-FR"/>
        </w:rPr>
        <w:t>L</w:t>
      </w:r>
      <w:r w:rsidR="00562E59" w:rsidRPr="00994DF4">
        <w:rPr>
          <w:rFonts w:ascii="Book Antiqua" w:hAnsi="Book Antiqua"/>
          <w:sz w:val="24"/>
          <w:szCs w:val="24"/>
          <w:lang w:val="fr-FR"/>
        </w:rPr>
        <w:t>es stratégies visant à</w:t>
      </w:r>
      <w:r w:rsidRPr="00994DF4">
        <w:rPr>
          <w:rFonts w:ascii="Book Antiqua" w:hAnsi="Book Antiqua"/>
          <w:sz w:val="24"/>
          <w:szCs w:val="24"/>
          <w:lang w:val="fr-FR"/>
        </w:rPr>
        <w:t xml:space="preserve"> atteindre les objectifs de 2030 se multiplient au niveau du programme de lutte contre le VIH/SIDA (PNLS). </w:t>
      </w:r>
      <w:r w:rsidR="00724A5F" w:rsidRPr="00994DF4">
        <w:rPr>
          <w:rFonts w:ascii="Book Antiqua" w:hAnsi="Book Antiqua"/>
          <w:sz w:val="24"/>
          <w:szCs w:val="24"/>
          <w:lang w:val="fr-FR"/>
        </w:rPr>
        <w:t>A côté des trois moyens de prév</w:t>
      </w:r>
      <w:r w:rsidR="00E91CAE" w:rsidRPr="00994DF4">
        <w:rPr>
          <w:rFonts w:ascii="Book Antiqua" w:hAnsi="Book Antiqua"/>
          <w:sz w:val="24"/>
          <w:szCs w:val="24"/>
          <w:lang w:val="fr-FR"/>
        </w:rPr>
        <w:t>ention généralement admis, viennent</w:t>
      </w:r>
      <w:r w:rsidR="00724A5F" w:rsidRPr="00994DF4">
        <w:rPr>
          <w:rFonts w:ascii="Book Antiqua" w:hAnsi="Book Antiqua"/>
          <w:sz w:val="24"/>
          <w:szCs w:val="24"/>
          <w:lang w:val="fr-FR"/>
        </w:rPr>
        <w:t xml:space="preserve"> s’ajouter la Prophylaxie </w:t>
      </w:r>
      <w:r w:rsidR="00913E88" w:rsidRPr="00994DF4">
        <w:rPr>
          <w:rFonts w:ascii="Book Antiqua" w:hAnsi="Book Antiqua"/>
          <w:sz w:val="24"/>
          <w:szCs w:val="24"/>
          <w:lang w:val="fr-FR"/>
        </w:rPr>
        <w:t>préexposition</w:t>
      </w:r>
      <w:r w:rsidR="00724A5F" w:rsidRPr="00994DF4">
        <w:rPr>
          <w:rFonts w:ascii="Book Antiqua" w:hAnsi="Book Antiqua"/>
          <w:sz w:val="24"/>
          <w:szCs w:val="24"/>
          <w:lang w:val="fr-FR"/>
        </w:rPr>
        <w:t xml:space="preserve"> (PrEP) et la prophylaxie post-exposition (PEP). </w:t>
      </w:r>
      <w:r w:rsidR="000F3941" w:rsidRPr="00994DF4">
        <w:rPr>
          <w:rFonts w:ascii="Book Antiqua" w:hAnsi="Book Antiqua"/>
          <w:sz w:val="24"/>
          <w:szCs w:val="24"/>
          <w:lang w:val="fr-FR"/>
        </w:rPr>
        <w:t xml:space="preserve">L’assistance-conseil, </w:t>
      </w:r>
      <w:r w:rsidR="00913E88" w:rsidRPr="00994DF4">
        <w:rPr>
          <w:rFonts w:ascii="Book Antiqua" w:hAnsi="Book Antiqua"/>
          <w:sz w:val="24"/>
          <w:szCs w:val="24"/>
          <w:lang w:val="fr-FR"/>
        </w:rPr>
        <w:t>technique inhérente</w:t>
      </w:r>
      <w:r w:rsidR="000F3941" w:rsidRPr="00994DF4">
        <w:rPr>
          <w:rFonts w:ascii="Book Antiqua" w:hAnsi="Book Antiqua"/>
          <w:sz w:val="24"/>
          <w:szCs w:val="24"/>
          <w:lang w:val="fr-FR"/>
        </w:rPr>
        <w:t xml:space="preserve"> à la réalisation du dépistage volontaire devient donc une préoccupation pour les acteurs du programme. Elle fait partie de la porte d’entrée </w:t>
      </w:r>
      <w:r w:rsidRPr="00994DF4">
        <w:rPr>
          <w:rFonts w:ascii="Book Antiqua" w:hAnsi="Book Antiqua"/>
          <w:sz w:val="24"/>
          <w:szCs w:val="24"/>
          <w:lang w:val="fr-FR"/>
        </w:rPr>
        <w:t xml:space="preserve">de la cascade des trois 95% </w:t>
      </w:r>
      <w:r w:rsidR="00DB0708" w:rsidRPr="00994DF4">
        <w:rPr>
          <w:rFonts w:ascii="Book Antiqua" w:hAnsi="Book Antiqua"/>
          <w:sz w:val="24"/>
          <w:szCs w:val="24"/>
          <w:lang w:val="fr-FR"/>
        </w:rPr>
        <w:t xml:space="preserve">(La quasi-totalité des personnes infectées sont dépistées et connaissent leur statut) </w:t>
      </w:r>
      <w:r w:rsidRPr="00994DF4">
        <w:rPr>
          <w:rFonts w:ascii="Book Antiqua" w:hAnsi="Book Antiqua"/>
          <w:sz w:val="24"/>
          <w:szCs w:val="24"/>
          <w:lang w:val="fr-FR"/>
        </w:rPr>
        <w:t xml:space="preserve">et influe directement la dernière </w:t>
      </w:r>
      <w:r w:rsidR="00DB0708" w:rsidRPr="00994DF4">
        <w:rPr>
          <w:rFonts w:ascii="Book Antiqua" w:hAnsi="Book Antiqua"/>
          <w:sz w:val="24"/>
          <w:szCs w:val="24"/>
          <w:lang w:val="fr-FR"/>
        </w:rPr>
        <w:t>partie</w:t>
      </w:r>
      <w:r w:rsidR="00A21A18" w:rsidRPr="00994DF4">
        <w:rPr>
          <w:rFonts w:ascii="Book Antiqua" w:hAnsi="Book Antiqua"/>
          <w:sz w:val="24"/>
          <w:szCs w:val="24"/>
          <w:lang w:val="fr-FR"/>
        </w:rPr>
        <w:t>,</w:t>
      </w:r>
      <w:r w:rsidR="00DB0708" w:rsidRPr="00994DF4">
        <w:rPr>
          <w:rFonts w:ascii="Book Antiqua" w:hAnsi="Book Antiqua"/>
          <w:sz w:val="24"/>
          <w:szCs w:val="24"/>
          <w:lang w:val="fr-FR"/>
        </w:rPr>
        <w:t xml:space="preserve"> à savoir</w:t>
      </w:r>
      <w:r w:rsidRPr="00994DF4">
        <w:rPr>
          <w:rFonts w:ascii="Book Antiqua" w:hAnsi="Book Antiqua"/>
          <w:sz w:val="24"/>
          <w:szCs w:val="24"/>
          <w:lang w:val="fr-FR"/>
        </w:rPr>
        <w:t xml:space="preserve"> la suppression de la charge virale. </w:t>
      </w:r>
      <w:r w:rsidR="00DB0708" w:rsidRPr="00994DF4">
        <w:rPr>
          <w:rFonts w:ascii="Book Antiqua" w:hAnsi="Book Antiqua"/>
          <w:sz w:val="24"/>
          <w:szCs w:val="24"/>
          <w:lang w:val="fr-FR"/>
        </w:rPr>
        <w:t xml:space="preserve">Le dépistage constitue donc une activité cruciale au niveau de la prise en charge. Il donne accès aux soins et </w:t>
      </w:r>
      <w:r w:rsidR="00E4412F" w:rsidRPr="00994DF4">
        <w:rPr>
          <w:rFonts w:ascii="Book Antiqua" w:hAnsi="Book Antiqua"/>
          <w:sz w:val="24"/>
          <w:szCs w:val="24"/>
          <w:lang w:val="fr-FR"/>
        </w:rPr>
        <w:t xml:space="preserve">au </w:t>
      </w:r>
      <w:r w:rsidR="00DB0708" w:rsidRPr="00994DF4">
        <w:rPr>
          <w:rFonts w:ascii="Book Antiqua" w:hAnsi="Book Antiqua"/>
          <w:sz w:val="24"/>
          <w:szCs w:val="24"/>
          <w:lang w:val="fr-FR"/>
        </w:rPr>
        <w:t>traitement et doit être effectué a</w:t>
      </w:r>
      <w:r w:rsidR="002233C4" w:rsidRPr="00994DF4">
        <w:rPr>
          <w:rFonts w:ascii="Book Antiqua" w:hAnsi="Book Antiqua"/>
          <w:sz w:val="24"/>
          <w:szCs w:val="24"/>
          <w:lang w:val="fr-FR"/>
        </w:rPr>
        <w:t xml:space="preserve">vec la plus grande efficacité. </w:t>
      </w:r>
      <w:r w:rsidR="002233C4" w:rsidRPr="00994DF4">
        <w:rPr>
          <w:rFonts w:ascii="Book Antiqua" w:hAnsi="Book Antiqua" w:cstheme="minorHAnsi"/>
          <w:sz w:val="24"/>
          <w:szCs w:val="24"/>
          <w:lang w:val="fr-FR"/>
        </w:rPr>
        <w:t>À</w:t>
      </w:r>
      <w:r w:rsidR="00DB0708" w:rsidRPr="00994DF4">
        <w:rPr>
          <w:rFonts w:ascii="Book Antiqua" w:hAnsi="Book Antiqua"/>
          <w:sz w:val="24"/>
          <w:szCs w:val="24"/>
          <w:lang w:val="fr-FR"/>
        </w:rPr>
        <w:t xml:space="preserve"> l’inverse</w:t>
      </w:r>
      <w:r w:rsidR="00E4412F" w:rsidRPr="00994DF4">
        <w:rPr>
          <w:rFonts w:ascii="Book Antiqua" w:hAnsi="Book Antiqua"/>
          <w:sz w:val="24"/>
          <w:szCs w:val="24"/>
          <w:lang w:val="fr-FR"/>
        </w:rPr>
        <w:t>,</w:t>
      </w:r>
      <w:r w:rsidR="00DB0708" w:rsidRPr="00994DF4">
        <w:rPr>
          <w:rFonts w:ascii="Book Antiqua" w:hAnsi="Book Antiqua"/>
          <w:sz w:val="24"/>
          <w:szCs w:val="24"/>
          <w:lang w:val="fr-FR"/>
        </w:rPr>
        <w:t xml:space="preserve"> s’il n’est pas réalisé dans les conditio</w:t>
      </w:r>
      <w:r w:rsidR="00A21A18" w:rsidRPr="00994DF4">
        <w:rPr>
          <w:rFonts w:ascii="Book Antiqua" w:hAnsi="Book Antiqua"/>
          <w:sz w:val="24"/>
          <w:szCs w:val="24"/>
          <w:lang w:val="fr-FR"/>
        </w:rPr>
        <w:t xml:space="preserve">ns idéales, </w:t>
      </w:r>
      <w:r w:rsidR="00DB0708" w:rsidRPr="00994DF4">
        <w:rPr>
          <w:rFonts w:ascii="Book Antiqua" w:hAnsi="Book Antiqua"/>
          <w:sz w:val="24"/>
          <w:szCs w:val="24"/>
          <w:lang w:val="fr-FR"/>
        </w:rPr>
        <w:t xml:space="preserve">s’il n’est pas </w:t>
      </w:r>
      <w:r w:rsidR="00A21A18" w:rsidRPr="00994DF4">
        <w:rPr>
          <w:rFonts w:ascii="Book Antiqua" w:hAnsi="Book Antiqua"/>
          <w:sz w:val="24"/>
          <w:szCs w:val="24"/>
          <w:lang w:val="fr-FR"/>
        </w:rPr>
        <w:t>de qualité et si les techniques permettant de le faire ne sont pas maitrisées,</w:t>
      </w:r>
      <w:r w:rsidR="00931273" w:rsidRPr="00994DF4">
        <w:rPr>
          <w:rFonts w:ascii="Book Antiqua" w:hAnsi="Book Antiqua"/>
          <w:sz w:val="24"/>
          <w:szCs w:val="24"/>
          <w:lang w:val="fr-FR"/>
        </w:rPr>
        <w:t xml:space="preserve"> il peut entraver</w:t>
      </w:r>
      <w:r w:rsidR="00DB0708" w:rsidRPr="00994DF4">
        <w:rPr>
          <w:rFonts w:ascii="Book Antiqua" w:hAnsi="Book Antiqua"/>
          <w:sz w:val="24"/>
          <w:szCs w:val="24"/>
          <w:lang w:val="fr-FR"/>
        </w:rPr>
        <w:t xml:space="preserve"> </w:t>
      </w:r>
      <w:r w:rsidR="00E4412F" w:rsidRPr="00994DF4">
        <w:rPr>
          <w:rFonts w:ascii="Book Antiqua" w:hAnsi="Book Antiqua"/>
          <w:sz w:val="24"/>
          <w:szCs w:val="24"/>
          <w:lang w:val="fr-FR"/>
        </w:rPr>
        <w:t xml:space="preserve">toute </w:t>
      </w:r>
      <w:r w:rsidR="00DB0708" w:rsidRPr="00994DF4">
        <w:rPr>
          <w:rFonts w:ascii="Book Antiqua" w:hAnsi="Book Antiqua"/>
          <w:sz w:val="24"/>
          <w:szCs w:val="24"/>
          <w:lang w:val="fr-FR"/>
        </w:rPr>
        <w:t>la suite</w:t>
      </w:r>
      <w:r w:rsidR="00A21A18" w:rsidRPr="00994DF4">
        <w:rPr>
          <w:rFonts w:ascii="Book Antiqua" w:hAnsi="Book Antiqua"/>
          <w:sz w:val="24"/>
          <w:szCs w:val="24"/>
          <w:lang w:val="fr-FR"/>
        </w:rPr>
        <w:t xml:space="preserve"> de la prise en charge en cas</w:t>
      </w:r>
      <w:r w:rsidR="002233C4" w:rsidRPr="00994DF4">
        <w:rPr>
          <w:rFonts w:ascii="Book Antiqua" w:hAnsi="Book Antiqua"/>
          <w:sz w:val="24"/>
          <w:szCs w:val="24"/>
          <w:lang w:val="fr-FR"/>
        </w:rPr>
        <w:t xml:space="preserve"> de résultat positif. </w:t>
      </w:r>
      <w:r w:rsidR="00E4412F" w:rsidRPr="00994DF4">
        <w:rPr>
          <w:rFonts w:ascii="Book Antiqua" w:hAnsi="Book Antiqua"/>
          <w:sz w:val="24"/>
          <w:szCs w:val="24"/>
          <w:lang w:val="fr-FR"/>
        </w:rPr>
        <w:t xml:space="preserve">Il peut entrainer des cas de rendez-vous ratés, de perdus de vue, d’abandon, etc. </w:t>
      </w:r>
      <w:r w:rsidR="002233C4" w:rsidRPr="00994DF4">
        <w:rPr>
          <w:rFonts w:ascii="Book Antiqua" w:hAnsi="Book Antiqua" w:cstheme="minorHAnsi"/>
          <w:sz w:val="24"/>
          <w:szCs w:val="24"/>
          <w:lang w:val="fr-FR"/>
        </w:rPr>
        <w:t>À</w:t>
      </w:r>
      <w:r w:rsidR="00931273" w:rsidRPr="00994DF4">
        <w:rPr>
          <w:rFonts w:ascii="Book Antiqua" w:hAnsi="Book Antiqua"/>
          <w:sz w:val="24"/>
          <w:szCs w:val="24"/>
          <w:lang w:val="fr-FR"/>
        </w:rPr>
        <w:t xml:space="preserve"> ce niveau, les condition</w:t>
      </w:r>
      <w:r w:rsidR="00E4412F" w:rsidRPr="00994DF4">
        <w:rPr>
          <w:rFonts w:ascii="Book Antiqua" w:hAnsi="Book Antiqua"/>
          <w:sz w:val="24"/>
          <w:szCs w:val="24"/>
          <w:lang w:val="fr-FR"/>
        </w:rPr>
        <w:t xml:space="preserve">s de réalisations du dépistage et </w:t>
      </w:r>
      <w:r w:rsidR="00931273" w:rsidRPr="00994DF4">
        <w:rPr>
          <w:rFonts w:ascii="Book Antiqua" w:hAnsi="Book Antiqua"/>
          <w:sz w:val="24"/>
          <w:szCs w:val="24"/>
          <w:lang w:val="fr-FR"/>
        </w:rPr>
        <w:t>le niveau technique du conseiller se révèle</w:t>
      </w:r>
      <w:r w:rsidR="00E4412F" w:rsidRPr="00994DF4">
        <w:rPr>
          <w:rFonts w:ascii="Book Antiqua" w:hAnsi="Book Antiqua"/>
          <w:sz w:val="24"/>
          <w:szCs w:val="24"/>
          <w:lang w:val="fr-FR"/>
        </w:rPr>
        <w:t>nt</w:t>
      </w:r>
      <w:r w:rsidR="00931273" w:rsidRPr="00994DF4">
        <w:rPr>
          <w:rFonts w:ascii="Book Antiqua" w:hAnsi="Book Antiqua"/>
          <w:sz w:val="24"/>
          <w:szCs w:val="24"/>
          <w:lang w:val="fr-FR"/>
        </w:rPr>
        <w:t xml:space="preserve"> des </w:t>
      </w:r>
      <w:r w:rsidR="00913E88" w:rsidRPr="00994DF4">
        <w:rPr>
          <w:rFonts w:ascii="Book Antiqua" w:hAnsi="Book Antiqua"/>
          <w:sz w:val="24"/>
          <w:szCs w:val="24"/>
          <w:lang w:val="fr-FR"/>
        </w:rPr>
        <w:t>aspects stratégiques</w:t>
      </w:r>
      <w:r w:rsidR="00931273" w:rsidRPr="00994DF4">
        <w:rPr>
          <w:rFonts w:ascii="Book Antiqua" w:hAnsi="Book Antiqua"/>
          <w:sz w:val="24"/>
          <w:szCs w:val="24"/>
          <w:lang w:val="fr-FR"/>
        </w:rPr>
        <w:t xml:space="preserve"> sur lesquels misés pour s’assurer de la qualité de l</w:t>
      </w:r>
      <w:r w:rsidR="000F3941" w:rsidRPr="00994DF4">
        <w:rPr>
          <w:rFonts w:ascii="Book Antiqua" w:hAnsi="Book Antiqua"/>
          <w:sz w:val="24"/>
          <w:szCs w:val="24"/>
          <w:lang w:val="fr-FR"/>
        </w:rPr>
        <w:t>’assistance-</w:t>
      </w:r>
      <w:r w:rsidR="00931273" w:rsidRPr="00994DF4">
        <w:rPr>
          <w:rFonts w:ascii="Book Antiqua" w:hAnsi="Book Antiqua"/>
          <w:sz w:val="24"/>
          <w:szCs w:val="24"/>
          <w:lang w:val="fr-FR"/>
        </w:rPr>
        <w:t>conseil et de la rétention en soin</w:t>
      </w:r>
      <w:r w:rsidR="000F3941" w:rsidRPr="00994DF4">
        <w:rPr>
          <w:rFonts w:ascii="Book Antiqua" w:hAnsi="Book Antiqua"/>
          <w:sz w:val="24"/>
          <w:szCs w:val="24"/>
          <w:lang w:val="fr-FR"/>
        </w:rPr>
        <w:t>s</w:t>
      </w:r>
      <w:r w:rsidR="00931273" w:rsidRPr="00994DF4">
        <w:rPr>
          <w:rFonts w:ascii="Book Antiqua" w:hAnsi="Book Antiqua"/>
          <w:sz w:val="24"/>
          <w:szCs w:val="24"/>
          <w:lang w:val="fr-FR"/>
        </w:rPr>
        <w:t xml:space="preserve"> des clients positifs. </w:t>
      </w:r>
      <w:r w:rsidR="00E4412F" w:rsidRPr="00994DF4">
        <w:rPr>
          <w:rFonts w:ascii="Book Antiqua" w:hAnsi="Book Antiqua"/>
          <w:sz w:val="24"/>
          <w:szCs w:val="24"/>
          <w:lang w:val="fr-FR"/>
        </w:rPr>
        <w:t xml:space="preserve">Une évaluation de la qualité des séances d’assistance-conseil est envisagée en vue de comprendre et de décrire les conditions (Physiques et techniques) dans lesquelles elles sont réalisées. Elle portera sur les niveaux de compétences nécessaires (savoir, savoir-faire, savoir-être) </w:t>
      </w:r>
      <w:r w:rsidR="002D0945" w:rsidRPr="00994DF4">
        <w:rPr>
          <w:rFonts w:ascii="Book Antiqua" w:hAnsi="Book Antiqua"/>
          <w:sz w:val="24"/>
          <w:szCs w:val="24"/>
          <w:lang w:val="fr-FR"/>
        </w:rPr>
        <w:t>des prestataires</w:t>
      </w:r>
      <w:r w:rsidR="00E4412F" w:rsidRPr="00994DF4">
        <w:rPr>
          <w:rFonts w:ascii="Book Antiqua" w:hAnsi="Book Antiqua"/>
          <w:sz w:val="24"/>
          <w:szCs w:val="24"/>
          <w:lang w:val="fr-FR"/>
        </w:rPr>
        <w:t xml:space="preserve"> pour effectuer une assistance-conseil de qualité.</w:t>
      </w:r>
    </w:p>
    <w:p w14:paraId="574944C4" w14:textId="77777777" w:rsidR="00EC2A6F" w:rsidRPr="00994DF4" w:rsidRDefault="00EC2A6F" w:rsidP="00562E59">
      <w:pPr>
        <w:jc w:val="both"/>
        <w:rPr>
          <w:rFonts w:ascii="Book Antiqua" w:hAnsi="Book Antiqua"/>
          <w:sz w:val="24"/>
          <w:szCs w:val="24"/>
          <w:lang w:val="fr-FR"/>
        </w:rPr>
      </w:pPr>
    </w:p>
    <w:p w14:paraId="6A66C337" w14:textId="30E004DF" w:rsidR="000F0EC2" w:rsidRDefault="000F0EC2" w:rsidP="000F0EC2">
      <w:pPr>
        <w:pStyle w:val="ListParagraph"/>
        <w:numPr>
          <w:ilvl w:val="0"/>
          <w:numId w:val="1"/>
        </w:numPr>
        <w:ind w:left="720"/>
        <w:rPr>
          <w:rFonts w:ascii="Book Antiqua" w:hAnsi="Book Antiqua"/>
          <w:b/>
          <w:sz w:val="24"/>
          <w:szCs w:val="24"/>
          <w:lang w:val="fr-FR"/>
        </w:rPr>
      </w:pPr>
      <w:r w:rsidRPr="00994DF4">
        <w:rPr>
          <w:rFonts w:ascii="Book Antiqua" w:hAnsi="Book Antiqua"/>
          <w:b/>
          <w:sz w:val="24"/>
          <w:szCs w:val="24"/>
          <w:lang w:val="fr-FR"/>
        </w:rPr>
        <w:lastRenderedPageBreak/>
        <w:t>JUSTIFICATIF</w:t>
      </w:r>
    </w:p>
    <w:p w14:paraId="1D27A78B" w14:textId="75924938" w:rsidR="00EC2A6F" w:rsidRDefault="00EC2A6F" w:rsidP="00EC2A6F">
      <w:pPr>
        <w:pStyle w:val="ListParagraph"/>
        <w:rPr>
          <w:rFonts w:ascii="Book Antiqua" w:hAnsi="Book Antiqua"/>
          <w:bCs/>
          <w:sz w:val="24"/>
          <w:szCs w:val="24"/>
          <w:lang w:val="fr-FR"/>
        </w:rPr>
      </w:pPr>
    </w:p>
    <w:p w14:paraId="1399A569" w14:textId="77777777" w:rsidR="0013005B" w:rsidRDefault="00BD4183" w:rsidP="0013005B">
      <w:pPr>
        <w:pStyle w:val="ListParagraph"/>
        <w:ind w:firstLine="720"/>
        <w:rPr>
          <w:rFonts w:ascii="Book Antiqua" w:hAnsi="Book Antiqua"/>
          <w:bCs/>
          <w:sz w:val="24"/>
          <w:szCs w:val="24"/>
          <w:lang w:val="fr-FR"/>
        </w:rPr>
      </w:pPr>
      <w:r>
        <w:rPr>
          <w:rFonts w:ascii="Book Antiqua" w:hAnsi="Book Antiqua"/>
          <w:bCs/>
          <w:sz w:val="24"/>
          <w:szCs w:val="24"/>
          <w:lang w:val="fr-FR"/>
        </w:rPr>
        <w:t xml:space="preserve">Dans le souci d’harmoniser, standardiser et optimiser les services offerts à la population. L’UCMIT a décidé de faire une évaluation des séances de counseling afin de déceler les points forts et les points faibles des séances de conseils/dépistage au VIH. L’amélioration de ce processus permettra d’améliorer non seulement le premier « 95 » </w:t>
      </w:r>
      <w:r w:rsidR="00EF054C">
        <w:rPr>
          <w:rFonts w:ascii="Book Antiqua" w:hAnsi="Book Antiqua"/>
          <w:bCs/>
          <w:sz w:val="24"/>
          <w:szCs w:val="24"/>
          <w:lang w:val="fr-FR"/>
        </w:rPr>
        <w:t>qui stipule</w:t>
      </w:r>
      <w:r>
        <w:rPr>
          <w:rFonts w:ascii="Book Antiqua" w:hAnsi="Book Antiqua"/>
          <w:bCs/>
          <w:sz w:val="24"/>
          <w:szCs w:val="24"/>
          <w:lang w:val="fr-FR"/>
        </w:rPr>
        <w:t xml:space="preserve"> que 95% de personne testée doivent connaitre leur statut, mais aussi une amélioration devrait retentir au niveau de l’enrôlement et la rétention en soin. </w:t>
      </w:r>
      <w:r w:rsidR="0013005B">
        <w:rPr>
          <w:rFonts w:ascii="Book Antiqua" w:hAnsi="Book Antiqua"/>
          <w:bCs/>
          <w:sz w:val="24"/>
          <w:szCs w:val="24"/>
          <w:lang w:val="fr-FR"/>
        </w:rPr>
        <w:t xml:space="preserve">Ce document devra être un outil/guide pour l’UCMIT/PNLS et ses partenaires afin d’améliorer les services de conseils dépistage qui sont fournis au niveau du territoire national. Cet outil devra permettre de créer des outils d’évaluation des séances de conseils dépistage et des prestataires conduisant ses séances. </w:t>
      </w:r>
    </w:p>
    <w:p w14:paraId="175A98E9" w14:textId="7BCA5C0E" w:rsidR="003F12CB" w:rsidRPr="00BB449F" w:rsidRDefault="0013005B" w:rsidP="00BB449F">
      <w:pPr>
        <w:pStyle w:val="ListParagraph"/>
        <w:rPr>
          <w:rFonts w:ascii="Book Antiqua" w:hAnsi="Book Antiqua"/>
          <w:bCs/>
          <w:sz w:val="24"/>
          <w:szCs w:val="24"/>
          <w:lang w:val="fr-FR"/>
        </w:rPr>
      </w:pPr>
      <w:r>
        <w:rPr>
          <w:rFonts w:ascii="Book Antiqua" w:hAnsi="Book Antiqua"/>
          <w:bCs/>
          <w:sz w:val="24"/>
          <w:szCs w:val="24"/>
          <w:lang w:val="fr-FR"/>
        </w:rPr>
        <w:tab/>
      </w:r>
      <w:r>
        <w:rPr>
          <w:rFonts w:ascii="Book Antiqua" w:hAnsi="Book Antiqua"/>
          <w:bCs/>
          <w:sz w:val="24"/>
          <w:szCs w:val="24"/>
          <w:lang w:val="fr-FR"/>
        </w:rPr>
        <w:tab/>
      </w:r>
    </w:p>
    <w:p w14:paraId="562BDD0C" w14:textId="5A8CD93B" w:rsidR="000F0EC2" w:rsidRPr="00994DF4" w:rsidRDefault="000F0EC2" w:rsidP="000F0EC2">
      <w:pPr>
        <w:pStyle w:val="ListParagraph"/>
        <w:numPr>
          <w:ilvl w:val="0"/>
          <w:numId w:val="1"/>
        </w:numPr>
        <w:ind w:left="720"/>
        <w:rPr>
          <w:rFonts w:ascii="Book Antiqua" w:hAnsi="Book Antiqua"/>
          <w:b/>
          <w:sz w:val="24"/>
          <w:szCs w:val="24"/>
          <w:lang w:val="fr-FR"/>
        </w:rPr>
      </w:pPr>
      <w:r w:rsidRPr="00994DF4">
        <w:rPr>
          <w:rFonts w:ascii="Book Antiqua" w:hAnsi="Book Antiqua"/>
          <w:b/>
          <w:sz w:val="24"/>
          <w:szCs w:val="24"/>
          <w:lang w:val="fr-FR"/>
        </w:rPr>
        <w:t>OBJECTIFS DE LA CONSULTATION</w:t>
      </w:r>
    </w:p>
    <w:p w14:paraId="687685AC" w14:textId="47F9D998" w:rsidR="000F0EC2" w:rsidRPr="00994DF4" w:rsidRDefault="000F0EC2" w:rsidP="000F0EC2">
      <w:pPr>
        <w:pStyle w:val="ListParagraph"/>
        <w:numPr>
          <w:ilvl w:val="0"/>
          <w:numId w:val="2"/>
        </w:numPr>
        <w:rPr>
          <w:rFonts w:ascii="Book Antiqua" w:hAnsi="Book Antiqua"/>
          <w:sz w:val="24"/>
          <w:szCs w:val="24"/>
          <w:lang w:val="fr-FR"/>
        </w:rPr>
      </w:pPr>
      <w:r w:rsidRPr="00994DF4">
        <w:rPr>
          <w:rFonts w:ascii="Book Antiqua" w:hAnsi="Book Antiqua"/>
          <w:sz w:val="24"/>
          <w:szCs w:val="24"/>
          <w:lang w:val="fr-FR"/>
        </w:rPr>
        <w:t>OBJECTIF GENERA</w:t>
      </w:r>
      <w:r w:rsidR="00293C45" w:rsidRPr="00994DF4">
        <w:rPr>
          <w:rFonts w:ascii="Book Antiqua" w:hAnsi="Book Antiqua"/>
          <w:sz w:val="24"/>
          <w:szCs w:val="24"/>
          <w:lang w:val="fr-FR"/>
        </w:rPr>
        <w:t>L</w:t>
      </w:r>
    </w:p>
    <w:p w14:paraId="425D3330" w14:textId="6C82D742" w:rsidR="00604381" w:rsidRPr="00994DF4" w:rsidRDefault="00604381" w:rsidP="00604381">
      <w:pPr>
        <w:pStyle w:val="ListParagraph"/>
        <w:numPr>
          <w:ilvl w:val="0"/>
          <w:numId w:val="3"/>
        </w:numPr>
        <w:rPr>
          <w:rFonts w:ascii="Book Antiqua" w:hAnsi="Book Antiqua"/>
          <w:sz w:val="24"/>
          <w:szCs w:val="24"/>
          <w:lang w:val="fr-FR"/>
        </w:rPr>
      </w:pPr>
      <w:r w:rsidRPr="00994DF4">
        <w:rPr>
          <w:rFonts w:ascii="Book Antiqua" w:hAnsi="Book Antiqua"/>
          <w:sz w:val="24"/>
          <w:szCs w:val="24"/>
          <w:lang w:val="fr-FR"/>
        </w:rPr>
        <w:t>Décrire les conditions dans lesquelles les séances de counseling pour le dépistage du VIH sont réalisées</w:t>
      </w:r>
    </w:p>
    <w:p w14:paraId="10CF21D7" w14:textId="77777777" w:rsidR="00604381" w:rsidRPr="00994DF4" w:rsidRDefault="00604381" w:rsidP="00293C45">
      <w:pPr>
        <w:pStyle w:val="ListParagraph"/>
        <w:ind w:left="1440"/>
        <w:rPr>
          <w:rFonts w:ascii="Book Antiqua" w:hAnsi="Book Antiqua"/>
          <w:sz w:val="24"/>
          <w:szCs w:val="24"/>
          <w:lang w:val="fr-FR"/>
        </w:rPr>
      </w:pPr>
    </w:p>
    <w:p w14:paraId="62B5D471" w14:textId="571D711D" w:rsidR="000F0EC2" w:rsidRPr="00994DF4" w:rsidRDefault="00604381" w:rsidP="000F0EC2">
      <w:pPr>
        <w:pStyle w:val="ListParagraph"/>
        <w:numPr>
          <w:ilvl w:val="0"/>
          <w:numId w:val="2"/>
        </w:numPr>
        <w:rPr>
          <w:rFonts w:ascii="Book Antiqua" w:hAnsi="Book Antiqua"/>
          <w:sz w:val="24"/>
          <w:szCs w:val="24"/>
          <w:lang w:val="fr-FR"/>
        </w:rPr>
      </w:pPr>
      <w:r w:rsidRPr="00994DF4">
        <w:rPr>
          <w:rFonts w:ascii="Book Antiqua" w:hAnsi="Book Antiqua"/>
          <w:sz w:val="24"/>
          <w:szCs w:val="24"/>
          <w:lang w:val="fr-FR"/>
        </w:rPr>
        <w:t>OBJECTIFS SPECIFIQUES</w:t>
      </w:r>
    </w:p>
    <w:p w14:paraId="1F8937A9" w14:textId="236DE3AE" w:rsidR="00293C45" w:rsidRPr="00994DF4" w:rsidRDefault="00293C45" w:rsidP="00293C45">
      <w:pPr>
        <w:pStyle w:val="ListParagraph"/>
        <w:numPr>
          <w:ilvl w:val="0"/>
          <w:numId w:val="4"/>
        </w:numPr>
        <w:rPr>
          <w:rFonts w:ascii="Book Antiqua" w:hAnsi="Book Antiqua"/>
          <w:sz w:val="24"/>
          <w:szCs w:val="24"/>
          <w:lang w:val="fr-FR"/>
        </w:rPr>
      </w:pPr>
      <w:r w:rsidRPr="00994DF4">
        <w:rPr>
          <w:rFonts w:ascii="Book Antiqua" w:hAnsi="Book Antiqua"/>
          <w:sz w:val="24"/>
          <w:szCs w:val="24"/>
          <w:lang w:val="fr-FR"/>
        </w:rPr>
        <w:t>Evaluer les cadres physiques destinés à la réalisation des séances d’assistance conseil, selon les normes et standard établis</w:t>
      </w:r>
    </w:p>
    <w:p w14:paraId="112FE09A" w14:textId="49C445A1" w:rsidR="00293C45" w:rsidRPr="00994DF4" w:rsidRDefault="00293C45" w:rsidP="00293C45">
      <w:pPr>
        <w:pStyle w:val="ListParagraph"/>
        <w:numPr>
          <w:ilvl w:val="0"/>
          <w:numId w:val="4"/>
        </w:numPr>
        <w:rPr>
          <w:rFonts w:ascii="Book Antiqua" w:hAnsi="Book Antiqua"/>
          <w:sz w:val="24"/>
          <w:szCs w:val="24"/>
          <w:lang w:val="fr-FR"/>
        </w:rPr>
      </w:pPr>
      <w:r w:rsidRPr="00994DF4">
        <w:rPr>
          <w:rFonts w:ascii="Book Antiqua" w:hAnsi="Book Antiqua"/>
          <w:sz w:val="24"/>
          <w:szCs w:val="24"/>
          <w:lang w:val="fr-FR"/>
        </w:rPr>
        <w:t>Vérifier la disponibilité et l’utilisation des matériels (outils) nécessaires à la réalisation des séances d’assistance conseil pour le dépistage du VIH</w:t>
      </w:r>
    </w:p>
    <w:p w14:paraId="09B00CE8" w14:textId="1D3A721C" w:rsidR="00293C45" w:rsidRDefault="003F12CB" w:rsidP="00293C45">
      <w:pPr>
        <w:pStyle w:val="ListParagraph"/>
        <w:numPr>
          <w:ilvl w:val="0"/>
          <w:numId w:val="4"/>
        </w:numPr>
        <w:rPr>
          <w:rFonts w:ascii="Book Antiqua" w:hAnsi="Book Antiqua"/>
          <w:sz w:val="24"/>
          <w:szCs w:val="24"/>
          <w:lang w:val="fr-FR"/>
        </w:rPr>
      </w:pPr>
      <w:r w:rsidRPr="00994DF4">
        <w:rPr>
          <w:rFonts w:ascii="Book Antiqua" w:hAnsi="Book Antiqua"/>
          <w:sz w:val="24"/>
          <w:szCs w:val="24"/>
          <w:lang w:val="fr-FR"/>
        </w:rPr>
        <w:t>A</w:t>
      </w:r>
      <w:r w:rsidR="00F55D4D" w:rsidRPr="00994DF4">
        <w:rPr>
          <w:rFonts w:ascii="Book Antiqua" w:hAnsi="Book Antiqua"/>
          <w:sz w:val="24"/>
          <w:szCs w:val="24"/>
          <w:lang w:val="fr-FR"/>
        </w:rPr>
        <w:t>pprécier les niveaux de compétences des prestataires dans la réalisation des séances d’assistance conseil.</w:t>
      </w:r>
    </w:p>
    <w:p w14:paraId="66385ABC" w14:textId="77777777" w:rsidR="00BB449F" w:rsidRPr="00994DF4" w:rsidRDefault="00BB449F" w:rsidP="00BB449F">
      <w:pPr>
        <w:pStyle w:val="ListParagraph"/>
        <w:ind w:left="1440"/>
        <w:rPr>
          <w:rFonts w:ascii="Book Antiqua" w:hAnsi="Book Antiqua"/>
          <w:sz w:val="24"/>
          <w:szCs w:val="24"/>
          <w:lang w:val="fr-FR"/>
        </w:rPr>
      </w:pPr>
    </w:p>
    <w:p w14:paraId="2F09429C" w14:textId="2A057436" w:rsidR="000F0EC2" w:rsidRPr="00994DF4" w:rsidRDefault="000F0EC2" w:rsidP="000F0EC2">
      <w:pPr>
        <w:pStyle w:val="ListParagraph"/>
        <w:numPr>
          <w:ilvl w:val="0"/>
          <w:numId w:val="1"/>
        </w:numPr>
        <w:ind w:left="720"/>
        <w:rPr>
          <w:rFonts w:ascii="Book Antiqua" w:hAnsi="Book Antiqua"/>
          <w:b/>
          <w:sz w:val="24"/>
          <w:szCs w:val="24"/>
          <w:lang w:val="fr-FR"/>
        </w:rPr>
      </w:pPr>
      <w:r w:rsidRPr="00994DF4">
        <w:rPr>
          <w:rFonts w:ascii="Book Antiqua" w:hAnsi="Book Antiqua"/>
          <w:b/>
          <w:sz w:val="24"/>
          <w:szCs w:val="24"/>
          <w:lang w:val="fr-FR"/>
        </w:rPr>
        <w:t>LIVRABLES ATTENDUS</w:t>
      </w:r>
    </w:p>
    <w:p w14:paraId="2E4810E3" w14:textId="472C0C3B" w:rsidR="009B6299" w:rsidRPr="00994DF4" w:rsidRDefault="009B6299" w:rsidP="009B6299">
      <w:pPr>
        <w:pStyle w:val="ListParagraph"/>
        <w:numPr>
          <w:ilvl w:val="0"/>
          <w:numId w:val="5"/>
        </w:numPr>
        <w:rPr>
          <w:rFonts w:ascii="Book Antiqua" w:hAnsi="Book Antiqua"/>
          <w:bCs/>
          <w:sz w:val="24"/>
          <w:szCs w:val="24"/>
          <w:lang w:val="fr-FR"/>
        </w:rPr>
      </w:pPr>
      <w:r w:rsidRPr="00994DF4">
        <w:rPr>
          <w:rFonts w:ascii="Book Antiqua" w:hAnsi="Book Antiqua"/>
          <w:bCs/>
          <w:sz w:val="24"/>
          <w:szCs w:val="24"/>
          <w:lang w:val="fr-FR"/>
        </w:rPr>
        <w:t xml:space="preserve">Cadre </w:t>
      </w:r>
      <w:r w:rsidR="00523F7D" w:rsidRPr="00994DF4">
        <w:rPr>
          <w:rFonts w:ascii="Book Antiqua" w:hAnsi="Book Antiqua"/>
          <w:bCs/>
          <w:sz w:val="24"/>
          <w:szCs w:val="24"/>
          <w:lang w:val="fr-FR"/>
        </w:rPr>
        <w:t xml:space="preserve">méthodologique détaillé </w:t>
      </w:r>
      <w:r w:rsidRPr="00994DF4">
        <w:rPr>
          <w:rFonts w:ascii="Book Antiqua" w:hAnsi="Book Antiqua"/>
          <w:bCs/>
          <w:sz w:val="24"/>
          <w:szCs w:val="24"/>
          <w:lang w:val="fr-FR"/>
        </w:rPr>
        <w:t>que de l’</w:t>
      </w:r>
      <w:r w:rsidR="00523F7D" w:rsidRPr="00994DF4">
        <w:rPr>
          <w:rFonts w:ascii="Book Antiqua" w:hAnsi="Book Antiqua"/>
          <w:bCs/>
          <w:sz w:val="24"/>
          <w:szCs w:val="24"/>
          <w:lang w:val="fr-FR"/>
        </w:rPr>
        <w:t>évaluation (2 pages max)</w:t>
      </w:r>
    </w:p>
    <w:p w14:paraId="2465C9D7" w14:textId="0166C3D8" w:rsidR="00523F7D" w:rsidRPr="00994DF4" w:rsidRDefault="00D97A79" w:rsidP="009B6299">
      <w:pPr>
        <w:pStyle w:val="ListParagraph"/>
        <w:numPr>
          <w:ilvl w:val="0"/>
          <w:numId w:val="5"/>
        </w:numPr>
        <w:rPr>
          <w:rFonts w:ascii="Book Antiqua" w:hAnsi="Book Antiqua"/>
          <w:bCs/>
          <w:sz w:val="24"/>
          <w:szCs w:val="24"/>
          <w:lang w:val="fr-FR"/>
        </w:rPr>
      </w:pPr>
      <w:r>
        <w:rPr>
          <w:rFonts w:ascii="Book Antiqua" w:hAnsi="Book Antiqua"/>
          <w:bCs/>
          <w:sz w:val="24"/>
          <w:szCs w:val="24"/>
          <w:lang w:val="fr-FR"/>
        </w:rPr>
        <w:t xml:space="preserve">Échéancier </w:t>
      </w:r>
    </w:p>
    <w:p w14:paraId="505676AC" w14:textId="7BFAECF6" w:rsidR="009B6299" w:rsidRDefault="009B6299" w:rsidP="009B6299">
      <w:pPr>
        <w:pStyle w:val="ListParagraph"/>
        <w:numPr>
          <w:ilvl w:val="0"/>
          <w:numId w:val="5"/>
        </w:numPr>
        <w:rPr>
          <w:rFonts w:ascii="Book Antiqua" w:hAnsi="Book Antiqua"/>
          <w:bCs/>
          <w:sz w:val="24"/>
          <w:szCs w:val="24"/>
          <w:lang w:val="fr-FR"/>
        </w:rPr>
      </w:pPr>
      <w:r w:rsidRPr="00994DF4">
        <w:rPr>
          <w:rFonts w:ascii="Book Antiqua" w:hAnsi="Book Antiqua"/>
          <w:bCs/>
          <w:sz w:val="24"/>
          <w:szCs w:val="24"/>
          <w:lang w:val="fr-FR"/>
        </w:rPr>
        <w:t>Budget global de l’</w:t>
      </w:r>
      <w:r w:rsidR="00523F7D" w:rsidRPr="00994DF4">
        <w:rPr>
          <w:rFonts w:ascii="Book Antiqua" w:hAnsi="Book Antiqua"/>
          <w:bCs/>
          <w:sz w:val="24"/>
          <w:szCs w:val="24"/>
          <w:lang w:val="fr-FR"/>
        </w:rPr>
        <w:t>évaluation</w:t>
      </w:r>
      <w:r w:rsidRPr="00994DF4">
        <w:rPr>
          <w:rFonts w:ascii="Book Antiqua" w:hAnsi="Book Antiqua"/>
          <w:bCs/>
          <w:sz w:val="24"/>
          <w:szCs w:val="24"/>
          <w:lang w:val="fr-FR"/>
        </w:rPr>
        <w:t xml:space="preserve"> </w:t>
      </w:r>
    </w:p>
    <w:p w14:paraId="4AF322C8" w14:textId="77777777" w:rsidR="00965AC7" w:rsidRPr="00965AC7" w:rsidRDefault="00965AC7" w:rsidP="00965AC7">
      <w:pPr>
        <w:pStyle w:val="ListParagraph"/>
        <w:numPr>
          <w:ilvl w:val="0"/>
          <w:numId w:val="10"/>
        </w:numPr>
        <w:rPr>
          <w:rFonts w:ascii="Bookman Old Style" w:hAnsi="Bookman Old Style"/>
          <w:sz w:val="24"/>
          <w:szCs w:val="24"/>
          <w:lang w:val="fr-FR"/>
        </w:rPr>
      </w:pPr>
      <w:r w:rsidRPr="00965AC7">
        <w:rPr>
          <w:rFonts w:ascii="Bookman Old Style" w:hAnsi="Bookman Old Style"/>
          <w:sz w:val="24"/>
          <w:szCs w:val="24"/>
          <w:lang w:val="fr-FR"/>
        </w:rPr>
        <w:t>Critères d’évaluation de l’offre financière</w:t>
      </w:r>
    </w:p>
    <w:p w14:paraId="6C8A23BA" w14:textId="77777777" w:rsidR="00965AC7" w:rsidRDefault="00965AC7" w:rsidP="00965AC7">
      <w:pPr>
        <w:numPr>
          <w:ilvl w:val="0"/>
          <w:numId w:val="10"/>
        </w:numPr>
        <w:spacing w:after="200" w:line="276" w:lineRule="auto"/>
        <w:rPr>
          <w:rFonts w:ascii="Bookman Old Style" w:hAnsi="Bookman Old Style"/>
          <w:sz w:val="24"/>
          <w:szCs w:val="24"/>
          <w:lang w:val="fr-FR"/>
        </w:rPr>
      </w:pPr>
      <w:r>
        <w:rPr>
          <w:rFonts w:ascii="Bookman Old Style" w:hAnsi="Bookman Old Style"/>
          <w:sz w:val="24"/>
          <w:szCs w:val="24"/>
          <w:lang w:val="fr-FR"/>
        </w:rPr>
        <w:t xml:space="preserve">La tarification du consultant devra être présentée sur une base journalière </w:t>
      </w:r>
    </w:p>
    <w:p w14:paraId="0A8984F1" w14:textId="77777777" w:rsidR="00965AC7" w:rsidRDefault="00965AC7" w:rsidP="00965AC7">
      <w:pPr>
        <w:numPr>
          <w:ilvl w:val="0"/>
          <w:numId w:val="10"/>
        </w:numPr>
        <w:spacing w:after="200" w:line="276" w:lineRule="auto"/>
        <w:rPr>
          <w:rFonts w:ascii="Bookman Old Style" w:hAnsi="Bookman Old Style"/>
          <w:sz w:val="24"/>
          <w:szCs w:val="24"/>
          <w:lang w:val="fr-FR"/>
        </w:rPr>
      </w:pPr>
      <w:r>
        <w:rPr>
          <w:rFonts w:ascii="Bookman Old Style" w:hAnsi="Bookman Old Style"/>
          <w:sz w:val="24"/>
          <w:szCs w:val="24"/>
          <w:lang w:val="fr-FR"/>
        </w:rPr>
        <w:t xml:space="preserve">Une preuve des tarifs pour les 3 derniers travaux devra être annexée à l’offre financière. </w:t>
      </w:r>
    </w:p>
    <w:p w14:paraId="58BDDA74" w14:textId="77777777" w:rsidR="00965AC7" w:rsidRDefault="00965AC7" w:rsidP="00965AC7">
      <w:pPr>
        <w:numPr>
          <w:ilvl w:val="0"/>
          <w:numId w:val="10"/>
        </w:numPr>
        <w:spacing w:after="200" w:line="276" w:lineRule="auto"/>
        <w:rPr>
          <w:rFonts w:ascii="Bookman Old Style" w:hAnsi="Bookman Old Style"/>
          <w:sz w:val="24"/>
          <w:szCs w:val="24"/>
          <w:lang w:val="fr-FR"/>
        </w:rPr>
      </w:pPr>
      <w:r>
        <w:rPr>
          <w:rFonts w:ascii="Bookman Old Style" w:hAnsi="Bookman Old Style"/>
          <w:sz w:val="24"/>
          <w:szCs w:val="24"/>
          <w:lang w:val="fr-FR"/>
        </w:rPr>
        <w:t xml:space="preserve">Pour la tarification par rapport au dernier salaire mensuel, le montant mensuel sera divisé par vingt-deux jours (22) ouvrables afin d’obtenir le tarif </w:t>
      </w:r>
    </w:p>
    <w:p w14:paraId="06728A3B" w14:textId="77777777" w:rsidR="00965AC7" w:rsidRDefault="00965AC7" w:rsidP="00965AC7">
      <w:pPr>
        <w:numPr>
          <w:ilvl w:val="0"/>
          <w:numId w:val="10"/>
        </w:numPr>
        <w:spacing w:after="200" w:line="276" w:lineRule="auto"/>
        <w:rPr>
          <w:rFonts w:ascii="Bookman Old Style" w:hAnsi="Bookman Old Style"/>
          <w:sz w:val="24"/>
          <w:szCs w:val="24"/>
          <w:lang w:val="fr-FR"/>
        </w:rPr>
      </w:pPr>
      <w:r>
        <w:rPr>
          <w:rFonts w:ascii="Bookman Old Style" w:hAnsi="Bookman Old Style"/>
          <w:sz w:val="24"/>
          <w:szCs w:val="24"/>
          <w:lang w:val="fr-FR"/>
        </w:rPr>
        <w:lastRenderedPageBreak/>
        <w:t xml:space="preserve">Présentation d’un budget détaillé </w:t>
      </w:r>
    </w:p>
    <w:p w14:paraId="3BD626BB" w14:textId="77777777" w:rsidR="00965AC7" w:rsidRPr="00D31558" w:rsidRDefault="00965AC7" w:rsidP="00965AC7">
      <w:pPr>
        <w:numPr>
          <w:ilvl w:val="0"/>
          <w:numId w:val="10"/>
        </w:numPr>
        <w:spacing w:after="200" w:line="276" w:lineRule="auto"/>
        <w:rPr>
          <w:rFonts w:ascii="Bookman Old Style" w:hAnsi="Bookman Old Style"/>
          <w:sz w:val="24"/>
          <w:szCs w:val="24"/>
          <w:lang w:val="fr-FR"/>
        </w:rPr>
      </w:pPr>
      <w:r>
        <w:rPr>
          <w:rFonts w:ascii="Bookman Old Style" w:hAnsi="Bookman Old Style"/>
          <w:sz w:val="24"/>
          <w:szCs w:val="24"/>
          <w:lang w:val="fr-FR"/>
        </w:rPr>
        <w:t>Le rapport qualité prix sera tenu en compte pour la sélection finale</w:t>
      </w:r>
    </w:p>
    <w:p w14:paraId="646190CD" w14:textId="77777777" w:rsidR="00965AC7" w:rsidRPr="00994DF4" w:rsidRDefault="00965AC7" w:rsidP="00965AC7">
      <w:pPr>
        <w:pStyle w:val="ListParagraph"/>
        <w:ind w:left="1800"/>
        <w:rPr>
          <w:rFonts w:ascii="Book Antiqua" w:hAnsi="Book Antiqua"/>
          <w:bCs/>
          <w:sz w:val="24"/>
          <w:szCs w:val="24"/>
          <w:lang w:val="fr-FR"/>
        </w:rPr>
      </w:pPr>
    </w:p>
    <w:p w14:paraId="30453823" w14:textId="1E8F3AE0" w:rsidR="00523F7D" w:rsidRPr="00994DF4" w:rsidRDefault="00523F7D" w:rsidP="009B6299">
      <w:pPr>
        <w:pStyle w:val="ListParagraph"/>
        <w:numPr>
          <w:ilvl w:val="0"/>
          <w:numId w:val="5"/>
        </w:numPr>
        <w:rPr>
          <w:rFonts w:ascii="Book Antiqua" w:hAnsi="Book Antiqua"/>
          <w:bCs/>
          <w:sz w:val="24"/>
          <w:szCs w:val="24"/>
          <w:lang w:val="fr-FR"/>
        </w:rPr>
      </w:pPr>
      <w:r w:rsidRPr="00994DF4">
        <w:rPr>
          <w:rFonts w:ascii="Book Antiqua" w:hAnsi="Book Antiqua"/>
          <w:bCs/>
          <w:sz w:val="24"/>
          <w:szCs w:val="24"/>
          <w:lang w:val="fr-FR"/>
        </w:rPr>
        <w:t>Rapport partiel de la démarche d’évaluation</w:t>
      </w:r>
      <w:r w:rsidR="004A2BA3">
        <w:rPr>
          <w:rFonts w:ascii="Book Antiqua" w:hAnsi="Book Antiqua"/>
          <w:bCs/>
          <w:sz w:val="24"/>
          <w:szCs w:val="24"/>
          <w:lang w:val="fr-FR"/>
        </w:rPr>
        <w:t xml:space="preserve"> </w:t>
      </w:r>
    </w:p>
    <w:p w14:paraId="0C3F8C36" w14:textId="77D2689B" w:rsidR="00523F7D" w:rsidRDefault="00523F7D" w:rsidP="009B6299">
      <w:pPr>
        <w:pStyle w:val="ListParagraph"/>
        <w:numPr>
          <w:ilvl w:val="0"/>
          <w:numId w:val="5"/>
        </w:numPr>
        <w:rPr>
          <w:rFonts w:ascii="Book Antiqua" w:hAnsi="Book Antiqua"/>
          <w:bCs/>
          <w:sz w:val="24"/>
          <w:szCs w:val="24"/>
          <w:lang w:val="fr-FR"/>
        </w:rPr>
      </w:pPr>
      <w:r w:rsidRPr="00994DF4">
        <w:rPr>
          <w:rFonts w:ascii="Book Antiqua" w:hAnsi="Book Antiqua"/>
          <w:bCs/>
          <w:sz w:val="24"/>
          <w:szCs w:val="24"/>
          <w:lang w:val="fr-FR"/>
        </w:rPr>
        <w:t>Rapport final de l’évaluation (30 pages max)</w:t>
      </w:r>
    </w:p>
    <w:p w14:paraId="5E03FC37" w14:textId="1AFDD1D7" w:rsidR="004A2BA3" w:rsidRDefault="004A2BA3" w:rsidP="009B6299">
      <w:pPr>
        <w:pStyle w:val="ListParagraph"/>
        <w:numPr>
          <w:ilvl w:val="0"/>
          <w:numId w:val="5"/>
        </w:numPr>
        <w:rPr>
          <w:rFonts w:ascii="Book Antiqua" w:hAnsi="Book Antiqua"/>
          <w:bCs/>
          <w:sz w:val="24"/>
          <w:szCs w:val="24"/>
          <w:lang w:val="fr-FR"/>
        </w:rPr>
      </w:pPr>
      <w:r>
        <w:rPr>
          <w:rFonts w:ascii="Book Antiqua" w:hAnsi="Book Antiqua"/>
          <w:bCs/>
          <w:sz w:val="24"/>
          <w:szCs w:val="24"/>
          <w:lang w:val="fr-FR"/>
        </w:rPr>
        <w:t xml:space="preserve">Durée : La consultation ne doit pas dépasser 40 jours ouvrables </w:t>
      </w:r>
    </w:p>
    <w:p w14:paraId="1667DC08" w14:textId="77777777" w:rsidR="00BB449F" w:rsidRPr="00994DF4" w:rsidRDefault="00BB449F" w:rsidP="00BB449F">
      <w:pPr>
        <w:pStyle w:val="ListParagraph"/>
        <w:ind w:left="1080"/>
        <w:rPr>
          <w:rFonts w:ascii="Book Antiqua" w:hAnsi="Book Antiqua"/>
          <w:bCs/>
          <w:sz w:val="24"/>
          <w:szCs w:val="24"/>
          <w:lang w:val="fr-FR"/>
        </w:rPr>
      </w:pPr>
    </w:p>
    <w:p w14:paraId="7D30BD8C" w14:textId="0F5C4DA5" w:rsidR="000F0EC2" w:rsidRPr="00994DF4" w:rsidRDefault="000F0EC2" w:rsidP="000F0EC2">
      <w:pPr>
        <w:pStyle w:val="ListParagraph"/>
        <w:numPr>
          <w:ilvl w:val="0"/>
          <w:numId w:val="1"/>
        </w:numPr>
        <w:ind w:left="720"/>
        <w:rPr>
          <w:rFonts w:ascii="Book Antiqua" w:hAnsi="Book Antiqua"/>
          <w:b/>
          <w:sz w:val="24"/>
          <w:szCs w:val="24"/>
          <w:lang w:val="fr-FR"/>
        </w:rPr>
      </w:pPr>
      <w:r w:rsidRPr="00994DF4">
        <w:rPr>
          <w:rFonts w:ascii="Book Antiqua" w:hAnsi="Book Antiqua"/>
          <w:b/>
          <w:sz w:val="24"/>
          <w:szCs w:val="24"/>
          <w:lang w:val="fr-FR"/>
        </w:rPr>
        <w:t>COMPETENCES RECQUISES (QUALIFICATION)</w:t>
      </w:r>
    </w:p>
    <w:p w14:paraId="631B734E" w14:textId="253AAEBE" w:rsidR="00523F7D" w:rsidRPr="00994DF4" w:rsidRDefault="00187CD8" w:rsidP="00187CD8">
      <w:pPr>
        <w:pStyle w:val="ListParagraph"/>
        <w:numPr>
          <w:ilvl w:val="0"/>
          <w:numId w:val="7"/>
        </w:numPr>
        <w:rPr>
          <w:rFonts w:ascii="Book Antiqua" w:hAnsi="Book Antiqua"/>
          <w:bCs/>
          <w:sz w:val="24"/>
          <w:szCs w:val="24"/>
          <w:lang w:val="fr-FR"/>
        </w:rPr>
      </w:pPr>
      <w:r w:rsidRPr="00994DF4">
        <w:rPr>
          <w:rFonts w:ascii="Book Antiqua" w:hAnsi="Book Antiqua"/>
          <w:bCs/>
          <w:sz w:val="24"/>
          <w:szCs w:val="24"/>
          <w:lang w:val="fr-FR"/>
        </w:rPr>
        <w:t>Diplôme en Sciences Humaines (psychologie, Travail social, communication, etc.)</w:t>
      </w:r>
    </w:p>
    <w:p w14:paraId="4FEA1C30" w14:textId="23129714" w:rsidR="00187CD8" w:rsidRPr="00994DF4" w:rsidRDefault="00187CD8" w:rsidP="00187CD8">
      <w:pPr>
        <w:pStyle w:val="ListParagraph"/>
        <w:numPr>
          <w:ilvl w:val="0"/>
          <w:numId w:val="7"/>
        </w:numPr>
        <w:rPr>
          <w:rFonts w:ascii="Book Antiqua" w:hAnsi="Book Antiqua"/>
          <w:bCs/>
          <w:sz w:val="24"/>
          <w:szCs w:val="24"/>
          <w:lang w:val="fr-FR"/>
        </w:rPr>
      </w:pPr>
      <w:r w:rsidRPr="00994DF4">
        <w:rPr>
          <w:rFonts w:ascii="Book Antiqua" w:hAnsi="Book Antiqua"/>
          <w:bCs/>
          <w:sz w:val="24"/>
          <w:szCs w:val="24"/>
          <w:lang w:val="fr-FR"/>
        </w:rPr>
        <w:t>Expérience en counseling dans le cadre de la prise en charge du VIH</w:t>
      </w:r>
    </w:p>
    <w:p w14:paraId="20B7D5B6" w14:textId="2AD138F0" w:rsidR="00187CD8" w:rsidRPr="00994DF4" w:rsidRDefault="00187CD8" w:rsidP="00187CD8">
      <w:pPr>
        <w:pStyle w:val="ListParagraph"/>
        <w:numPr>
          <w:ilvl w:val="0"/>
          <w:numId w:val="7"/>
        </w:numPr>
        <w:rPr>
          <w:rFonts w:ascii="Book Antiqua" w:hAnsi="Book Antiqua"/>
          <w:bCs/>
          <w:sz w:val="24"/>
          <w:szCs w:val="24"/>
          <w:lang w:val="fr-FR"/>
        </w:rPr>
      </w:pPr>
      <w:r w:rsidRPr="00994DF4">
        <w:rPr>
          <w:rFonts w:ascii="Book Antiqua" w:hAnsi="Book Antiqua"/>
          <w:bCs/>
          <w:sz w:val="24"/>
          <w:szCs w:val="24"/>
          <w:lang w:val="fr-FR"/>
        </w:rPr>
        <w:t>Expérience en évaluation qualitative et quantitative</w:t>
      </w:r>
    </w:p>
    <w:p w14:paraId="33375D77" w14:textId="2970D7DA" w:rsidR="00187CD8" w:rsidRDefault="00187CD8" w:rsidP="00187CD8">
      <w:pPr>
        <w:pStyle w:val="ListParagraph"/>
        <w:numPr>
          <w:ilvl w:val="0"/>
          <w:numId w:val="7"/>
        </w:numPr>
        <w:rPr>
          <w:rFonts w:ascii="Book Antiqua" w:hAnsi="Book Antiqua"/>
          <w:bCs/>
          <w:sz w:val="24"/>
          <w:szCs w:val="24"/>
          <w:lang w:val="fr-FR"/>
        </w:rPr>
      </w:pPr>
      <w:r w:rsidRPr="00994DF4">
        <w:rPr>
          <w:rFonts w:ascii="Book Antiqua" w:hAnsi="Book Antiqua"/>
          <w:bCs/>
          <w:sz w:val="24"/>
          <w:szCs w:val="24"/>
          <w:lang w:val="fr-FR"/>
        </w:rPr>
        <w:t xml:space="preserve">Maitrise de logiciel statistiques (SPSS, </w:t>
      </w:r>
      <w:proofErr w:type="spellStart"/>
      <w:r w:rsidRPr="00994DF4">
        <w:rPr>
          <w:rFonts w:ascii="Book Antiqua" w:hAnsi="Book Antiqua"/>
          <w:bCs/>
          <w:sz w:val="24"/>
          <w:szCs w:val="24"/>
          <w:lang w:val="fr-FR"/>
        </w:rPr>
        <w:t>Epi</w:t>
      </w:r>
      <w:proofErr w:type="spellEnd"/>
      <w:r w:rsidRPr="00994DF4">
        <w:rPr>
          <w:rFonts w:ascii="Book Antiqua" w:hAnsi="Book Antiqua"/>
          <w:bCs/>
          <w:sz w:val="24"/>
          <w:szCs w:val="24"/>
          <w:lang w:val="fr-FR"/>
        </w:rPr>
        <w:t xml:space="preserve">-Info, </w:t>
      </w:r>
      <w:proofErr w:type="spellStart"/>
      <w:r w:rsidRPr="00994DF4">
        <w:rPr>
          <w:rFonts w:ascii="Book Antiqua" w:hAnsi="Book Antiqua"/>
          <w:bCs/>
          <w:sz w:val="24"/>
          <w:szCs w:val="24"/>
          <w:lang w:val="fr-FR"/>
        </w:rPr>
        <w:t>Statistica</w:t>
      </w:r>
      <w:proofErr w:type="spellEnd"/>
      <w:r w:rsidRPr="00994DF4">
        <w:rPr>
          <w:rFonts w:ascii="Book Antiqua" w:hAnsi="Book Antiqua"/>
          <w:bCs/>
          <w:sz w:val="24"/>
          <w:szCs w:val="24"/>
          <w:lang w:val="fr-FR"/>
        </w:rPr>
        <w:t>, Etc.)</w:t>
      </w:r>
    </w:p>
    <w:p w14:paraId="6915A1D5" w14:textId="77777777" w:rsidR="00BB449F" w:rsidRPr="00994DF4" w:rsidRDefault="00BB449F" w:rsidP="00BB449F">
      <w:pPr>
        <w:pStyle w:val="ListParagraph"/>
        <w:ind w:left="1080"/>
        <w:rPr>
          <w:rFonts w:ascii="Book Antiqua" w:hAnsi="Book Antiqua"/>
          <w:bCs/>
          <w:sz w:val="24"/>
          <w:szCs w:val="24"/>
          <w:lang w:val="fr-FR"/>
        </w:rPr>
      </w:pPr>
    </w:p>
    <w:p w14:paraId="06322EC4" w14:textId="4850A1AB" w:rsidR="00523F7D" w:rsidRPr="00994DF4" w:rsidRDefault="00523F7D" w:rsidP="000F0EC2">
      <w:pPr>
        <w:pStyle w:val="ListParagraph"/>
        <w:numPr>
          <w:ilvl w:val="0"/>
          <w:numId w:val="1"/>
        </w:numPr>
        <w:ind w:left="720"/>
        <w:rPr>
          <w:rFonts w:ascii="Book Antiqua" w:hAnsi="Book Antiqua"/>
          <w:b/>
          <w:sz w:val="24"/>
          <w:szCs w:val="24"/>
          <w:lang w:val="fr-FR"/>
        </w:rPr>
      </w:pPr>
      <w:r w:rsidRPr="00994DF4">
        <w:rPr>
          <w:rFonts w:ascii="Book Antiqua" w:hAnsi="Book Antiqua"/>
          <w:b/>
          <w:sz w:val="24"/>
          <w:szCs w:val="24"/>
          <w:lang w:val="fr-FR"/>
        </w:rPr>
        <w:t>CONDITIONS DE CANDIDATURE</w:t>
      </w:r>
    </w:p>
    <w:p w14:paraId="5856F0AA" w14:textId="2F84C70F" w:rsidR="00523F7D" w:rsidRPr="00994DF4" w:rsidRDefault="00523F7D" w:rsidP="00523F7D">
      <w:pPr>
        <w:pStyle w:val="ListParagraph"/>
        <w:rPr>
          <w:rFonts w:ascii="Book Antiqua" w:hAnsi="Book Antiqua"/>
          <w:bCs/>
          <w:sz w:val="24"/>
          <w:szCs w:val="24"/>
          <w:lang w:val="fr-FR"/>
        </w:rPr>
      </w:pPr>
      <w:r w:rsidRPr="00994DF4">
        <w:rPr>
          <w:rFonts w:ascii="Book Antiqua" w:hAnsi="Book Antiqua"/>
          <w:bCs/>
          <w:sz w:val="24"/>
          <w:szCs w:val="24"/>
          <w:lang w:val="fr-FR"/>
        </w:rPr>
        <w:t>Le dossier de candidature pour cette consultation doit contenir :</w:t>
      </w:r>
    </w:p>
    <w:p w14:paraId="0E786D21" w14:textId="091F1C2D" w:rsidR="00994DF4" w:rsidRDefault="00994DF4" w:rsidP="00523F7D">
      <w:pPr>
        <w:pStyle w:val="ListParagraph"/>
        <w:numPr>
          <w:ilvl w:val="0"/>
          <w:numId w:val="6"/>
        </w:numPr>
        <w:rPr>
          <w:rFonts w:ascii="Book Antiqua" w:hAnsi="Book Antiqua"/>
          <w:bCs/>
          <w:sz w:val="24"/>
          <w:szCs w:val="24"/>
          <w:lang w:val="fr-FR"/>
        </w:rPr>
      </w:pPr>
      <w:r>
        <w:rPr>
          <w:rFonts w:ascii="Book Antiqua" w:hAnsi="Book Antiqua"/>
          <w:bCs/>
          <w:sz w:val="24"/>
          <w:szCs w:val="24"/>
          <w:lang w:val="fr-FR"/>
        </w:rPr>
        <w:t xml:space="preserve">Une lettre de manifestation d’intérêt </w:t>
      </w:r>
    </w:p>
    <w:p w14:paraId="28E1326C" w14:textId="4DD6860A" w:rsidR="00523F7D" w:rsidRPr="00994DF4" w:rsidRDefault="00523F7D" w:rsidP="00523F7D">
      <w:pPr>
        <w:pStyle w:val="ListParagraph"/>
        <w:numPr>
          <w:ilvl w:val="0"/>
          <w:numId w:val="6"/>
        </w:numPr>
        <w:rPr>
          <w:rFonts w:ascii="Book Antiqua" w:hAnsi="Book Antiqua"/>
          <w:bCs/>
          <w:sz w:val="24"/>
          <w:szCs w:val="24"/>
          <w:lang w:val="fr-FR"/>
        </w:rPr>
      </w:pPr>
      <w:r w:rsidRPr="00994DF4">
        <w:rPr>
          <w:rFonts w:ascii="Book Antiqua" w:hAnsi="Book Antiqua"/>
          <w:bCs/>
          <w:sz w:val="24"/>
          <w:szCs w:val="24"/>
          <w:lang w:val="fr-FR"/>
        </w:rPr>
        <w:t>Une offre technique (5 page</w:t>
      </w:r>
      <w:r w:rsidR="00994DF4">
        <w:rPr>
          <w:rFonts w:ascii="Book Antiqua" w:hAnsi="Book Antiqua"/>
          <w:bCs/>
          <w:sz w:val="24"/>
          <w:szCs w:val="24"/>
          <w:lang w:val="fr-FR"/>
        </w:rPr>
        <w:t>s</w:t>
      </w:r>
      <w:r w:rsidRPr="00994DF4">
        <w:rPr>
          <w:rFonts w:ascii="Book Antiqua" w:hAnsi="Book Antiqua"/>
          <w:bCs/>
          <w:sz w:val="24"/>
          <w:szCs w:val="24"/>
          <w:lang w:val="fr-FR"/>
        </w:rPr>
        <w:t xml:space="preserve"> max)</w:t>
      </w:r>
    </w:p>
    <w:p w14:paraId="17C871B3" w14:textId="6C9D137E" w:rsidR="00523F7D" w:rsidRPr="00994DF4" w:rsidRDefault="00523F7D" w:rsidP="00523F7D">
      <w:pPr>
        <w:pStyle w:val="ListParagraph"/>
        <w:numPr>
          <w:ilvl w:val="0"/>
          <w:numId w:val="6"/>
        </w:numPr>
        <w:rPr>
          <w:rFonts w:ascii="Book Antiqua" w:hAnsi="Book Antiqua"/>
          <w:bCs/>
          <w:sz w:val="24"/>
          <w:szCs w:val="24"/>
          <w:lang w:val="fr-FR"/>
        </w:rPr>
      </w:pPr>
      <w:r w:rsidRPr="00994DF4">
        <w:rPr>
          <w:rFonts w:ascii="Book Antiqua" w:hAnsi="Book Antiqua"/>
          <w:bCs/>
          <w:sz w:val="24"/>
          <w:szCs w:val="24"/>
          <w:lang w:val="fr-FR"/>
        </w:rPr>
        <w:t xml:space="preserve">Une offre financière </w:t>
      </w:r>
    </w:p>
    <w:p w14:paraId="3C7A9D63" w14:textId="55688C1F" w:rsidR="00523F7D" w:rsidRDefault="00523F7D" w:rsidP="00523F7D">
      <w:pPr>
        <w:pStyle w:val="ListParagraph"/>
        <w:numPr>
          <w:ilvl w:val="0"/>
          <w:numId w:val="6"/>
        </w:numPr>
        <w:rPr>
          <w:rFonts w:ascii="Book Antiqua" w:hAnsi="Book Antiqua"/>
          <w:bCs/>
          <w:sz w:val="24"/>
          <w:szCs w:val="24"/>
          <w:lang w:val="fr-FR"/>
        </w:rPr>
      </w:pPr>
      <w:r w:rsidRPr="00994DF4">
        <w:rPr>
          <w:rFonts w:ascii="Book Antiqua" w:hAnsi="Book Antiqua"/>
          <w:bCs/>
          <w:sz w:val="24"/>
          <w:szCs w:val="24"/>
          <w:lang w:val="fr-FR"/>
        </w:rPr>
        <w:t>Les Curriculum Vitae des membres clés de l’équipe d’évaluation (consultant principal et l’</w:t>
      </w:r>
      <w:r w:rsidR="00187CD8" w:rsidRPr="00994DF4">
        <w:rPr>
          <w:rFonts w:ascii="Book Antiqua" w:hAnsi="Book Antiqua"/>
          <w:bCs/>
          <w:sz w:val="24"/>
          <w:szCs w:val="24"/>
          <w:lang w:val="fr-FR"/>
        </w:rPr>
        <w:t>équipe</w:t>
      </w:r>
      <w:r w:rsidRPr="00994DF4">
        <w:rPr>
          <w:rFonts w:ascii="Book Antiqua" w:hAnsi="Book Antiqua"/>
          <w:bCs/>
          <w:sz w:val="24"/>
          <w:szCs w:val="24"/>
          <w:lang w:val="fr-FR"/>
        </w:rPr>
        <w:t>)</w:t>
      </w:r>
    </w:p>
    <w:p w14:paraId="01955101" w14:textId="77777777" w:rsidR="003919B1" w:rsidRPr="003919B1" w:rsidRDefault="0060301A" w:rsidP="003919B1">
      <w:pPr>
        <w:rPr>
          <w:rFonts w:ascii="Book Antiqua" w:hAnsi="Book Antiqua"/>
          <w:b/>
          <w:bCs/>
          <w:sz w:val="24"/>
          <w:szCs w:val="24"/>
          <w:lang w:val="fr-FR"/>
        </w:rPr>
      </w:pPr>
      <w:r>
        <w:rPr>
          <w:rFonts w:ascii="Book Antiqua" w:hAnsi="Book Antiqua"/>
          <w:bCs/>
          <w:sz w:val="24"/>
          <w:szCs w:val="24"/>
          <w:lang w:val="fr-FR"/>
        </w:rPr>
        <w:t xml:space="preserve">V- </w:t>
      </w:r>
      <w:r w:rsidR="003919B1" w:rsidRPr="003919B1">
        <w:rPr>
          <w:rFonts w:ascii="Book Antiqua" w:hAnsi="Book Antiqua"/>
          <w:b/>
          <w:bCs/>
          <w:sz w:val="24"/>
          <w:szCs w:val="24"/>
          <w:lang w:val="fr-FR"/>
        </w:rPr>
        <w:t>Dépôt des dossiers :</w:t>
      </w:r>
    </w:p>
    <w:p w14:paraId="58515274" w14:textId="5C37555E" w:rsidR="003919B1" w:rsidRPr="003919B1" w:rsidRDefault="003919B1" w:rsidP="003919B1">
      <w:pPr>
        <w:numPr>
          <w:ilvl w:val="0"/>
          <w:numId w:val="8"/>
        </w:numPr>
        <w:rPr>
          <w:rFonts w:ascii="Book Antiqua" w:hAnsi="Book Antiqua"/>
          <w:bCs/>
          <w:sz w:val="24"/>
          <w:szCs w:val="24"/>
          <w:lang w:val="fr-FR"/>
        </w:rPr>
      </w:pPr>
      <w:r w:rsidRPr="003919B1">
        <w:rPr>
          <w:rFonts w:ascii="Book Antiqua" w:hAnsi="Book Antiqua"/>
          <w:bCs/>
          <w:sz w:val="24"/>
          <w:szCs w:val="24"/>
          <w:lang w:val="fr-FR"/>
        </w:rPr>
        <w:t>Le dossier complet doit être contenu dans une enveloppe (sous plis cacheté) avec la mention « </w:t>
      </w:r>
      <w:r w:rsidRPr="00994DF4">
        <w:rPr>
          <w:rFonts w:ascii="Book Antiqua" w:hAnsi="Book Antiqua"/>
          <w:sz w:val="24"/>
          <w:szCs w:val="24"/>
          <w:lang w:val="fr-FR"/>
        </w:rPr>
        <w:t xml:space="preserve">Evaluation de la qualité des séances de counseling dans le cadre de la prise en charge du </w:t>
      </w:r>
      <w:proofErr w:type="gramStart"/>
      <w:r w:rsidRPr="00994DF4">
        <w:rPr>
          <w:rFonts w:ascii="Book Antiqua" w:hAnsi="Book Antiqua"/>
          <w:sz w:val="24"/>
          <w:szCs w:val="24"/>
          <w:lang w:val="fr-FR"/>
        </w:rPr>
        <w:t>VIH</w:t>
      </w:r>
      <w:r w:rsidRPr="003919B1">
        <w:rPr>
          <w:rFonts w:ascii="Book Antiqua" w:hAnsi="Book Antiqua"/>
          <w:bCs/>
          <w:sz w:val="24"/>
          <w:szCs w:val="24"/>
          <w:lang w:val="fr-FR"/>
        </w:rPr>
        <w:t>»</w:t>
      </w:r>
      <w:proofErr w:type="gramEnd"/>
      <w:r w:rsidRPr="003919B1">
        <w:rPr>
          <w:rFonts w:ascii="Book Antiqua" w:hAnsi="Book Antiqua"/>
          <w:bCs/>
          <w:sz w:val="24"/>
          <w:szCs w:val="24"/>
          <w:lang w:val="fr-FR"/>
        </w:rPr>
        <w:t xml:space="preserve">. Le nom du consultant doit également figurer sur l’enveloppe. </w:t>
      </w:r>
    </w:p>
    <w:p w14:paraId="42D503BC" w14:textId="77777777" w:rsidR="003919B1" w:rsidRPr="003919B1" w:rsidRDefault="003919B1" w:rsidP="003919B1">
      <w:pPr>
        <w:numPr>
          <w:ilvl w:val="0"/>
          <w:numId w:val="8"/>
        </w:numPr>
        <w:rPr>
          <w:rFonts w:ascii="Book Antiqua" w:hAnsi="Book Antiqua"/>
          <w:bCs/>
          <w:sz w:val="24"/>
          <w:szCs w:val="24"/>
          <w:lang w:val="fr-FR"/>
        </w:rPr>
      </w:pPr>
      <w:r w:rsidRPr="003919B1">
        <w:rPr>
          <w:rFonts w:ascii="Book Antiqua" w:hAnsi="Book Antiqua"/>
          <w:bCs/>
          <w:sz w:val="24"/>
          <w:szCs w:val="24"/>
          <w:lang w:val="fr-FR"/>
        </w:rPr>
        <w:t xml:space="preserve">Lettre de motivation </w:t>
      </w:r>
    </w:p>
    <w:p w14:paraId="00FD0F34" w14:textId="77777777" w:rsidR="003919B1" w:rsidRPr="003919B1" w:rsidRDefault="003919B1" w:rsidP="003919B1">
      <w:pPr>
        <w:numPr>
          <w:ilvl w:val="0"/>
          <w:numId w:val="8"/>
        </w:numPr>
        <w:rPr>
          <w:rFonts w:ascii="Book Antiqua" w:hAnsi="Book Antiqua"/>
          <w:bCs/>
          <w:sz w:val="24"/>
          <w:szCs w:val="24"/>
          <w:lang w:val="fr-FR"/>
        </w:rPr>
      </w:pPr>
      <w:r w:rsidRPr="003919B1">
        <w:rPr>
          <w:rFonts w:ascii="Book Antiqua" w:hAnsi="Book Antiqua"/>
          <w:bCs/>
          <w:sz w:val="24"/>
          <w:szCs w:val="24"/>
          <w:lang w:val="fr-FR"/>
        </w:rPr>
        <w:t>Document de proposition (sous plis cacheté) : proposition technique et proposition financière</w:t>
      </w:r>
    </w:p>
    <w:p w14:paraId="073CF172" w14:textId="3939C211" w:rsidR="003919B1" w:rsidRPr="003919B1" w:rsidRDefault="003919B1" w:rsidP="003919B1">
      <w:pPr>
        <w:numPr>
          <w:ilvl w:val="0"/>
          <w:numId w:val="8"/>
        </w:numPr>
        <w:rPr>
          <w:rFonts w:ascii="Book Antiqua" w:hAnsi="Book Antiqua"/>
          <w:bCs/>
          <w:sz w:val="24"/>
          <w:szCs w:val="24"/>
          <w:lang w:val="fr-FR"/>
        </w:rPr>
      </w:pPr>
      <w:r w:rsidRPr="003919B1">
        <w:rPr>
          <w:rFonts w:ascii="Book Antiqua" w:hAnsi="Book Antiqua"/>
          <w:bCs/>
          <w:sz w:val="24"/>
          <w:szCs w:val="24"/>
          <w:lang w:val="fr-FR"/>
        </w:rPr>
        <w:t xml:space="preserve">CV accompagné des pièces justificatives, des diplômes et autres attestations confirmant l’expérience du candidat au plus tard le </w:t>
      </w:r>
      <w:r>
        <w:rPr>
          <w:rFonts w:ascii="Book Antiqua" w:hAnsi="Book Antiqua"/>
          <w:bCs/>
          <w:sz w:val="24"/>
          <w:szCs w:val="24"/>
          <w:lang w:val="fr-FR"/>
        </w:rPr>
        <w:t>19 Février 2021</w:t>
      </w:r>
    </w:p>
    <w:p w14:paraId="26D465E4" w14:textId="6D6B3266" w:rsidR="0060301A" w:rsidRPr="00C731AD" w:rsidRDefault="003919B1" w:rsidP="00607774">
      <w:pPr>
        <w:numPr>
          <w:ilvl w:val="0"/>
          <w:numId w:val="8"/>
        </w:numPr>
        <w:rPr>
          <w:rFonts w:ascii="Book Antiqua" w:hAnsi="Book Antiqua"/>
          <w:bCs/>
          <w:sz w:val="24"/>
          <w:szCs w:val="24"/>
          <w:lang w:val="fr-FR"/>
        </w:rPr>
      </w:pPr>
      <w:r w:rsidRPr="00C731AD">
        <w:rPr>
          <w:rFonts w:ascii="Book Antiqua" w:hAnsi="Book Antiqua"/>
          <w:bCs/>
          <w:sz w:val="24"/>
          <w:szCs w:val="24"/>
          <w:lang w:val="fr-FR"/>
        </w:rPr>
        <w:t>Déposer vos pièces à l’adresse suivante : Unité de Coordination des Maladies Infectieuses et Transmissibles (UCMIT)/ Coordination du Programme National de Lutte contre le Sida (PNLS) #</w:t>
      </w:r>
      <w:r w:rsidR="008A73E6" w:rsidRPr="00C731AD">
        <w:rPr>
          <w:rFonts w:ascii="Book Antiqua" w:hAnsi="Book Antiqua"/>
          <w:bCs/>
          <w:sz w:val="24"/>
          <w:szCs w:val="24"/>
          <w:lang w:val="fr-FR"/>
        </w:rPr>
        <w:t xml:space="preserve"> 17</w:t>
      </w:r>
      <w:r w:rsidRPr="00C731AD">
        <w:rPr>
          <w:rFonts w:ascii="Book Antiqua" w:hAnsi="Book Antiqua"/>
          <w:bCs/>
          <w:sz w:val="24"/>
          <w:szCs w:val="24"/>
          <w:lang w:val="fr-FR"/>
        </w:rPr>
        <w:t xml:space="preserve">, Rue </w:t>
      </w:r>
      <w:proofErr w:type="spellStart"/>
      <w:r w:rsidR="007B6A34" w:rsidRPr="00C731AD">
        <w:rPr>
          <w:rFonts w:ascii="Book Antiqua" w:hAnsi="Book Antiqua"/>
          <w:bCs/>
          <w:sz w:val="24"/>
          <w:szCs w:val="24"/>
          <w:lang w:val="fr-FR"/>
        </w:rPr>
        <w:t>Darguin</w:t>
      </w:r>
      <w:proofErr w:type="spellEnd"/>
      <w:r w:rsidR="007B6A34" w:rsidRPr="00C731AD">
        <w:rPr>
          <w:rFonts w:ascii="Book Antiqua" w:hAnsi="Book Antiqua"/>
          <w:bCs/>
          <w:sz w:val="24"/>
          <w:szCs w:val="24"/>
          <w:lang w:val="fr-FR"/>
        </w:rPr>
        <w:t>, Pétion-Ville, Port-au-</w:t>
      </w:r>
      <w:r w:rsidRPr="00C731AD">
        <w:rPr>
          <w:rFonts w:ascii="Book Antiqua" w:hAnsi="Book Antiqua"/>
          <w:bCs/>
          <w:sz w:val="24"/>
          <w:szCs w:val="24"/>
          <w:lang w:val="fr-FR"/>
        </w:rPr>
        <w:t xml:space="preserve"> entre 08 heures Am et 04 heures PM, du Lundi au Vendredi.</w:t>
      </w:r>
      <w:r w:rsidRPr="00C731AD">
        <w:rPr>
          <w:rFonts w:ascii="Book Antiqua" w:hAnsi="Book Antiqua"/>
          <w:b/>
          <w:bCs/>
          <w:sz w:val="24"/>
          <w:szCs w:val="24"/>
          <w:lang w:val="fr-FR"/>
        </w:rPr>
        <w:t xml:space="preserve"> </w:t>
      </w:r>
    </w:p>
    <w:p w14:paraId="011F69F9" w14:textId="77777777" w:rsidR="00C731AD" w:rsidRPr="00A930C0" w:rsidRDefault="00C731AD" w:rsidP="00C731AD">
      <w:pPr>
        <w:numPr>
          <w:ilvl w:val="0"/>
          <w:numId w:val="8"/>
        </w:numPr>
        <w:shd w:val="clear" w:color="auto" w:fill="FFFFFF"/>
        <w:spacing w:after="200" w:line="276" w:lineRule="auto"/>
        <w:ind w:left="360"/>
        <w:contextualSpacing/>
        <w:jc w:val="both"/>
        <w:rPr>
          <w:b/>
          <w:sz w:val="28"/>
          <w:szCs w:val="28"/>
          <w:lang w:val="fr-FR"/>
        </w:rPr>
      </w:pPr>
      <w:r w:rsidRPr="00A930C0">
        <w:rPr>
          <w:b/>
          <w:sz w:val="28"/>
          <w:szCs w:val="28"/>
          <w:lang w:val="fr-FR"/>
        </w:rPr>
        <w:lastRenderedPageBreak/>
        <w:t>Date Limite de soumission Vendredi 26 Février 2021</w:t>
      </w:r>
      <w:r>
        <w:rPr>
          <w:bCs/>
          <w:sz w:val="28"/>
          <w:szCs w:val="28"/>
          <w:lang w:val="fr-FR"/>
        </w:rPr>
        <w:t xml:space="preserve">. Les propositions peuvent être également soumises à l’adresse électronique suivant :  </w:t>
      </w:r>
    </w:p>
    <w:p w14:paraId="2D312AF5" w14:textId="77777777" w:rsidR="00C731AD" w:rsidRDefault="00C731AD" w:rsidP="00C731AD">
      <w:pPr>
        <w:shd w:val="clear" w:color="auto" w:fill="FFFFFF"/>
        <w:ind w:left="360"/>
        <w:jc w:val="both"/>
        <w:rPr>
          <w:bCs/>
          <w:sz w:val="28"/>
          <w:szCs w:val="28"/>
          <w:lang w:val="fr-FR"/>
        </w:rPr>
      </w:pPr>
      <w:hyperlink r:id="rId8" w:history="1">
        <w:r w:rsidRPr="00563892">
          <w:rPr>
            <w:rStyle w:val="Hyperlink"/>
            <w:bCs/>
            <w:sz w:val="28"/>
            <w:szCs w:val="28"/>
            <w:lang w:val="fr-FR"/>
          </w:rPr>
          <w:t>mspprecrutmentucmit@gmail.com</w:t>
        </w:r>
      </w:hyperlink>
      <w:r>
        <w:rPr>
          <w:bCs/>
          <w:sz w:val="28"/>
          <w:szCs w:val="28"/>
          <w:lang w:val="fr-FR"/>
        </w:rPr>
        <w:t xml:space="preserve"> avec comme titre du message :</w:t>
      </w:r>
    </w:p>
    <w:p w14:paraId="36D6105F" w14:textId="3A071510" w:rsidR="000F0EC2" w:rsidRPr="00994DF4" w:rsidRDefault="00C731AD" w:rsidP="009F20CF">
      <w:pPr>
        <w:jc w:val="both"/>
        <w:rPr>
          <w:rFonts w:ascii="Book Antiqua" w:hAnsi="Book Antiqua"/>
          <w:sz w:val="24"/>
          <w:szCs w:val="24"/>
          <w:lang w:val="fr-FR"/>
        </w:rPr>
      </w:pPr>
      <w:r w:rsidRPr="00A930C0">
        <w:rPr>
          <w:rFonts w:ascii="Bookman Old Style" w:hAnsi="Bookman Old Style"/>
          <w:bCs/>
          <w:i/>
          <w:iCs/>
          <w:sz w:val="28"/>
          <w:szCs w:val="28"/>
          <w:lang w:val="fr-FR"/>
        </w:rPr>
        <w:t xml:space="preserve">Proposition : </w:t>
      </w:r>
      <w:r w:rsidRPr="00C731AD">
        <w:rPr>
          <w:rFonts w:ascii="Bookman Old Style" w:hAnsi="Bookman Old Style"/>
          <w:bCs/>
          <w:i/>
          <w:iCs/>
          <w:sz w:val="28"/>
          <w:szCs w:val="28"/>
          <w:lang w:val="fr-FR"/>
        </w:rPr>
        <w:t>Évaluation</w:t>
      </w:r>
      <w:r w:rsidRPr="00C731AD">
        <w:rPr>
          <w:rFonts w:ascii="Bookman Old Style" w:hAnsi="Bookman Old Style"/>
          <w:bCs/>
          <w:i/>
          <w:iCs/>
          <w:sz w:val="28"/>
          <w:szCs w:val="28"/>
          <w:lang w:val="fr-FR"/>
        </w:rPr>
        <w:t xml:space="preserve"> de la qualité des séances de counseling dans le cadre de la prise en charge du VIH</w:t>
      </w:r>
    </w:p>
    <w:sectPr w:rsidR="000F0EC2" w:rsidRPr="00994DF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3DA85" w14:textId="77777777" w:rsidR="00E15EE1" w:rsidRDefault="00E15EE1" w:rsidP="00D97A79">
      <w:pPr>
        <w:spacing w:after="0" w:line="240" w:lineRule="auto"/>
      </w:pPr>
      <w:r>
        <w:separator/>
      </w:r>
    </w:p>
  </w:endnote>
  <w:endnote w:type="continuationSeparator" w:id="0">
    <w:p w14:paraId="4E706B50" w14:textId="77777777" w:rsidR="00E15EE1" w:rsidRDefault="00E15EE1" w:rsidP="00D97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89D63" w14:textId="2D7E87A9" w:rsidR="00D97A79" w:rsidRPr="006A1C25" w:rsidRDefault="00D97A79" w:rsidP="00D97A79">
    <w:pPr>
      <w:spacing w:after="120" w:line="240" w:lineRule="auto"/>
      <w:jc w:val="center"/>
      <w:rPr>
        <w:b/>
        <w:lang w:val="fr-FR"/>
      </w:rPr>
    </w:pPr>
    <w:r w:rsidRPr="00513901">
      <w:rPr>
        <w:rFonts w:ascii="Book Antiqua" w:hAnsi="Book Antiqua"/>
        <w:noProof/>
        <w:sz w:val="24"/>
        <w:szCs w:val="24"/>
      </w:rPr>
      <w:drawing>
        <wp:anchor distT="0" distB="0" distL="114300" distR="114300" simplePos="0" relativeHeight="251663360" behindDoc="0" locked="0" layoutInCell="1" allowOverlap="1" wp14:anchorId="698932A4" wp14:editId="58DAE279">
          <wp:simplePos x="0" y="0"/>
          <wp:positionH relativeFrom="column">
            <wp:posOffset>5787958</wp:posOffset>
          </wp:positionH>
          <wp:positionV relativeFrom="paragraph">
            <wp:posOffset>100465</wp:posOffset>
          </wp:positionV>
          <wp:extent cx="564204" cy="373281"/>
          <wp:effectExtent l="0" t="0" r="0" b="0"/>
          <wp:wrapNone/>
          <wp:docPr id="4" name="Picture 4" descr="haiti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aiti2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204" cy="3732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901">
      <w:rPr>
        <w:rFonts w:ascii="Book Antiqua" w:hAnsi="Book Antiqua"/>
        <w:noProof/>
        <w:sz w:val="24"/>
        <w:szCs w:val="24"/>
      </w:rPr>
      <w:drawing>
        <wp:anchor distT="0" distB="0" distL="114300" distR="114300" simplePos="0" relativeHeight="251661312" behindDoc="0" locked="0" layoutInCell="1" allowOverlap="1" wp14:anchorId="055CDBB6" wp14:editId="29FABF97">
          <wp:simplePos x="0" y="0"/>
          <wp:positionH relativeFrom="column">
            <wp:posOffset>-418154</wp:posOffset>
          </wp:positionH>
          <wp:positionV relativeFrom="paragraph">
            <wp:posOffset>100330</wp:posOffset>
          </wp:positionV>
          <wp:extent cx="564204" cy="373281"/>
          <wp:effectExtent l="0" t="0" r="0" b="0"/>
          <wp:wrapNone/>
          <wp:docPr id="3" name="Picture 3" descr="haiti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aiti2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204" cy="3732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1C25">
      <w:rPr>
        <w:b/>
        <w:lang w:val="fr-FR"/>
      </w:rPr>
      <w:t>UNITÉ DE COORDINATION DES MALADIES INFIECTIEUSES ET TRANSMISSIBLES (UCMIT)</w:t>
    </w:r>
  </w:p>
  <w:p w14:paraId="6EC1A731" w14:textId="70454BEC" w:rsidR="00D97A79" w:rsidRDefault="00D97A79">
    <w:pPr>
      <w:pStyle w:val="Footer"/>
    </w:pPr>
    <w:r w:rsidRPr="00513901">
      <w:rPr>
        <w:rFonts w:ascii="Book Antiqua" w:hAnsi="Book Antiqua"/>
        <w:noProof/>
        <w:sz w:val="24"/>
        <w:szCs w:val="24"/>
      </w:rPr>
      <w:drawing>
        <wp:anchor distT="0" distB="0" distL="114300" distR="114300" simplePos="0" relativeHeight="251659264" behindDoc="0" locked="0" layoutInCell="1" allowOverlap="1" wp14:anchorId="082E1A21" wp14:editId="5EE7BC56">
          <wp:simplePos x="0" y="0"/>
          <wp:positionH relativeFrom="column">
            <wp:posOffset>0</wp:posOffset>
          </wp:positionH>
          <wp:positionV relativeFrom="paragraph">
            <wp:posOffset>610411</wp:posOffset>
          </wp:positionV>
          <wp:extent cx="14817922" cy="9803630"/>
          <wp:effectExtent l="0" t="0" r="3175" b="1270"/>
          <wp:wrapNone/>
          <wp:docPr id="2" name="Picture 2" descr="haiti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aiti2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4817922" cy="9803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222AB" w14:textId="77777777" w:rsidR="00E15EE1" w:rsidRDefault="00E15EE1" w:rsidP="00D97A79">
      <w:pPr>
        <w:spacing w:after="0" w:line="240" w:lineRule="auto"/>
      </w:pPr>
      <w:r>
        <w:separator/>
      </w:r>
    </w:p>
  </w:footnote>
  <w:footnote w:type="continuationSeparator" w:id="0">
    <w:p w14:paraId="6E735364" w14:textId="77777777" w:rsidR="00E15EE1" w:rsidRDefault="00E15EE1" w:rsidP="00D97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D31D7"/>
    <w:multiLevelType w:val="hybridMultilevel"/>
    <w:tmpl w:val="9CCA8C2E"/>
    <w:lvl w:ilvl="0" w:tplc="773A49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033A22"/>
    <w:multiLevelType w:val="hybridMultilevel"/>
    <w:tmpl w:val="F9700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15028"/>
    <w:multiLevelType w:val="hybridMultilevel"/>
    <w:tmpl w:val="CDBAE8A4"/>
    <w:lvl w:ilvl="0" w:tplc="4D6CBD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FA0B77"/>
    <w:multiLevelType w:val="hybridMultilevel"/>
    <w:tmpl w:val="5AC47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044FCB"/>
    <w:multiLevelType w:val="hybridMultilevel"/>
    <w:tmpl w:val="2A008D4E"/>
    <w:lvl w:ilvl="0" w:tplc="073CFE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4B1D9E"/>
    <w:multiLevelType w:val="hybridMultilevel"/>
    <w:tmpl w:val="BFACD8A0"/>
    <w:lvl w:ilvl="0" w:tplc="237811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32DDE"/>
    <w:multiLevelType w:val="hybridMultilevel"/>
    <w:tmpl w:val="F260E8A2"/>
    <w:lvl w:ilvl="0" w:tplc="F88E13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40B5208"/>
    <w:multiLevelType w:val="hybridMultilevel"/>
    <w:tmpl w:val="ED8C9F06"/>
    <w:lvl w:ilvl="0" w:tplc="AB98830C">
      <w:start w:val="1"/>
      <w:numFmt w:val="bullet"/>
      <w:lvlText w:val="-"/>
      <w:lvlJc w:val="left"/>
      <w:pPr>
        <w:ind w:left="1080" w:hanging="36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125E36"/>
    <w:multiLevelType w:val="hybridMultilevel"/>
    <w:tmpl w:val="88687ADA"/>
    <w:lvl w:ilvl="0" w:tplc="00B68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8559EA"/>
    <w:multiLevelType w:val="hybridMultilevel"/>
    <w:tmpl w:val="6E26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0"/>
  </w:num>
  <w:num w:numId="5">
    <w:abstractNumId w:val="2"/>
  </w:num>
  <w:num w:numId="6">
    <w:abstractNumId w:val="4"/>
  </w:num>
  <w:num w:numId="7">
    <w:abstractNumId w:val="7"/>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C2"/>
    <w:rsid w:val="000F0EC2"/>
    <w:rsid w:val="000F3941"/>
    <w:rsid w:val="0013005B"/>
    <w:rsid w:val="00187CD8"/>
    <w:rsid w:val="002233C4"/>
    <w:rsid w:val="00293C45"/>
    <w:rsid w:val="002D0945"/>
    <w:rsid w:val="003919B1"/>
    <w:rsid w:val="003F12CB"/>
    <w:rsid w:val="0044708A"/>
    <w:rsid w:val="004A2BA3"/>
    <w:rsid w:val="00513901"/>
    <w:rsid w:val="00523F7D"/>
    <w:rsid w:val="00562E59"/>
    <w:rsid w:val="005B458B"/>
    <w:rsid w:val="0060301A"/>
    <w:rsid w:val="00604381"/>
    <w:rsid w:val="00681F74"/>
    <w:rsid w:val="00724A5F"/>
    <w:rsid w:val="007B6A34"/>
    <w:rsid w:val="008853FB"/>
    <w:rsid w:val="008A73E6"/>
    <w:rsid w:val="00913E88"/>
    <w:rsid w:val="00931273"/>
    <w:rsid w:val="00965AC7"/>
    <w:rsid w:val="00994DF4"/>
    <w:rsid w:val="009B6299"/>
    <w:rsid w:val="009F20CF"/>
    <w:rsid w:val="00A21A18"/>
    <w:rsid w:val="00BB449F"/>
    <w:rsid w:val="00BD4183"/>
    <w:rsid w:val="00C731AD"/>
    <w:rsid w:val="00D41A62"/>
    <w:rsid w:val="00D97A79"/>
    <w:rsid w:val="00DB0708"/>
    <w:rsid w:val="00E15EE1"/>
    <w:rsid w:val="00E4412F"/>
    <w:rsid w:val="00E91CAE"/>
    <w:rsid w:val="00EC2A6F"/>
    <w:rsid w:val="00ED1E88"/>
    <w:rsid w:val="00EF054C"/>
    <w:rsid w:val="00F55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36F21"/>
  <w15:chartTrackingRefBased/>
  <w15:docId w15:val="{91983F31-6362-4DF2-924D-013D920F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62E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EC2"/>
    <w:rPr>
      <w:rFonts w:ascii="Segoe UI" w:hAnsi="Segoe UI" w:cs="Segoe UI"/>
      <w:sz w:val="18"/>
      <w:szCs w:val="18"/>
    </w:rPr>
  </w:style>
  <w:style w:type="paragraph" w:styleId="ListParagraph">
    <w:name w:val="List Paragraph"/>
    <w:basedOn w:val="Normal"/>
    <w:uiPriority w:val="34"/>
    <w:qFormat/>
    <w:rsid w:val="000F0EC2"/>
    <w:pPr>
      <w:ind w:left="720"/>
      <w:contextualSpacing/>
    </w:pPr>
  </w:style>
  <w:style w:type="character" w:customStyle="1" w:styleId="Heading2Char">
    <w:name w:val="Heading 2 Char"/>
    <w:basedOn w:val="DefaultParagraphFont"/>
    <w:link w:val="Heading2"/>
    <w:uiPriority w:val="9"/>
    <w:rsid w:val="00562E59"/>
    <w:rPr>
      <w:rFonts w:asciiTheme="majorHAnsi" w:eastAsiaTheme="majorEastAsia" w:hAnsiTheme="majorHAnsi" w:cstheme="majorBidi"/>
      <w:color w:val="2F5496" w:themeColor="accent1" w:themeShade="BF"/>
      <w:sz w:val="26"/>
      <w:szCs w:val="26"/>
    </w:rPr>
  </w:style>
  <w:style w:type="table" w:styleId="MediumGrid1-Accent2">
    <w:name w:val="Medium Grid 1 Accent 2"/>
    <w:basedOn w:val="TableNormal"/>
    <w:uiPriority w:val="67"/>
    <w:semiHidden/>
    <w:unhideWhenUsed/>
    <w:rsid w:val="00EF054C"/>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Hyperlink">
    <w:name w:val="Hyperlink"/>
    <w:uiPriority w:val="99"/>
    <w:unhideWhenUsed/>
    <w:rsid w:val="00C731AD"/>
    <w:rPr>
      <w:color w:val="0000FF"/>
      <w:u w:val="single"/>
    </w:rPr>
  </w:style>
  <w:style w:type="paragraph" w:styleId="Header">
    <w:name w:val="header"/>
    <w:basedOn w:val="Normal"/>
    <w:link w:val="HeaderChar"/>
    <w:uiPriority w:val="99"/>
    <w:unhideWhenUsed/>
    <w:rsid w:val="00D97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A79"/>
  </w:style>
  <w:style w:type="paragraph" w:styleId="Footer">
    <w:name w:val="footer"/>
    <w:basedOn w:val="Normal"/>
    <w:link w:val="FooterChar"/>
    <w:uiPriority w:val="99"/>
    <w:unhideWhenUsed/>
    <w:rsid w:val="00D97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pprecrutmentucmit@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Kersnid JUSTAFORT</dc:creator>
  <cp:keywords/>
  <dc:description/>
  <cp:lastModifiedBy>Steve Smith</cp:lastModifiedBy>
  <cp:revision>18</cp:revision>
  <dcterms:created xsi:type="dcterms:W3CDTF">2020-10-02T20:05:00Z</dcterms:created>
  <dcterms:modified xsi:type="dcterms:W3CDTF">2021-02-15T16:41:00Z</dcterms:modified>
</cp:coreProperties>
</file>