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F7AC6" w14:textId="64E6C75C" w:rsidR="00AE6CC5" w:rsidRPr="007F7EC7" w:rsidRDefault="00AE6CC5" w:rsidP="00BE793D">
      <w:pPr>
        <w:ind w:left="-319" w:firstLine="319"/>
        <w:jc w:val="center"/>
        <w:rPr>
          <w:b/>
        </w:rPr>
      </w:pPr>
      <w:r w:rsidRPr="007F7EC7">
        <w:rPr>
          <w:noProof/>
          <w:lang w:val="en-US"/>
        </w:rPr>
        <w:drawing>
          <wp:inline distT="0" distB="0" distL="0" distR="0" wp14:anchorId="65853343" wp14:editId="420C8435">
            <wp:extent cx="2152650" cy="668332"/>
            <wp:effectExtent l="0" t="0" r="0" b="0"/>
            <wp:docPr id="2" name="Picture 2" descr="C:\Users\cokelly\AppData\Local\Microsoft\Windows\Temporary Internet Files\Content.Word\GOAL Logo Green High Resolution - str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kelly\AppData\Local\Microsoft\Windows\Temporary Internet Files\Content.Word\GOAL Logo Green High Resolution - strip.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6188" cy="669431"/>
                    </a:xfrm>
                    <a:prstGeom prst="rect">
                      <a:avLst/>
                    </a:prstGeom>
                    <a:noFill/>
                    <a:ln>
                      <a:noFill/>
                    </a:ln>
                  </pic:spPr>
                </pic:pic>
              </a:graphicData>
            </a:graphic>
          </wp:inline>
        </w:drawing>
      </w:r>
    </w:p>
    <w:p w14:paraId="7E15FA15" w14:textId="77777777" w:rsidR="00AE6CC5" w:rsidRPr="007F7EC7" w:rsidRDefault="00AE6CC5" w:rsidP="00BE793D">
      <w:pPr>
        <w:ind w:left="-319" w:firstLine="319"/>
        <w:jc w:val="center"/>
        <w:rPr>
          <w:b/>
        </w:rPr>
      </w:pPr>
    </w:p>
    <w:p w14:paraId="665246EC" w14:textId="61C91241" w:rsidR="00AA01C5" w:rsidRPr="007F7EC7" w:rsidRDefault="00F0744F" w:rsidP="0048236A">
      <w:pPr>
        <w:spacing w:after="0"/>
        <w:jc w:val="center"/>
        <w:rPr>
          <w:rFonts w:ascii="Calibri" w:hAnsi="Calibri"/>
          <w:b/>
          <w:sz w:val="32"/>
          <w:szCs w:val="32"/>
        </w:rPr>
      </w:pPr>
      <w:r w:rsidRPr="007F7EC7">
        <w:rPr>
          <w:rFonts w:ascii="Calibri" w:hAnsi="Calibri"/>
          <w:b/>
          <w:sz w:val="32"/>
          <w:szCs w:val="32"/>
        </w:rPr>
        <w:t xml:space="preserve">Request for Quotation (RFQ) for </w:t>
      </w:r>
      <w:r w:rsidR="005A7209" w:rsidRPr="007F7EC7">
        <w:rPr>
          <w:rFonts w:ascii="Calibri" w:hAnsi="Calibri"/>
          <w:b/>
          <w:sz w:val="32"/>
          <w:szCs w:val="32"/>
        </w:rPr>
        <w:t>Statutory Audit</w:t>
      </w:r>
    </w:p>
    <w:p w14:paraId="28DC0A59" w14:textId="59EADE46" w:rsidR="0040589C" w:rsidRPr="007F7EC7" w:rsidRDefault="00AA01C5" w:rsidP="0048236A">
      <w:pPr>
        <w:spacing w:after="0"/>
        <w:jc w:val="center"/>
        <w:rPr>
          <w:b/>
          <w:sz w:val="28"/>
          <w:szCs w:val="28"/>
        </w:rPr>
      </w:pPr>
      <w:r w:rsidRPr="007F7EC7">
        <w:rPr>
          <w:rFonts w:ascii="Calibri" w:hAnsi="Calibri"/>
          <w:b/>
          <w:sz w:val="32"/>
          <w:szCs w:val="32"/>
        </w:rPr>
        <w:t>Ref PR number:</w:t>
      </w:r>
      <w:r w:rsidR="00F0744F" w:rsidRPr="007F7EC7">
        <w:rPr>
          <w:b/>
          <w:sz w:val="28"/>
          <w:szCs w:val="28"/>
        </w:rPr>
        <w:t xml:space="preserve"> </w:t>
      </w:r>
      <w:r w:rsidRPr="007F7EC7">
        <w:rPr>
          <w:b/>
          <w:sz w:val="28"/>
          <w:szCs w:val="28"/>
        </w:rPr>
        <w:t>PAP</w:t>
      </w:r>
      <w:r w:rsidR="002D7B5C" w:rsidRPr="007F7EC7">
        <w:rPr>
          <w:b/>
          <w:sz w:val="28"/>
          <w:szCs w:val="28"/>
        </w:rPr>
        <w:t>-</w:t>
      </w:r>
      <w:r w:rsidR="005A7209" w:rsidRPr="007F7EC7">
        <w:rPr>
          <w:b/>
          <w:sz w:val="28"/>
          <w:szCs w:val="28"/>
        </w:rPr>
        <w:t>FIN</w:t>
      </w:r>
      <w:r w:rsidR="002D7B5C" w:rsidRPr="007F7EC7">
        <w:rPr>
          <w:b/>
          <w:sz w:val="28"/>
          <w:szCs w:val="28"/>
        </w:rPr>
        <w:t>-</w:t>
      </w:r>
      <w:r w:rsidR="005B1FEF" w:rsidRPr="007F7EC7">
        <w:rPr>
          <w:b/>
          <w:sz w:val="28"/>
          <w:szCs w:val="28"/>
        </w:rPr>
        <w:t>983</w:t>
      </w:r>
    </w:p>
    <w:p w14:paraId="59D36E8C" w14:textId="77777777" w:rsidR="006038C0" w:rsidRPr="007F7EC7" w:rsidRDefault="006038C0" w:rsidP="00E01BD5">
      <w:pPr>
        <w:spacing w:after="0"/>
        <w:jc w:val="center"/>
        <w:rPr>
          <w:b/>
          <w:sz w:val="28"/>
          <w:szCs w:val="28"/>
        </w:rPr>
      </w:pPr>
    </w:p>
    <w:tbl>
      <w:tblPr>
        <w:tblStyle w:val="TableGrid"/>
        <w:tblW w:w="10632" w:type="dxa"/>
        <w:tblInd w:w="-5" w:type="dxa"/>
        <w:shd w:val="clear" w:color="auto" w:fill="F2F2F2" w:themeFill="background1" w:themeFillShade="F2"/>
        <w:tblLook w:val="04A0" w:firstRow="1" w:lastRow="0" w:firstColumn="1" w:lastColumn="0" w:noHBand="0" w:noVBand="1"/>
      </w:tblPr>
      <w:tblGrid>
        <w:gridCol w:w="10632"/>
      </w:tblGrid>
      <w:tr w:rsidR="0048236A" w:rsidRPr="007F7EC7" w14:paraId="4E3E03F5" w14:textId="77777777" w:rsidTr="002D48F2">
        <w:trPr>
          <w:trHeight w:val="871"/>
        </w:trPr>
        <w:tc>
          <w:tcPr>
            <w:tcW w:w="10632" w:type="dxa"/>
            <w:shd w:val="clear" w:color="auto" w:fill="F2F2F2" w:themeFill="background1" w:themeFillShade="F2"/>
          </w:tcPr>
          <w:p w14:paraId="410C0ED1" w14:textId="54309B49" w:rsidR="0048236A" w:rsidRPr="007F7EC7" w:rsidRDefault="0048236A" w:rsidP="002D48F2">
            <w:pPr>
              <w:jc w:val="center"/>
              <w:rPr>
                <w:b/>
              </w:rPr>
            </w:pPr>
            <w:r w:rsidRPr="007F7EC7">
              <w:rPr>
                <w:b/>
              </w:rPr>
              <w:t xml:space="preserve">GOAL is completely against fraud, </w:t>
            </w:r>
            <w:r w:rsidR="000B6DCB" w:rsidRPr="007F7EC7">
              <w:rPr>
                <w:b/>
              </w:rPr>
              <w:t>bribery,</w:t>
            </w:r>
            <w:r w:rsidRPr="007F7EC7">
              <w:rPr>
                <w:b/>
              </w:rPr>
              <w:t xml:space="preserve"> and corruption</w:t>
            </w:r>
          </w:p>
          <w:p w14:paraId="06A13196" w14:textId="77777777" w:rsidR="0048236A" w:rsidRPr="007F7EC7" w:rsidRDefault="0048236A" w:rsidP="002D48F2">
            <w:pPr>
              <w:jc w:val="center"/>
              <w:rPr>
                <w:b/>
              </w:rPr>
            </w:pPr>
          </w:p>
          <w:p w14:paraId="70F7E9CF" w14:textId="77777777" w:rsidR="0048236A" w:rsidRPr="007F7EC7" w:rsidRDefault="0048236A" w:rsidP="002D48F2">
            <w:pPr>
              <w:jc w:val="center"/>
              <w:rPr>
                <w:b/>
              </w:rPr>
            </w:pPr>
            <w:r w:rsidRPr="007F7EC7">
              <w:rPr>
                <w:b/>
              </w:rPr>
              <w:t xml:space="preserve">GOAL does not ask for money for bids. If approached for money or other favours, of if you have any suspicions of attempted fraud, bribery or corruption please report immediately to email </w:t>
            </w:r>
            <w:hyperlink r:id="rId12" w:history="1">
              <w:r w:rsidRPr="007F7EC7">
                <w:rPr>
                  <w:rStyle w:val="Hyperlink"/>
                  <w:b/>
                </w:rPr>
                <w:t>speakup@goal.ie</w:t>
              </w:r>
            </w:hyperlink>
          </w:p>
          <w:p w14:paraId="71D18B61" w14:textId="77777777" w:rsidR="0048236A" w:rsidRPr="007F7EC7" w:rsidRDefault="0048236A" w:rsidP="002D48F2">
            <w:pPr>
              <w:jc w:val="center"/>
              <w:rPr>
                <w:b/>
              </w:rPr>
            </w:pPr>
          </w:p>
          <w:p w14:paraId="0EDCF8B5" w14:textId="77777777" w:rsidR="0048236A" w:rsidRPr="007F7EC7" w:rsidRDefault="0048236A" w:rsidP="002D48F2">
            <w:pPr>
              <w:jc w:val="center"/>
              <w:rPr>
                <w:b/>
              </w:rPr>
            </w:pPr>
            <w:r w:rsidRPr="007F7EC7">
              <w:rPr>
                <w:b/>
              </w:rPr>
              <w:t>Please provide as much detail as possible with any reports</w:t>
            </w:r>
          </w:p>
        </w:tc>
      </w:tr>
    </w:tbl>
    <w:p w14:paraId="4C23C765" w14:textId="77777777" w:rsidR="00FC6FEF" w:rsidRPr="007F7EC7" w:rsidRDefault="00FC6FEF" w:rsidP="00DB10B4">
      <w:pPr>
        <w:pStyle w:val="Heading1"/>
      </w:pPr>
      <w:bookmarkStart w:id="0" w:name="_Toc462945061"/>
      <w:bookmarkStart w:id="1" w:name="_Toc451341923"/>
      <w:r w:rsidRPr="007F7EC7">
        <w:t>About GOAL</w:t>
      </w:r>
      <w:bookmarkEnd w:id="0"/>
    </w:p>
    <w:p w14:paraId="13A5564B" w14:textId="7A67A368" w:rsidR="00FC6FEF" w:rsidRPr="007F7EC7" w:rsidRDefault="00FC6FEF" w:rsidP="00FC6FEF">
      <w:pPr>
        <w:spacing w:after="0"/>
        <w:jc w:val="both"/>
      </w:pPr>
      <w:r w:rsidRPr="007F7EC7">
        <w:t>GOAL is an international humanitarian a</w:t>
      </w:r>
      <w:r w:rsidR="00334B91" w:rsidRPr="007F7EC7">
        <w:t>gency, currently operating in 1</w:t>
      </w:r>
      <w:r w:rsidR="001D418F" w:rsidRPr="007F7EC7">
        <w:t>2</w:t>
      </w:r>
      <w:r w:rsidRPr="007F7EC7">
        <w:t xml:space="preserve"> countries worldwide, dedicated to alleviating the sufferi</w:t>
      </w:r>
      <w:r w:rsidR="002D7B5C" w:rsidRPr="007F7EC7">
        <w:t xml:space="preserve">ng of the poorest of the poor. </w:t>
      </w:r>
      <w:r w:rsidRPr="007F7EC7">
        <w:t xml:space="preserve">We are a non-denominational, non-governmental and non-political organisation. For more information on GOAL and its operations please visit </w:t>
      </w:r>
      <w:hyperlink r:id="rId13" w:history="1">
        <w:r w:rsidR="001D418F" w:rsidRPr="007F7EC7">
          <w:rPr>
            <w:rStyle w:val="Hyperlink"/>
          </w:rPr>
          <w:t>www.goalglobal.org</w:t>
        </w:r>
      </w:hyperlink>
      <w:r w:rsidR="00F67E48" w:rsidRPr="007F7EC7">
        <w:t>.</w:t>
      </w:r>
    </w:p>
    <w:p w14:paraId="48EC449A" w14:textId="77777777" w:rsidR="007A744B" w:rsidRPr="007F7EC7" w:rsidRDefault="007A744B" w:rsidP="00FC6FEF">
      <w:pPr>
        <w:spacing w:after="0"/>
        <w:jc w:val="both"/>
        <w:rPr>
          <w:rFonts w:ascii="Calibri" w:eastAsia="Calibri" w:hAnsi="Calibri" w:cs="Times New Roman"/>
        </w:rPr>
      </w:pPr>
    </w:p>
    <w:p w14:paraId="1B4AB303" w14:textId="74F4BDFF" w:rsidR="00F0744F" w:rsidRPr="007F7EC7" w:rsidRDefault="002D7B5C" w:rsidP="00F0744F">
      <w:pPr>
        <w:spacing w:line="276" w:lineRule="auto"/>
        <w:jc w:val="both"/>
        <w:rPr>
          <w:lang w:eastAsia="en-IE"/>
        </w:rPr>
      </w:pPr>
      <w:bookmarkStart w:id="2" w:name="_Toc462945062"/>
      <w:bookmarkEnd w:id="1"/>
      <w:r w:rsidRPr="007F7EC7">
        <w:rPr>
          <w:lang w:eastAsia="en-IE"/>
        </w:rPr>
        <w:t xml:space="preserve">GOAL is acting in Haiti since 2010. </w:t>
      </w:r>
      <w:r w:rsidR="00AD210A" w:rsidRPr="007F7EC7">
        <w:rPr>
          <w:sz w:val="24"/>
          <w:szCs w:val="24"/>
          <w:shd w:val="clear" w:color="auto" w:fill="FFFFFF"/>
        </w:rPr>
        <w:t xml:space="preserve">In Haiti, GOAL's interventions began just after the devastating earthquake of January 12, 2010. </w:t>
      </w:r>
      <w:r w:rsidR="001D418F" w:rsidRPr="007F7EC7">
        <w:rPr>
          <w:sz w:val="24"/>
          <w:szCs w:val="24"/>
          <w:shd w:val="clear" w:color="auto" w:fill="FFFFFF"/>
        </w:rPr>
        <w:t xml:space="preserve">Eight </w:t>
      </w:r>
      <w:r w:rsidR="00AD210A" w:rsidRPr="007F7EC7">
        <w:rPr>
          <w:sz w:val="24"/>
          <w:szCs w:val="24"/>
          <w:shd w:val="clear" w:color="auto" w:fill="FFFFFF"/>
        </w:rPr>
        <w:t xml:space="preserve">years after the disaster, GOAL continues to provide an immediate response to the needs of the most vulnerable families, to improve living conditions and to rebuild communities in which it intervenes. </w:t>
      </w:r>
    </w:p>
    <w:p w14:paraId="371B9934" w14:textId="77777777" w:rsidR="0040589C" w:rsidRPr="007F7EC7" w:rsidRDefault="00334B91" w:rsidP="00B349E9">
      <w:pPr>
        <w:pStyle w:val="Heading1"/>
      </w:pPr>
      <w:r w:rsidRPr="007F7EC7">
        <w:t>Timelines</w:t>
      </w:r>
      <w:bookmarkEnd w:id="2"/>
    </w:p>
    <w:p w14:paraId="38D1286C" w14:textId="77777777" w:rsidR="006421C8" w:rsidRPr="007F7EC7" w:rsidRDefault="006421C8" w:rsidP="00FC6FEF">
      <w:pPr>
        <w:pStyle w:val="ACBody2"/>
        <w:tabs>
          <w:tab w:val="left" w:pos="7722"/>
        </w:tabs>
        <w:spacing w:after="0"/>
        <w:ind w:left="643"/>
        <w:rPr>
          <w:rFonts w:ascii="Calibri" w:hAnsi="Calibri" w:cs="Arial"/>
          <w:spacing w:val="-3"/>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4505"/>
        <w:gridCol w:w="5086"/>
      </w:tblGrid>
      <w:tr w:rsidR="00334B91" w:rsidRPr="007F7EC7" w14:paraId="531C5720" w14:textId="77777777" w:rsidTr="00F00886">
        <w:trPr>
          <w:trHeight w:val="261"/>
        </w:trPr>
        <w:tc>
          <w:tcPr>
            <w:tcW w:w="291" w:type="pct"/>
          </w:tcPr>
          <w:p w14:paraId="4B088A7B" w14:textId="77777777" w:rsidR="00334B91" w:rsidRPr="007F7EC7" w:rsidRDefault="00DB7804" w:rsidP="00AE2DA4">
            <w:pPr>
              <w:spacing w:after="0" w:line="240" w:lineRule="auto"/>
              <w:jc w:val="center"/>
              <w:rPr>
                <w:rFonts w:ascii="Calibri" w:eastAsia="Times New Roman" w:hAnsi="Calibri" w:cs="Times New Roman"/>
                <w:b/>
                <w:bCs/>
                <w:color w:val="000000"/>
                <w:lang w:val="en-US"/>
              </w:rPr>
            </w:pPr>
            <w:r w:rsidRPr="007F7EC7">
              <w:rPr>
                <w:rFonts w:ascii="Calibri" w:eastAsia="Times New Roman" w:hAnsi="Calibri" w:cs="Times New Roman"/>
                <w:b/>
                <w:bCs/>
                <w:color w:val="000000"/>
                <w:lang w:val="en-US"/>
              </w:rPr>
              <w:t>Line</w:t>
            </w:r>
          </w:p>
        </w:tc>
        <w:tc>
          <w:tcPr>
            <w:tcW w:w="2212" w:type="pct"/>
          </w:tcPr>
          <w:p w14:paraId="21B562F5" w14:textId="77777777" w:rsidR="00334B91" w:rsidRPr="007F7EC7" w:rsidRDefault="00DB7804" w:rsidP="00AE2DA4">
            <w:pPr>
              <w:spacing w:after="0" w:line="240" w:lineRule="auto"/>
              <w:jc w:val="center"/>
              <w:rPr>
                <w:rFonts w:ascii="Calibri" w:eastAsia="Times New Roman" w:hAnsi="Calibri" w:cs="Times New Roman"/>
                <w:b/>
                <w:bCs/>
                <w:color w:val="000000"/>
                <w:lang w:val="en-US"/>
              </w:rPr>
            </w:pPr>
            <w:r w:rsidRPr="007F7EC7">
              <w:rPr>
                <w:rFonts w:ascii="Calibri" w:eastAsia="Times New Roman" w:hAnsi="Calibri" w:cs="Times New Roman"/>
                <w:b/>
                <w:bCs/>
                <w:color w:val="000000"/>
                <w:lang w:val="en-US"/>
              </w:rPr>
              <w:t>Item</w:t>
            </w:r>
          </w:p>
        </w:tc>
        <w:tc>
          <w:tcPr>
            <w:tcW w:w="2497" w:type="pct"/>
          </w:tcPr>
          <w:p w14:paraId="46A2156A" w14:textId="2AFD585E" w:rsidR="00334B91" w:rsidRPr="007F7EC7" w:rsidRDefault="00DB10B4" w:rsidP="00C92605">
            <w:pPr>
              <w:spacing w:after="0" w:line="240" w:lineRule="auto"/>
              <w:jc w:val="center"/>
              <w:rPr>
                <w:rFonts w:ascii="Calibri" w:eastAsia="Times New Roman" w:hAnsi="Calibri" w:cs="Times New Roman"/>
                <w:b/>
                <w:bCs/>
                <w:color w:val="000000"/>
                <w:lang w:val="en-US"/>
              </w:rPr>
            </w:pPr>
            <w:r w:rsidRPr="007F7EC7">
              <w:rPr>
                <w:rFonts w:ascii="Calibri" w:eastAsia="Times New Roman" w:hAnsi="Calibri" w:cs="Times New Roman"/>
                <w:b/>
                <w:bCs/>
                <w:color w:val="000000"/>
                <w:lang w:val="en-US"/>
              </w:rPr>
              <w:t xml:space="preserve">Date, year, time, and time-zone </w:t>
            </w:r>
          </w:p>
        </w:tc>
      </w:tr>
      <w:tr w:rsidR="00334B91" w:rsidRPr="007F7EC7" w14:paraId="6D858B3B" w14:textId="77777777" w:rsidTr="00F00886">
        <w:trPr>
          <w:trHeight w:val="261"/>
        </w:trPr>
        <w:tc>
          <w:tcPr>
            <w:tcW w:w="291" w:type="pct"/>
          </w:tcPr>
          <w:p w14:paraId="01475BBE" w14:textId="77777777" w:rsidR="00334B91" w:rsidRPr="007F7EC7" w:rsidRDefault="00334B91" w:rsidP="00334B91">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1</w:t>
            </w:r>
          </w:p>
        </w:tc>
        <w:tc>
          <w:tcPr>
            <w:tcW w:w="2212" w:type="pct"/>
          </w:tcPr>
          <w:p w14:paraId="299737D4" w14:textId="77777777" w:rsidR="00334B91" w:rsidRPr="007F7EC7" w:rsidRDefault="007C14DF" w:rsidP="00334B91">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RFQ</w:t>
            </w:r>
            <w:r w:rsidR="00334B91" w:rsidRPr="007F7EC7">
              <w:rPr>
                <w:rFonts w:ascii="Calibri" w:hAnsi="Calibri"/>
                <w:color w:val="000000"/>
                <w:sz w:val="22"/>
                <w:szCs w:val="22"/>
                <w:lang w:val="en-GB" w:eastAsia="en-GB"/>
              </w:rPr>
              <w:t xml:space="preserve"> published </w:t>
            </w:r>
          </w:p>
        </w:tc>
        <w:tc>
          <w:tcPr>
            <w:tcW w:w="2497" w:type="pct"/>
          </w:tcPr>
          <w:p w14:paraId="29459583" w14:textId="235EE412" w:rsidR="00334B91" w:rsidRPr="007F7EC7" w:rsidRDefault="004133FB" w:rsidP="00C25207">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11</w:t>
            </w:r>
            <w:r w:rsidR="001D418F" w:rsidRPr="007F7EC7">
              <w:rPr>
                <w:rFonts w:ascii="Calibri" w:hAnsi="Calibri"/>
                <w:color w:val="000000"/>
                <w:sz w:val="22"/>
                <w:szCs w:val="22"/>
                <w:lang w:val="en-GB" w:eastAsia="en-GB"/>
              </w:rPr>
              <w:t>/</w:t>
            </w:r>
            <w:r w:rsidR="005B1FEF" w:rsidRPr="007F7EC7">
              <w:rPr>
                <w:rFonts w:ascii="Calibri" w:hAnsi="Calibri"/>
                <w:color w:val="000000"/>
                <w:sz w:val="22"/>
                <w:szCs w:val="22"/>
                <w:lang w:val="en-GB" w:eastAsia="en-GB"/>
              </w:rPr>
              <w:t>02</w:t>
            </w:r>
            <w:r w:rsidR="001D418F" w:rsidRPr="007F7EC7">
              <w:rPr>
                <w:rFonts w:ascii="Calibri" w:hAnsi="Calibri"/>
                <w:color w:val="000000"/>
                <w:sz w:val="22"/>
                <w:szCs w:val="22"/>
                <w:lang w:val="en-GB" w:eastAsia="en-GB"/>
              </w:rPr>
              <w:t>/20</w:t>
            </w:r>
            <w:r w:rsidR="00AA01C5" w:rsidRPr="007F7EC7">
              <w:rPr>
                <w:rFonts w:ascii="Calibri" w:hAnsi="Calibri"/>
                <w:color w:val="000000"/>
                <w:sz w:val="22"/>
                <w:szCs w:val="22"/>
                <w:lang w:val="en-GB" w:eastAsia="en-GB"/>
              </w:rPr>
              <w:t>2</w:t>
            </w:r>
            <w:r w:rsidR="005B1FEF" w:rsidRPr="007F7EC7">
              <w:rPr>
                <w:rFonts w:ascii="Calibri" w:hAnsi="Calibri"/>
                <w:color w:val="000000"/>
                <w:sz w:val="22"/>
                <w:szCs w:val="22"/>
                <w:lang w:val="en-GB" w:eastAsia="en-GB"/>
              </w:rPr>
              <w:t>1</w:t>
            </w:r>
            <w:r w:rsidR="00C25207" w:rsidRPr="007F7EC7">
              <w:rPr>
                <w:rFonts w:ascii="Calibri" w:hAnsi="Calibri"/>
                <w:color w:val="000000"/>
                <w:sz w:val="22"/>
                <w:szCs w:val="22"/>
                <w:lang w:val="en-GB" w:eastAsia="en-GB"/>
              </w:rPr>
              <w:t xml:space="preserve"> </w:t>
            </w:r>
          </w:p>
        </w:tc>
      </w:tr>
      <w:tr w:rsidR="00334B91" w:rsidRPr="007F7EC7" w14:paraId="1551D228" w14:textId="77777777" w:rsidTr="00F00886">
        <w:trPr>
          <w:trHeight w:val="278"/>
        </w:trPr>
        <w:tc>
          <w:tcPr>
            <w:tcW w:w="291" w:type="pct"/>
          </w:tcPr>
          <w:p w14:paraId="373B4750" w14:textId="77777777" w:rsidR="00334B91" w:rsidRPr="007F7EC7" w:rsidRDefault="007C14DF" w:rsidP="00334B91">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2</w:t>
            </w:r>
          </w:p>
        </w:tc>
        <w:tc>
          <w:tcPr>
            <w:tcW w:w="2212" w:type="pct"/>
          </w:tcPr>
          <w:p w14:paraId="782BA771" w14:textId="77777777" w:rsidR="00334B91" w:rsidRPr="007F7EC7" w:rsidRDefault="00334B91" w:rsidP="007C14DF">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Closing date</w:t>
            </w:r>
            <w:r w:rsidR="00057BEC" w:rsidRPr="007F7EC7">
              <w:rPr>
                <w:rFonts w:ascii="Calibri" w:hAnsi="Calibri"/>
                <w:color w:val="000000"/>
                <w:sz w:val="22"/>
                <w:szCs w:val="22"/>
                <w:lang w:val="en-GB" w:eastAsia="en-GB"/>
              </w:rPr>
              <w:t xml:space="preserve"> and time </w:t>
            </w:r>
            <w:r w:rsidRPr="007F7EC7">
              <w:rPr>
                <w:rFonts w:ascii="Calibri" w:hAnsi="Calibri"/>
                <w:color w:val="000000"/>
                <w:sz w:val="22"/>
                <w:szCs w:val="22"/>
                <w:lang w:val="en-GB" w:eastAsia="en-GB"/>
              </w:rPr>
              <w:t xml:space="preserve">for receipt of </w:t>
            </w:r>
            <w:r w:rsidR="007C14DF" w:rsidRPr="007F7EC7">
              <w:rPr>
                <w:rFonts w:ascii="Calibri" w:hAnsi="Calibri"/>
                <w:color w:val="000000"/>
                <w:sz w:val="22"/>
                <w:szCs w:val="22"/>
                <w:lang w:val="en-GB" w:eastAsia="en-GB"/>
              </w:rPr>
              <w:t>quotations</w:t>
            </w:r>
          </w:p>
        </w:tc>
        <w:tc>
          <w:tcPr>
            <w:tcW w:w="2497" w:type="pct"/>
          </w:tcPr>
          <w:p w14:paraId="3DC3A305" w14:textId="5DD0F53C" w:rsidR="00334B91" w:rsidRPr="007F7EC7" w:rsidRDefault="005B1FEF" w:rsidP="002D7B5C">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1</w:t>
            </w:r>
            <w:r w:rsidR="003C7A68">
              <w:rPr>
                <w:rFonts w:ascii="Calibri" w:hAnsi="Calibri"/>
                <w:color w:val="000000"/>
                <w:sz w:val="22"/>
                <w:szCs w:val="22"/>
                <w:lang w:val="en-GB" w:eastAsia="en-GB"/>
              </w:rPr>
              <w:t>9</w:t>
            </w:r>
            <w:r w:rsidR="001D418F" w:rsidRPr="007F7EC7">
              <w:rPr>
                <w:rFonts w:ascii="Calibri" w:hAnsi="Calibri"/>
                <w:color w:val="000000"/>
                <w:sz w:val="22"/>
                <w:szCs w:val="22"/>
                <w:lang w:val="en-GB" w:eastAsia="en-GB"/>
              </w:rPr>
              <w:t>/0</w:t>
            </w:r>
            <w:r w:rsidRPr="007F7EC7">
              <w:rPr>
                <w:rFonts w:ascii="Calibri" w:hAnsi="Calibri"/>
                <w:color w:val="000000"/>
                <w:sz w:val="22"/>
                <w:szCs w:val="22"/>
                <w:lang w:val="en-GB" w:eastAsia="en-GB"/>
              </w:rPr>
              <w:t>2</w:t>
            </w:r>
            <w:r w:rsidR="001D418F" w:rsidRPr="007F7EC7">
              <w:rPr>
                <w:rFonts w:ascii="Calibri" w:hAnsi="Calibri"/>
                <w:color w:val="000000"/>
                <w:sz w:val="22"/>
                <w:szCs w:val="22"/>
                <w:lang w:val="en-GB" w:eastAsia="en-GB"/>
              </w:rPr>
              <w:t>/20</w:t>
            </w:r>
            <w:r w:rsidR="00AA01C5" w:rsidRPr="007F7EC7">
              <w:rPr>
                <w:rFonts w:ascii="Calibri" w:hAnsi="Calibri"/>
                <w:color w:val="000000"/>
                <w:sz w:val="22"/>
                <w:szCs w:val="22"/>
                <w:lang w:val="en-GB" w:eastAsia="en-GB"/>
              </w:rPr>
              <w:t>2</w:t>
            </w:r>
            <w:r w:rsidRPr="007F7EC7">
              <w:rPr>
                <w:rFonts w:ascii="Calibri" w:hAnsi="Calibri"/>
                <w:color w:val="000000"/>
                <w:sz w:val="22"/>
                <w:szCs w:val="22"/>
                <w:lang w:val="en-GB" w:eastAsia="en-GB"/>
              </w:rPr>
              <w:t>1</w:t>
            </w:r>
            <w:r w:rsidR="00C25207" w:rsidRPr="007F7EC7">
              <w:rPr>
                <w:rFonts w:ascii="Calibri" w:hAnsi="Calibri"/>
                <w:color w:val="000000"/>
                <w:sz w:val="22"/>
                <w:szCs w:val="22"/>
                <w:lang w:val="en-GB" w:eastAsia="en-GB"/>
              </w:rPr>
              <w:t xml:space="preserve"> – 5</w:t>
            </w:r>
            <w:r w:rsidR="002D7B5C" w:rsidRPr="007F7EC7">
              <w:rPr>
                <w:rFonts w:ascii="Calibri" w:hAnsi="Calibri"/>
                <w:color w:val="000000"/>
                <w:sz w:val="22"/>
                <w:szCs w:val="22"/>
                <w:lang w:val="en-GB" w:eastAsia="en-GB"/>
              </w:rPr>
              <w:t>h PM</w:t>
            </w:r>
            <w:r w:rsidR="00252178" w:rsidRPr="007F7EC7">
              <w:rPr>
                <w:rFonts w:ascii="Calibri" w:hAnsi="Calibri"/>
                <w:color w:val="000000"/>
                <w:sz w:val="22"/>
                <w:szCs w:val="22"/>
                <w:lang w:val="en-GB" w:eastAsia="en-GB"/>
              </w:rPr>
              <w:t xml:space="preserve"> (Haitian Time)</w:t>
            </w:r>
          </w:p>
        </w:tc>
      </w:tr>
      <w:tr w:rsidR="00334B91" w:rsidRPr="007F7EC7" w14:paraId="20A6F31B" w14:textId="77777777" w:rsidTr="00F00886">
        <w:trPr>
          <w:trHeight w:val="278"/>
        </w:trPr>
        <w:tc>
          <w:tcPr>
            <w:tcW w:w="291" w:type="pct"/>
          </w:tcPr>
          <w:p w14:paraId="7EF80C1D" w14:textId="77777777" w:rsidR="00334B91" w:rsidRPr="007F7EC7" w:rsidRDefault="00C26927" w:rsidP="00334B91">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3</w:t>
            </w:r>
          </w:p>
        </w:tc>
        <w:tc>
          <w:tcPr>
            <w:tcW w:w="2212" w:type="pct"/>
          </w:tcPr>
          <w:p w14:paraId="0CF5AE99" w14:textId="77777777" w:rsidR="00334B91" w:rsidRPr="007F7EC7" w:rsidRDefault="00334B91" w:rsidP="00334B91">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Contract award forecast</w:t>
            </w:r>
          </w:p>
        </w:tc>
        <w:tc>
          <w:tcPr>
            <w:tcW w:w="2497" w:type="pct"/>
          </w:tcPr>
          <w:p w14:paraId="4837D303" w14:textId="6CBB4B2C" w:rsidR="00334B91" w:rsidRPr="007F7EC7" w:rsidRDefault="004133FB" w:rsidP="009354B1">
            <w:pPr>
              <w:pStyle w:val="ACBody2"/>
              <w:tabs>
                <w:tab w:val="left" w:pos="7722"/>
              </w:tabs>
              <w:spacing w:after="0"/>
              <w:ind w:left="0"/>
              <w:jc w:val="left"/>
              <w:rPr>
                <w:rFonts w:ascii="Calibri" w:hAnsi="Calibri"/>
                <w:color w:val="000000"/>
                <w:sz w:val="22"/>
                <w:szCs w:val="22"/>
                <w:lang w:val="en-GB" w:eastAsia="en-GB"/>
              </w:rPr>
            </w:pPr>
            <w:r w:rsidRPr="007F7EC7">
              <w:rPr>
                <w:rFonts w:ascii="Calibri" w:hAnsi="Calibri"/>
                <w:color w:val="000000"/>
                <w:sz w:val="22"/>
                <w:szCs w:val="22"/>
                <w:lang w:val="en-GB" w:eastAsia="en-GB"/>
              </w:rPr>
              <w:t>2</w:t>
            </w:r>
            <w:r w:rsidR="003C7A68">
              <w:rPr>
                <w:rFonts w:ascii="Calibri" w:hAnsi="Calibri"/>
                <w:color w:val="000000"/>
                <w:sz w:val="22"/>
                <w:szCs w:val="22"/>
                <w:lang w:val="en-GB" w:eastAsia="en-GB"/>
              </w:rPr>
              <w:t>3</w:t>
            </w:r>
            <w:r w:rsidR="001D418F" w:rsidRPr="007F7EC7">
              <w:rPr>
                <w:rFonts w:ascii="Calibri" w:hAnsi="Calibri"/>
                <w:color w:val="000000"/>
                <w:sz w:val="22"/>
                <w:szCs w:val="22"/>
                <w:lang w:val="en-GB" w:eastAsia="en-GB"/>
              </w:rPr>
              <w:t>/</w:t>
            </w:r>
            <w:r w:rsidR="005A7209" w:rsidRPr="007F7EC7">
              <w:rPr>
                <w:rFonts w:ascii="Calibri" w:hAnsi="Calibri"/>
                <w:color w:val="000000"/>
                <w:sz w:val="22"/>
                <w:szCs w:val="22"/>
                <w:lang w:val="en-GB" w:eastAsia="en-GB"/>
              </w:rPr>
              <w:t>1</w:t>
            </w:r>
            <w:r w:rsidR="001D418F" w:rsidRPr="007F7EC7">
              <w:rPr>
                <w:rFonts w:ascii="Calibri" w:hAnsi="Calibri"/>
                <w:color w:val="000000"/>
                <w:sz w:val="22"/>
                <w:szCs w:val="22"/>
                <w:lang w:val="en-GB" w:eastAsia="en-GB"/>
              </w:rPr>
              <w:t>0/201</w:t>
            </w:r>
            <w:r w:rsidR="00A97C94" w:rsidRPr="007F7EC7">
              <w:rPr>
                <w:rFonts w:ascii="Calibri" w:hAnsi="Calibri"/>
                <w:color w:val="000000"/>
                <w:sz w:val="22"/>
                <w:szCs w:val="22"/>
                <w:lang w:val="en-GB" w:eastAsia="en-GB"/>
              </w:rPr>
              <w:t>9</w:t>
            </w:r>
          </w:p>
        </w:tc>
      </w:tr>
    </w:tbl>
    <w:p w14:paraId="3FC9248E" w14:textId="2D147A56" w:rsidR="009218AC" w:rsidRPr="007F7EC7" w:rsidRDefault="0048236A" w:rsidP="00334B91">
      <w:pPr>
        <w:pStyle w:val="Heading1"/>
      </w:pPr>
      <w:r w:rsidRPr="007F7EC7">
        <w:t xml:space="preserve">Service </w:t>
      </w:r>
      <w:r w:rsidR="006B7049" w:rsidRPr="007F7EC7">
        <w:t>Requir</w:t>
      </w:r>
      <w:r w:rsidR="00521D83" w:rsidRPr="007F7EC7">
        <w:t>ed</w:t>
      </w:r>
      <w:r w:rsidR="001D3697" w:rsidRPr="007F7EC7">
        <w:t xml:space="preserve"> for one year renewable two times</w:t>
      </w:r>
    </w:p>
    <w:p w14:paraId="0689BD0E" w14:textId="2588E98D" w:rsidR="00DA4462" w:rsidRPr="007F7EC7" w:rsidRDefault="00D47ED2" w:rsidP="00DA4462">
      <w:pPr>
        <w:rPr>
          <w:color w:val="FF0000"/>
          <w:lang w:val="en-US"/>
        </w:rPr>
      </w:pPr>
      <w:r w:rsidRPr="007F7EC7">
        <w:t xml:space="preserve">GOAL </w:t>
      </w:r>
      <w:r w:rsidR="00521D83" w:rsidRPr="007F7EC7">
        <w:t xml:space="preserve">Haiti </w:t>
      </w:r>
      <w:r w:rsidRPr="007F7EC7">
        <w:rPr>
          <w:rFonts w:eastAsia="Arial Unicode MS" w:cs="Arial"/>
        </w:rPr>
        <w:t xml:space="preserve">invites </w:t>
      </w:r>
      <w:r w:rsidRPr="007F7EC7">
        <w:t>prospective</w:t>
      </w:r>
      <w:r w:rsidR="00F8357B" w:rsidRPr="007F7EC7">
        <w:t xml:space="preserve"> suppliers</w:t>
      </w:r>
      <w:r w:rsidR="00636464" w:rsidRPr="007F7EC7">
        <w:t xml:space="preserve"> </w:t>
      </w:r>
      <w:r w:rsidRPr="007F7EC7">
        <w:rPr>
          <w:rFonts w:eastAsia="Arial Unicode MS" w:cs="Arial"/>
        </w:rPr>
        <w:t xml:space="preserve">to </w:t>
      </w:r>
      <w:r w:rsidR="0026181C" w:rsidRPr="007F7EC7">
        <w:t xml:space="preserve">submit their </w:t>
      </w:r>
      <w:r w:rsidR="00C26927" w:rsidRPr="007F7EC7">
        <w:t xml:space="preserve">quotation </w:t>
      </w:r>
      <w:r w:rsidRPr="007F7EC7">
        <w:t xml:space="preserve">for </w:t>
      </w:r>
      <w:r w:rsidR="005A7209" w:rsidRPr="007F7EC7">
        <w:t>Interim Audit and Annual Audit</w:t>
      </w:r>
      <w:r w:rsidR="00DA4462" w:rsidRPr="007F7EC7">
        <w:t xml:space="preserve"> for beginning </w:t>
      </w:r>
      <w:r w:rsidR="004133FB" w:rsidRPr="007F7EC7">
        <w:t>January</w:t>
      </w:r>
      <w:r w:rsidR="00DA4462" w:rsidRPr="007F7EC7">
        <w:t xml:space="preserve"> 2020 to</w:t>
      </w:r>
      <w:r w:rsidR="004133FB" w:rsidRPr="007F7EC7">
        <w:t xml:space="preserve"> December</w:t>
      </w:r>
      <w:r w:rsidR="00DA4462" w:rsidRPr="007F7EC7">
        <w:t xml:space="preserve"> 2023 Depending on the satisfactory result for the first year (2020) Auditing process GOAL will work for another two years</w:t>
      </w:r>
      <w:r w:rsidR="00DA4462" w:rsidRPr="007F7EC7">
        <w:rPr>
          <w:lang w:val="en-US"/>
        </w:rPr>
        <w:t>).</w:t>
      </w:r>
    </w:p>
    <w:p w14:paraId="1F3CACC6" w14:textId="37E3D95A" w:rsidR="003A6DE3" w:rsidRPr="007F7EC7" w:rsidRDefault="003A6DE3" w:rsidP="003A6DE3">
      <w:pPr>
        <w:pStyle w:val="Heading2"/>
        <w:numPr>
          <w:ilvl w:val="1"/>
          <w:numId w:val="19"/>
        </w:numPr>
        <w:ind w:left="851" w:hanging="709"/>
        <w:rPr>
          <w:color w:val="auto"/>
        </w:rPr>
      </w:pPr>
      <w:r w:rsidRPr="007F7EC7">
        <w:rPr>
          <w:color w:val="auto"/>
        </w:rPr>
        <w:t>Specifications</w:t>
      </w:r>
    </w:p>
    <w:p w14:paraId="71EA6BB5" w14:textId="77777777" w:rsidR="003A6DE3" w:rsidRPr="007F7EC7" w:rsidRDefault="003A6DE3" w:rsidP="003A6DE3"/>
    <w:p w14:paraId="23670969" w14:textId="77777777" w:rsidR="00EB64A4" w:rsidRPr="007F7EC7" w:rsidRDefault="00EB64A4" w:rsidP="00EB64A4">
      <w:pPr>
        <w:jc w:val="both"/>
        <w:rPr>
          <w:rFonts w:ascii="Calibri" w:hAnsi="Calibri"/>
          <w:b/>
          <w:u w:val="single"/>
        </w:rPr>
      </w:pPr>
      <w:r w:rsidRPr="007F7EC7">
        <w:rPr>
          <w:rFonts w:ascii="Calibri" w:hAnsi="Calibri"/>
          <w:b/>
          <w:u w:val="single"/>
        </w:rPr>
        <w:t>Annual Audit</w:t>
      </w:r>
    </w:p>
    <w:p w14:paraId="42E0D3A4" w14:textId="77777777" w:rsidR="00EB64A4" w:rsidRPr="007F7EC7" w:rsidRDefault="00EB64A4" w:rsidP="00EB64A4">
      <w:pPr>
        <w:jc w:val="both"/>
        <w:rPr>
          <w:rFonts w:ascii="Calibri" w:hAnsi="Calibri"/>
        </w:rPr>
      </w:pPr>
      <w:r w:rsidRPr="007F7EC7">
        <w:rPr>
          <w:rFonts w:ascii="Calibri" w:hAnsi="Calibri"/>
        </w:rPr>
        <w:lastRenderedPageBreak/>
        <w:t>To audit GOAL Haiti financial statements which will be part of GOAL Group audit for which Deloitte, Dublin will be the lead auditors.</w:t>
      </w:r>
      <w:r w:rsidRPr="007F7EC7">
        <w:rPr>
          <w:rFonts w:ascii="Calibri" w:hAnsi="Calibri"/>
          <w:u w:val="single"/>
        </w:rPr>
        <w:t xml:space="preserve"> </w:t>
      </w:r>
      <w:r w:rsidRPr="007F7EC7">
        <w:rPr>
          <w:rFonts w:ascii="Calibri" w:hAnsi="Calibri"/>
        </w:rPr>
        <w:t xml:space="preserve">This part will be conducted based on the brief provided by GOAL, Dublin; it will be made available to the auditors prior to their commencement of the assignment. </w:t>
      </w:r>
    </w:p>
    <w:p w14:paraId="46241F65"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Audit the Financial statements of GOAL Haiti</w:t>
      </w:r>
    </w:p>
    <w:p w14:paraId="72D53B8E"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Verification of closing cash balance and stock as on 31/12/2020</w:t>
      </w:r>
    </w:p>
    <w:p w14:paraId="795ABCEE"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 xml:space="preserve">Checking of authenticity of vouchers and basis for an appropriate sample of transactions for the period of the audit, as per the books of accounts. </w:t>
      </w:r>
    </w:p>
    <w:p w14:paraId="290EEA87"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 xml:space="preserve">Verifying the entries thereof into the correct account heads and rectification if any material discrepancy </w:t>
      </w:r>
      <w:proofErr w:type="gramStart"/>
      <w:r w:rsidRPr="007F7EC7">
        <w:rPr>
          <w:rFonts w:ascii="Calibri" w:hAnsi="Calibri"/>
        </w:rPr>
        <w:t>arise</w:t>
      </w:r>
      <w:proofErr w:type="gramEnd"/>
      <w:r w:rsidRPr="007F7EC7">
        <w:rPr>
          <w:rFonts w:ascii="Calibri" w:hAnsi="Calibri"/>
        </w:rPr>
        <w:t xml:space="preserve"> thereof.</w:t>
      </w:r>
    </w:p>
    <w:p w14:paraId="3C47FE75"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Verifying of journal entries ensuring adherence to satisfactory accounting system in relation to accrual basis.</w:t>
      </w:r>
    </w:p>
    <w:p w14:paraId="30F997EF"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Recommend necessary entries to this effect if material</w:t>
      </w:r>
    </w:p>
    <w:p w14:paraId="724685F6"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Verification of Fixed assets and depreciation schedule.</w:t>
      </w:r>
    </w:p>
    <w:p w14:paraId="168E1BEA"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eastAsia="Calibri" w:hAnsi="Calibri" w:cs="Times New Roman"/>
        </w:rPr>
        <w:t xml:space="preserve">Detailed testing of </w:t>
      </w:r>
      <w:r w:rsidRPr="007F7EC7">
        <w:rPr>
          <w:rFonts w:ascii="Calibri" w:eastAsia="Calibri" w:hAnsi="Calibri" w:cs="Times New Roman"/>
          <w:b/>
        </w:rPr>
        <w:t>Donations in Kind</w:t>
      </w:r>
    </w:p>
    <w:p w14:paraId="64D1A910"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Verification of necessary reports of financial statements including notes to financial statements from the books of accounts (SAGE) in the format as suggested by GOAL, Dublin. i.e. in Euro.</w:t>
      </w:r>
    </w:p>
    <w:p w14:paraId="5A4FA879"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Verifying the correctness and authenticity of financial statements in the format as suggested by Dublin.</w:t>
      </w:r>
    </w:p>
    <w:p w14:paraId="3CFF05BF"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Detailed transaction testing on payroll.</w:t>
      </w:r>
    </w:p>
    <w:p w14:paraId="1E8C376C"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A detailed audit planning process to include risk assessment and fraud assessment</w:t>
      </w:r>
    </w:p>
    <w:p w14:paraId="0436E535" w14:textId="77777777"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A review of the control environment</w:t>
      </w:r>
    </w:p>
    <w:p w14:paraId="4903D3DB" w14:textId="139E9C3A" w:rsidR="00EB64A4" w:rsidRPr="007F7EC7" w:rsidRDefault="00EB64A4" w:rsidP="00EB64A4">
      <w:pPr>
        <w:pStyle w:val="ListParagraph"/>
        <w:numPr>
          <w:ilvl w:val="0"/>
          <w:numId w:val="18"/>
        </w:numPr>
        <w:spacing w:after="0" w:line="240" w:lineRule="auto"/>
        <w:jc w:val="both"/>
        <w:rPr>
          <w:rFonts w:ascii="Calibri" w:hAnsi="Calibri"/>
        </w:rPr>
      </w:pPr>
      <w:r w:rsidRPr="007F7EC7">
        <w:rPr>
          <w:rFonts w:ascii="Calibri" w:hAnsi="Calibri"/>
        </w:rPr>
        <w:t xml:space="preserve">Issue of Management letter, if appropriate. </w:t>
      </w:r>
    </w:p>
    <w:p w14:paraId="46DC157E" w14:textId="466C5255" w:rsidR="004133FB" w:rsidRPr="007F7EC7" w:rsidRDefault="004133FB" w:rsidP="004133FB">
      <w:pPr>
        <w:pStyle w:val="ListParagraph"/>
        <w:spacing w:after="0" w:line="240" w:lineRule="auto"/>
        <w:jc w:val="both"/>
        <w:rPr>
          <w:rFonts w:ascii="Calibri" w:hAnsi="Calibri"/>
        </w:rPr>
      </w:pPr>
      <w:r w:rsidRPr="007F7EC7">
        <w:rPr>
          <w:rFonts w:ascii="Calibri" w:hAnsi="Calibri"/>
        </w:rPr>
        <w:t>Submission of Final</w:t>
      </w:r>
      <w:r w:rsidR="00152F81">
        <w:rPr>
          <w:rFonts w:ascii="Calibri" w:hAnsi="Calibri"/>
        </w:rPr>
        <w:t xml:space="preserve"> Audit</w:t>
      </w:r>
      <w:r w:rsidRPr="007F7EC7">
        <w:rPr>
          <w:rFonts w:ascii="Calibri" w:hAnsi="Calibri"/>
        </w:rPr>
        <w:t xml:space="preserve"> Reports</w:t>
      </w:r>
      <w:r w:rsidR="00152F81">
        <w:rPr>
          <w:rFonts w:ascii="Calibri" w:hAnsi="Calibri"/>
        </w:rPr>
        <w:t xml:space="preserve"> as per Goal format</w:t>
      </w:r>
    </w:p>
    <w:p w14:paraId="32E35BD7" w14:textId="77777777" w:rsidR="00EB64A4" w:rsidRPr="007F7EC7" w:rsidRDefault="00EB64A4" w:rsidP="00EB64A4">
      <w:pPr>
        <w:spacing w:after="0" w:line="240" w:lineRule="auto"/>
        <w:ind w:left="360"/>
        <w:jc w:val="both"/>
        <w:rPr>
          <w:rFonts w:ascii="Calibri" w:hAnsi="Calibri"/>
        </w:rPr>
      </w:pPr>
    </w:p>
    <w:p w14:paraId="5747146E" w14:textId="77777777" w:rsidR="00EB64A4" w:rsidRPr="007F7EC7" w:rsidRDefault="00EB64A4" w:rsidP="00EB64A4">
      <w:pPr>
        <w:jc w:val="both"/>
        <w:rPr>
          <w:rFonts w:ascii="Calibri" w:hAnsi="Calibri"/>
        </w:rPr>
      </w:pPr>
      <w:r w:rsidRPr="007F7EC7">
        <w:rPr>
          <w:rFonts w:ascii="Calibri" w:hAnsi="Calibri"/>
        </w:rPr>
        <w:t>These can be discussed further at the briefing meeting.</w:t>
      </w:r>
    </w:p>
    <w:p w14:paraId="49A55734" w14:textId="15B9E6A6" w:rsidR="006B7049" w:rsidRPr="007F7EC7" w:rsidRDefault="006B7049" w:rsidP="00980C1A">
      <w:pPr>
        <w:spacing w:after="0"/>
        <w:rPr>
          <w:b/>
        </w:rPr>
      </w:pPr>
    </w:p>
    <w:p w14:paraId="42ABFDF8" w14:textId="3A75953A" w:rsidR="00980C1A" w:rsidRPr="007F7EC7" w:rsidRDefault="00980C1A" w:rsidP="006B7049">
      <w:pPr>
        <w:rPr>
          <w:b/>
        </w:rPr>
      </w:pPr>
      <w:r w:rsidRPr="007F7EC7">
        <w:rPr>
          <w:b/>
        </w:rPr>
        <w:t>All prices provided must be complete and include any taxes that would be applicable</w:t>
      </w:r>
      <w:r w:rsidR="00300140" w:rsidRPr="007F7EC7">
        <w:rPr>
          <w:b/>
        </w:rPr>
        <w:t>.</w:t>
      </w:r>
    </w:p>
    <w:p w14:paraId="40B8123A" w14:textId="29BFB453" w:rsidR="00DD24B2" w:rsidRPr="007F7EC7" w:rsidRDefault="001D418F" w:rsidP="000F7A75">
      <w:pPr>
        <w:rPr>
          <w:b/>
        </w:rPr>
      </w:pPr>
      <w:r w:rsidRPr="007F7EC7">
        <w:rPr>
          <w:b/>
        </w:rPr>
        <w:t>Please also include in your offer the claim time and the claim process</w:t>
      </w:r>
      <w:r w:rsidR="00300140" w:rsidRPr="007F7EC7">
        <w:rPr>
          <w:b/>
        </w:rPr>
        <w:t>.</w:t>
      </w:r>
    </w:p>
    <w:p w14:paraId="04E421B3" w14:textId="1DF45044" w:rsidR="00980C1A" w:rsidRPr="007F7EC7" w:rsidRDefault="00980C1A" w:rsidP="000F7A75">
      <w:r w:rsidRPr="007F7EC7">
        <w:t xml:space="preserve">Payment will be made by wire. GOAL will not be responsible for any bank services charges. </w:t>
      </w:r>
    </w:p>
    <w:p w14:paraId="7C66267C" w14:textId="1692D888" w:rsidR="00980C1A" w:rsidRPr="007F7EC7" w:rsidRDefault="00980C1A" w:rsidP="006B7049">
      <w:r w:rsidRPr="007F7EC7">
        <w:t>GOAL reserve the right to accept the whole or part of the offer.</w:t>
      </w:r>
    </w:p>
    <w:p w14:paraId="7904ED42" w14:textId="6F1E6D58" w:rsidR="009B150E" w:rsidRPr="007F7EC7" w:rsidRDefault="009B150E" w:rsidP="006B7049">
      <w:r w:rsidRPr="007F7EC7">
        <w:t>Please note that the cost of preparing an offer, including any related cost, is not reimbursable.</w:t>
      </w:r>
    </w:p>
    <w:p w14:paraId="2BD19139" w14:textId="1558EB10" w:rsidR="001400A8" w:rsidRPr="007F7EC7" w:rsidRDefault="00A63AAA" w:rsidP="001400A8">
      <w:pPr>
        <w:rPr>
          <w:rFonts w:ascii="Calibri" w:hAnsi="Calibri"/>
        </w:rPr>
      </w:pPr>
      <w:r w:rsidRPr="007F7EC7">
        <w:t>At 1</w:t>
      </w:r>
      <w:r w:rsidR="004133FB" w:rsidRPr="007F7EC7">
        <w:rPr>
          <w:vertAlign w:val="superscript"/>
        </w:rPr>
        <w:t>st</w:t>
      </w:r>
      <w:r w:rsidRPr="007F7EC7">
        <w:t xml:space="preserve"> </w:t>
      </w:r>
      <w:r w:rsidR="004133FB" w:rsidRPr="007F7EC7">
        <w:t>March</w:t>
      </w:r>
      <w:r w:rsidRPr="007F7EC7">
        <w:t xml:space="preserve"> for year-end statutory audit and </w:t>
      </w:r>
      <w:proofErr w:type="gramStart"/>
      <w:r w:rsidR="004133FB" w:rsidRPr="007F7EC7">
        <w:t>3</w:t>
      </w:r>
      <w:r w:rsidRPr="007F7EC7">
        <w:t>1</w:t>
      </w:r>
      <w:r w:rsidR="004133FB" w:rsidRPr="007F7EC7">
        <w:t>th</w:t>
      </w:r>
      <w:proofErr w:type="gramEnd"/>
      <w:r w:rsidR="004133FB" w:rsidRPr="007F7EC7">
        <w:t xml:space="preserve"> </w:t>
      </w:r>
      <w:r w:rsidRPr="007F7EC7">
        <w:t xml:space="preserve">March 2021 for any query and </w:t>
      </w:r>
      <w:r w:rsidRPr="007F7EC7">
        <w:rPr>
          <w:rFonts w:ascii="Calibri" w:hAnsi="Calibri"/>
        </w:rPr>
        <w:t xml:space="preserve">signed financial statements. </w:t>
      </w:r>
      <w:bookmarkStart w:id="3" w:name="_Toc462945069"/>
    </w:p>
    <w:p w14:paraId="78E47D04" w14:textId="5768AFA2" w:rsidR="00293505" w:rsidRPr="007F7EC7" w:rsidRDefault="004133FB" w:rsidP="001400A8">
      <w:pPr>
        <w:rPr>
          <w:b/>
          <w:bCs/>
          <w:sz w:val="28"/>
          <w:szCs w:val="28"/>
        </w:rPr>
      </w:pPr>
      <w:r w:rsidRPr="007F7EC7">
        <w:rPr>
          <w:b/>
          <w:bCs/>
          <w:sz w:val="28"/>
          <w:szCs w:val="28"/>
        </w:rPr>
        <w:t xml:space="preserve">3.2 </w:t>
      </w:r>
      <w:r w:rsidR="00293505" w:rsidRPr="007F7EC7">
        <w:rPr>
          <w:b/>
          <w:bCs/>
          <w:sz w:val="28"/>
          <w:szCs w:val="28"/>
        </w:rPr>
        <w:t xml:space="preserve">Terms of </w:t>
      </w:r>
      <w:bookmarkEnd w:id="3"/>
      <w:r w:rsidR="00C26927" w:rsidRPr="007F7EC7">
        <w:rPr>
          <w:b/>
          <w:bCs/>
          <w:sz w:val="28"/>
          <w:szCs w:val="28"/>
        </w:rPr>
        <w:t>bidding</w:t>
      </w:r>
    </w:p>
    <w:p w14:paraId="709CF4F1" w14:textId="194C6CDE" w:rsidR="00DF6FF8" w:rsidRPr="007F7EC7" w:rsidRDefault="00293505" w:rsidP="00F0744F">
      <w:pPr>
        <w:rPr>
          <w:b/>
          <w:sz w:val="28"/>
          <w:szCs w:val="28"/>
        </w:rPr>
      </w:pPr>
      <w:bookmarkStart w:id="4" w:name="_Toc115690175"/>
      <w:bookmarkStart w:id="5" w:name="_Toc118102638"/>
      <w:bookmarkStart w:id="6" w:name="_Toc118102814"/>
      <w:bookmarkStart w:id="7" w:name="_Toc462945070"/>
      <w:bookmarkEnd w:id="4"/>
      <w:bookmarkEnd w:id="5"/>
      <w:bookmarkEnd w:id="6"/>
      <w:bookmarkEnd w:id="7"/>
      <w:r w:rsidRPr="007F7EC7">
        <w:t>GOAL, acting in its capacity as Contra</w:t>
      </w:r>
      <w:r w:rsidR="0086723F" w:rsidRPr="007F7EC7">
        <w:t>cting Authority, invites bidders</w:t>
      </w:r>
      <w:r w:rsidRPr="007F7EC7">
        <w:t xml:space="preserve"> from suitably qualified interested parties that wish to participate </w:t>
      </w:r>
      <w:r w:rsidR="00DF6FF8" w:rsidRPr="007F7EC7">
        <w:t xml:space="preserve">for </w:t>
      </w:r>
      <w:r w:rsidR="00C26927" w:rsidRPr="007F7EC7">
        <w:t xml:space="preserve">the </w:t>
      </w:r>
      <w:r w:rsidR="0086723F" w:rsidRPr="007F7EC7">
        <w:t xml:space="preserve">supply </w:t>
      </w:r>
      <w:r w:rsidR="00F0744F" w:rsidRPr="007F7EC7">
        <w:t>of</w:t>
      </w:r>
      <w:r w:rsidR="005A7209" w:rsidRPr="007F7EC7">
        <w:t xml:space="preserve"> conducting Audit</w:t>
      </w:r>
      <w:r w:rsidR="00E92147" w:rsidRPr="007F7EC7">
        <w:t>.</w:t>
      </w:r>
      <w:r w:rsidR="00DA1C6C" w:rsidRPr="007F7EC7">
        <w:t xml:space="preserve"> </w:t>
      </w:r>
    </w:p>
    <w:p w14:paraId="506DB05E" w14:textId="3EA58F98" w:rsidR="00293505" w:rsidRPr="007F7EC7" w:rsidRDefault="00293505" w:rsidP="00DA1C6C">
      <w:r w:rsidRPr="007F7EC7">
        <w:t>This competition is being con</w:t>
      </w:r>
      <w:r w:rsidR="00DF6FF8" w:rsidRPr="007F7EC7">
        <w:t xml:space="preserve">ducted under </w:t>
      </w:r>
      <w:r w:rsidR="00E249FC" w:rsidRPr="007F7EC7">
        <w:t>GOALs</w:t>
      </w:r>
      <w:r w:rsidR="00DF6FF8" w:rsidRPr="007F7EC7">
        <w:t xml:space="preserve"> </w:t>
      </w:r>
      <w:r w:rsidR="00361A89" w:rsidRPr="007F7EC7">
        <w:t>Request for Q</w:t>
      </w:r>
      <w:r w:rsidR="00CF1744" w:rsidRPr="007F7EC7">
        <w:t>uotation</w:t>
      </w:r>
      <w:r w:rsidR="00636464" w:rsidRPr="007F7EC7">
        <w:t xml:space="preserve"> </w:t>
      </w:r>
      <w:r w:rsidR="00CF1744" w:rsidRPr="007F7EC7">
        <w:t>p</w:t>
      </w:r>
      <w:r w:rsidR="00DF6FF8" w:rsidRPr="007F7EC7">
        <w:t>rocedure.</w:t>
      </w:r>
      <w:r w:rsidR="00DA1C6C" w:rsidRPr="007F7EC7">
        <w:t xml:space="preserve"> The Contracting Authority for this </w:t>
      </w:r>
      <w:r w:rsidRPr="007F7EC7">
        <w:t>procurement is GOAL</w:t>
      </w:r>
      <w:r w:rsidR="003E0011" w:rsidRPr="007F7EC7">
        <w:t>.</w:t>
      </w:r>
    </w:p>
    <w:p w14:paraId="1B13F8DE" w14:textId="1EBF812D" w:rsidR="009A6626" w:rsidRPr="007F7EC7" w:rsidRDefault="009A6626" w:rsidP="00613DD7">
      <w:pPr>
        <w:pStyle w:val="Heading3"/>
        <w:keepNext w:val="0"/>
        <w:numPr>
          <w:ilvl w:val="0"/>
          <w:numId w:val="0"/>
        </w:numPr>
        <w:ind w:hanging="11"/>
      </w:pPr>
      <w:r w:rsidRPr="007F7EC7">
        <w:t xml:space="preserve">Any queries about this </w:t>
      </w:r>
      <w:r w:rsidR="00C00431" w:rsidRPr="007F7EC7">
        <w:t>RFQ</w:t>
      </w:r>
      <w:r w:rsidRPr="007F7EC7">
        <w:t xml:space="preserve"> should be addressed in writing to GOAL via email on </w:t>
      </w:r>
      <w:hyperlink r:id="rId14" w:history="1">
        <w:r w:rsidR="00215FE3" w:rsidRPr="007F7EC7">
          <w:rPr>
            <w:rStyle w:val="Hyperlink"/>
          </w:rPr>
          <w:t>procurementHT@ht.goal.ie</w:t>
        </w:r>
      </w:hyperlink>
      <w:r w:rsidR="00215FE3" w:rsidRPr="007F7EC7">
        <w:t xml:space="preserve"> </w:t>
      </w:r>
      <w:r w:rsidR="00F0744F" w:rsidRPr="007F7EC7">
        <w:rPr>
          <w:rFonts w:ascii="Arial" w:hAnsi="Arial" w:cs="Arial"/>
          <w:sz w:val="20"/>
          <w:szCs w:val="20"/>
        </w:rPr>
        <w:t xml:space="preserve"> </w:t>
      </w:r>
      <w:r w:rsidR="00F0744F" w:rsidRPr="007F7EC7">
        <w:t xml:space="preserve">Please include the reference number </w:t>
      </w:r>
      <w:r w:rsidR="001C6ADF" w:rsidRPr="007F7EC7">
        <w:rPr>
          <w:b/>
        </w:rPr>
        <w:t>PAP</w:t>
      </w:r>
      <w:r w:rsidR="00FA130F" w:rsidRPr="007F7EC7">
        <w:rPr>
          <w:b/>
        </w:rPr>
        <w:t>-</w:t>
      </w:r>
      <w:r w:rsidR="005A7209" w:rsidRPr="007F7EC7">
        <w:rPr>
          <w:b/>
        </w:rPr>
        <w:t>FIN</w:t>
      </w:r>
      <w:r w:rsidR="00FA130F" w:rsidRPr="007F7EC7">
        <w:rPr>
          <w:b/>
        </w:rPr>
        <w:t>-</w:t>
      </w:r>
      <w:r w:rsidR="00340F7F" w:rsidRPr="007F7EC7">
        <w:rPr>
          <w:b/>
        </w:rPr>
        <w:t>983</w:t>
      </w:r>
      <w:r w:rsidR="00215FE3" w:rsidRPr="007F7EC7">
        <w:rPr>
          <w:b/>
        </w:rPr>
        <w:t xml:space="preserve"> </w:t>
      </w:r>
      <w:r w:rsidR="005A7209" w:rsidRPr="007F7EC7">
        <w:rPr>
          <w:b/>
        </w:rPr>
        <w:t xml:space="preserve">Statutory Audit </w:t>
      </w:r>
      <w:r w:rsidR="00F0744F" w:rsidRPr="007F7EC7">
        <w:t>and words “clarification required” in the subject line</w:t>
      </w:r>
      <w:r w:rsidR="006D7705" w:rsidRPr="007F7EC7">
        <w:t>.</w:t>
      </w:r>
    </w:p>
    <w:p w14:paraId="683F13A5" w14:textId="77777777" w:rsidR="00293505" w:rsidRPr="007F7EC7" w:rsidRDefault="00673AD0" w:rsidP="00101883">
      <w:pPr>
        <w:pStyle w:val="Heading1"/>
      </w:pPr>
      <w:bookmarkStart w:id="8" w:name="_Toc229548507"/>
      <w:bookmarkStart w:id="9" w:name="_Toc231810371"/>
      <w:bookmarkStart w:id="10" w:name="_Toc462945073"/>
      <w:r w:rsidRPr="007F7EC7">
        <w:t>Co</w:t>
      </w:r>
      <w:r w:rsidR="00293505" w:rsidRPr="007F7EC7">
        <w:t xml:space="preserve">nditions of </w:t>
      </w:r>
      <w:r w:rsidR="00C26927" w:rsidRPr="007F7EC7">
        <w:t xml:space="preserve">Quotation </w:t>
      </w:r>
      <w:r w:rsidR="00293505" w:rsidRPr="007F7EC7">
        <w:t>Submission</w:t>
      </w:r>
      <w:bookmarkEnd w:id="8"/>
      <w:bookmarkEnd w:id="9"/>
      <w:bookmarkEnd w:id="10"/>
    </w:p>
    <w:p w14:paraId="56E18738" w14:textId="1F0D5725" w:rsidR="00293505" w:rsidRPr="007F7EC7" w:rsidRDefault="00C26927" w:rsidP="00B15E0C">
      <w:pPr>
        <w:pStyle w:val="Heading3"/>
        <w:keepNext w:val="0"/>
        <w:numPr>
          <w:ilvl w:val="2"/>
          <w:numId w:val="6"/>
        </w:numPr>
        <w:spacing w:before="0"/>
        <w:ind w:left="284" w:hanging="284"/>
        <w:rPr>
          <w:i/>
          <w:iCs/>
        </w:rPr>
      </w:pPr>
      <w:r w:rsidRPr="007F7EC7">
        <w:t xml:space="preserve">Quotations </w:t>
      </w:r>
      <w:r w:rsidR="00293505" w:rsidRPr="007F7EC7">
        <w:t>must be completed in English</w:t>
      </w:r>
      <w:r w:rsidR="00215FE3" w:rsidRPr="007F7EC7">
        <w:t xml:space="preserve"> or in French</w:t>
      </w:r>
      <w:r w:rsidR="00F0744F" w:rsidRPr="007F7EC7">
        <w:t>.</w:t>
      </w:r>
    </w:p>
    <w:p w14:paraId="250D46DD" w14:textId="18EE36DD" w:rsidR="009A5A61" w:rsidRPr="007F7EC7" w:rsidRDefault="00C26927" w:rsidP="00B15E0C">
      <w:pPr>
        <w:pStyle w:val="Heading3"/>
        <w:keepNext w:val="0"/>
        <w:numPr>
          <w:ilvl w:val="2"/>
          <w:numId w:val="6"/>
        </w:numPr>
        <w:spacing w:before="0"/>
        <w:ind w:left="284" w:hanging="284"/>
      </w:pPr>
      <w:r w:rsidRPr="007F7EC7">
        <w:lastRenderedPageBreak/>
        <w:t xml:space="preserve">Bidders </w:t>
      </w:r>
      <w:r w:rsidR="00293505" w:rsidRPr="007F7EC7">
        <w:t>must respond to all r</w:t>
      </w:r>
      <w:r w:rsidR="00F2796B" w:rsidRPr="007F7EC7">
        <w:t xml:space="preserve">equirements set out in this </w:t>
      </w:r>
      <w:r w:rsidRPr="007F7EC7">
        <w:t xml:space="preserve">RFQ </w:t>
      </w:r>
      <w:r w:rsidR="003325DC" w:rsidRPr="007F7EC7">
        <w:t>and complete the</w:t>
      </w:r>
      <w:r w:rsidR="001B7249" w:rsidRPr="007F7EC7">
        <w:t>ir</w:t>
      </w:r>
      <w:r w:rsidR="003325DC" w:rsidRPr="007F7EC7">
        <w:t xml:space="preserve"> offer in </w:t>
      </w:r>
      <w:r w:rsidR="006B7049" w:rsidRPr="007F7EC7">
        <w:t>the</w:t>
      </w:r>
      <w:r w:rsidR="00CB5BFE" w:rsidRPr="007F7EC7">
        <w:t>ir own</w:t>
      </w:r>
      <w:r w:rsidR="006B7049" w:rsidRPr="007F7EC7">
        <w:t xml:space="preserve"> format</w:t>
      </w:r>
      <w:r w:rsidR="00CB5BFE" w:rsidRPr="007F7EC7">
        <w:t xml:space="preserve"> for both </w:t>
      </w:r>
      <w:proofErr w:type="gramStart"/>
      <w:r w:rsidR="00CB5BFE" w:rsidRPr="007F7EC7">
        <w:t>location</w:t>
      </w:r>
      <w:proofErr w:type="gramEnd"/>
      <w:r w:rsidR="006B7049" w:rsidRPr="007F7EC7">
        <w:t xml:space="preserve"> </w:t>
      </w:r>
      <w:r w:rsidR="00F0744F" w:rsidRPr="007F7EC7">
        <w:t>requested</w:t>
      </w:r>
      <w:r w:rsidR="006B7049" w:rsidRPr="007F7EC7">
        <w:t xml:space="preserve"> in Appendix 1</w:t>
      </w:r>
      <w:r w:rsidR="000A38F8" w:rsidRPr="007F7EC7">
        <w:t>.</w:t>
      </w:r>
    </w:p>
    <w:p w14:paraId="096445C2" w14:textId="77777777" w:rsidR="009A5A61" w:rsidRPr="007F7EC7" w:rsidRDefault="00293505" w:rsidP="00B15E0C">
      <w:pPr>
        <w:pStyle w:val="Heading3"/>
        <w:keepNext w:val="0"/>
        <w:numPr>
          <w:ilvl w:val="2"/>
          <w:numId w:val="6"/>
        </w:numPr>
        <w:spacing w:before="0"/>
        <w:ind w:left="284" w:hanging="284"/>
        <w:jc w:val="both"/>
      </w:pPr>
      <w:r w:rsidRPr="007F7EC7">
        <w:t xml:space="preserve">In the event of a contract being awarded to a </w:t>
      </w:r>
      <w:r w:rsidR="007945AA" w:rsidRPr="007F7EC7">
        <w:t xml:space="preserve">bidder </w:t>
      </w:r>
      <w:r w:rsidRPr="007F7EC7">
        <w:t>that has knowingly withheld relevant information or otherwise misled GOAL in the evaluation process in any way, then that contract</w:t>
      </w:r>
      <w:r w:rsidR="00F2796B" w:rsidRPr="007F7EC7">
        <w:t xml:space="preserve"> will be rendered null and void</w:t>
      </w:r>
    </w:p>
    <w:p w14:paraId="66D4E32A" w14:textId="77777777" w:rsidR="00293505" w:rsidRPr="007F7EC7" w:rsidRDefault="00293505" w:rsidP="00B15E0C">
      <w:pPr>
        <w:pStyle w:val="Heading3"/>
        <w:keepNext w:val="0"/>
        <w:numPr>
          <w:ilvl w:val="2"/>
          <w:numId w:val="6"/>
        </w:numPr>
        <w:spacing w:before="0"/>
        <w:ind w:left="284" w:hanging="284"/>
        <w:jc w:val="both"/>
      </w:pPr>
      <w:r w:rsidRPr="007F7EC7">
        <w:t>Any conflicts of interest involving a tenderer must be fully disclosed to GOAL particularly where there is a conflict of interest in relation to any recommendations or proposals</w:t>
      </w:r>
      <w:r w:rsidR="00F2796B" w:rsidRPr="007F7EC7">
        <w:t xml:space="preserve"> put forward by the tenderer</w:t>
      </w:r>
    </w:p>
    <w:p w14:paraId="101BAB3C" w14:textId="011946BB" w:rsidR="00293505" w:rsidRPr="007F7EC7" w:rsidRDefault="00293505" w:rsidP="00B15E0C">
      <w:pPr>
        <w:pStyle w:val="Heading3"/>
        <w:keepNext w:val="0"/>
        <w:numPr>
          <w:ilvl w:val="2"/>
          <w:numId w:val="6"/>
        </w:numPr>
        <w:spacing w:before="0"/>
        <w:ind w:left="284" w:hanging="284"/>
      </w:pPr>
      <w:r w:rsidRPr="007F7EC7">
        <w:t xml:space="preserve">GOAL is not bound to accept the </w:t>
      </w:r>
      <w:r w:rsidR="00F2796B" w:rsidRPr="007F7EC7">
        <w:t>lowest</w:t>
      </w:r>
      <w:r w:rsidR="00216811" w:rsidRPr="007F7EC7">
        <w:t>, or</w:t>
      </w:r>
      <w:r w:rsidR="00F2796B" w:rsidRPr="007F7EC7">
        <w:t xml:space="preserve"> any </w:t>
      </w:r>
      <w:r w:rsidR="007945AA" w:rsidRPr="007F7EC7">
        <w:t xml:space="preserve">bid </w:t>
      </w:r>
      <w:r w:rsidR="00F2796B" w:rsidRPr="007F7EC7">
        <w:t>subm</w:t>
      </w:r>
      <w:r w:rsidR="0086723F" w:rsidRPr="007F7EC7">
        <w:t>itt</w:t>
      </w:r>
      <w:r w:rsidR="00F2796B" w:rsidRPr="007F7EC7">
        <w:t>ed</w:t>
      </w:r>
      <w:r w:rsidR="007945AA" w:rsidRPr="007F7EC7">
        <w:t xml:space="preserve"> and can terminate this competition at any stage</w:t>
      </w:r>
      <w:r w:rsidR="006B7049" w:rsidRPr="007F7EC7">
        <w:t>.</w:t>
      </w:r>
    </w:p>
    <w:p w14:paraId="1084E2A2" w14:textId="77777777" w:rsidR="00293505" w:rsidRPr="007F7EC7" w:rsidRDefault="00293505" w:rsidP="00B15E0C">
      <w:pPr>
        <w:pStyle w:val="Heading3"/>
        <w:keepNext w:val="0"/>
        <w:numPr>
          <w:ilvl w:val="2"/>
          <w:numId w:val="6"/>
        </w:numPr>
        <w:spacing w:before="0"/>
        <w:ind w:left="284" w:hanging="284"/>
      </w:pPr>
      <w:r w:rsidRPr="007F7EC7">
        <w:t xml:space="preserve">Information supplied by respondents will be treated as contractually binding.  </w:t>
      </w:r>
    </w:p>
    <w:p w14:paraId="54F71F6A" w14:textId="46399DEB" w:rsidR="00AE2DA4" w:rsidRPr="007F7EC7" w:rsidRDefault="00832671" w:rsidP="00B15E0C">
      <w:pPr>
        <w:pStyle w:val="Heading3"/>
        <w:keepNext w:val="0"/>
        <w:numPr>
          <w:ilvl w:val="2"/>
          <w:numId w:val="6"/>
        </w:numPr>
        <w:spacing w:before="0"/>
        <w:ind w:left="284" w:hanging="284"/>
      </w:pPr>
      <w:r w:rsidRPr="007F7EC7">
        <w:t>Unsuccessful bidders will be notified</w:t>
      </w:r>
      <w:r w:rsidR="006B7049" w:rsidRPr="007F7EC7">
        <w:t xml:space="preserve">. </w:t>
      </w:r>
      <w:r w:rsidRPr="007F7EC7">
        <w:t xml:space="preserve"> </w:t>
      </w:r>
    </w:p>
    <w:p w14:paraId="277D190D" w14:textId="77777777" w:rsidR="0003332A" w:rsidRPr="007F7EC7" w:rsidRDefault="0003332A" w:rsidP="00B15E0C">
      <w:pPr>
        <w:pStyle w:val="Heading3"/>
        <w:numPr>
          <w:ilvl w:val="2"/>
          <w:numId w:val="6"/>
        </w:numPr>
        <w:spacing w:before="0"/>
        <w:ind w:left="284" w:hanging="284"/>
        <w:jc w:val="both"/>
        <w:rPr>
          <w:rFonts w:eastAsia="Arial Unicode MS"/>
        </w:rPr>
      </w:pPr>
      <w:r w:rsidRPr="007F7EC7">
        <w:t>GOAL’</w:t>
      </w:r>
      <w:r w:rsidRPr="007F7EC7">
        <w:rPr>
          <w:rFonts w:eastAsia="Arial Unicode MS"/>
        </w:rPr>
        <w:t xml:space="preserve">s standard payment terms are </w:t>
      </w:r>
      <w:r w:rsidR="00AE1808" w:rsidRPr="007F7EC7">
        <w:rPr>
          <w:rFonts w:eastAsia="Arial Unicode MS"/>
        </w:rPr>
        <w:t xml:space="preserve">by </w:t>
      </w:r>
      <w:r w:rsidRPr="007F7EC7">
        <w:rPr>
          <w:rFonts w:eastAsia="Arial Unicode MS"/>
        </w:rPr>
        <w:t>bank transfer within 30 days after satisfactory implementation and receipt of documents in order.</w:t>
      </w:r>
    </w:p>
    <w:p w14:paraId="0536BEA6" w14:textId="77777777" w:rsidR="009A6626" w:rsidRPr="007F7EC7" w:rsidRDefault="00703982" w:rsidP="00B15E0C">
      <w:pPr>
        <w:pStyle w:val="Heading3"/>
        <w:keepNext w:val="0"/>
        <w:numPr>
          <w:ilvl w:val="2"/>
          <w:numId w:val="6"/>
        </w:numPr>
        <w:spacing w:before="0"/>
        <w:ind w:left="284" w:hanging="284"/>
        <w:rPr>
          <w:rFonts w:eastAsia="Arial Unicode MS"/>
        </w:rPr>
      </w:pPr>
      <w:r w:rsidRPr="007F7EC7">
        <w:rPr>
          <w:rFonts w:eastAsia="Arial Unicode MS"/>
        </w:rPr>
        <w:t xml:space="preserve">This document is not construed in any way as an offer to contract </w:t>
      </w:r>
    </w:p>
    <w:p w14:paraId="203C9F41" w14:textId="6020EFB1" w:rsidR="007945AA" w:rsidRPr="007F7EC7" w:rsidRDefault="007945AA" w:rsidP="00B15E0C">
      <w:pPr>
        <w:pStyle w:val="Heading3"/>
        <w:numPr>
          <w:ilvl w:val="2"/>
          <w:numId w:val="6"/>
        </w:numPr>
        <w:spacing w:before="0"/>
        <w:ind w:left="284" w:hanging="284"/>
        <w:jc w:val="both"/>
      </w:pPr>
      <w:r w:rsidRPr="007F7EC7">
        <w:rPr>
          <w:rFonts w:cs="Tahoma"/>
        </w:rPr>
        <w:t>GOAL and all contracted suppliers</w:t>
      </w:r>
      <w:r w:rsidR="006B7049" w:rsidRPr="007F7EC7">
        <w:rPr>
          <w:rFonts w:cs="Tahoma"/>
        </w:rPr>
        <w:t>, and their subcontractors, associates or partners</w:t>
      </w:r>
      <w:r w:rsidRPr="007F7EC7">
        <w:rPr>
          <w:rFonts w:cs="Tahoma"/>
        </w:rPr>
        <w:t xml:space="preserve"> must act in all its procurement and other activities in full compliance with donor requirements</w:t>
      </w:r>
      <w:r w:rsidR="00C92605" w:rsidRPr="007F7EC7">
        <w:rPr>
          <w:rFonts w:cs="Tahoma"/>
        </w:rPr>
        <w:t xml:space="preserve"> and the highest ethical standards</w:t>
      </w:r>
      <w:r w:rsidRPr="007F7EC7">
        <w:rPr>
          <w:rFonts w:cs="Tahoma"/>
        </w:rPr>
        <w:t xml:space="preserve">. </w:t>
      </w:r>
    </w:p>
    <w:p w14:paraId="50B635E3" w14:textId="7A58CD23" w:rsidR="00B66695" w:rsidRPr="007F7EC7" w:rsidRDefault="0003332A" w:rsidP="006B7049">
      <w:pPr>
        <w:pStyle w:val="Heading1"/>
        <w:keepNext w:val="0"/>
      </w:pPr>
      <w:bookmarkStart w:id="11" w:name="_Toc462945074"/>
      <w:r w:rsidRPr="007F7EC7">
        <w:t xml:space="preserve">Submission of </w:t>
      </w:r>
      <w:bookmarkEnd w:id="11"/>
      <w:r w:rsidR="006B7049" w:rsidRPr="007F7EC7">
        <w:t>Quotations</w:t>
      </w:r>
    </w:p>
    <w:p w14:paraId="793E24EC" w14:textId="05CFB2D0" w:rsidR="00AE2DA4" w:rsidRPr="007F7EC7" w:rsidRDefault="006B7049" w:rsidP="00F0744F">
      <w:r w:rsidRPr="007F7EC7">
        <w:t>Quotes</w:t>
      </w:r>
      <w:r w:rsidR="00AE2DA4" w:rsidRPr="007F7EC7">
        <w:t xml:space="preserve"> must be delivered in </w:t>
      </w:r>
      <w:r w:rsidR="00483B41" w:rsidRPr="007F7EC7">
        <w:rPr>
          <w:u w:val="single"/>
        </w:rPr>
        <w:t>one of</w:t>
      </w:r>
      <w:r w:rsidR="00483B41" w:rsidRPr="007F7EC7">
        <w:t xml:space="preserve"> </w:t>
      </w:r>
      <w:r w:rsidR="00F0744F" w:rsidRPr="007F7EC7">
        <w:t>the following way</w:t>
      </w:r>
      <w:r w:rsidR="00483B41" w:rsidRPr="007F7EC7">
        <w:t>s</w:t>
      </w:r>
      <w:r w:rsidR="00AE2DA4" w:rsidRPr="007F7EC7">
        <w:t>:</w:t>
      </w:r>
    </w:p>
    <w:p w14:paraId="7894B1F7" w14:textId="278EBF9D" w:rsidR="00483B41" w:rsidRPr="007F7EC7" w:rsidRDefault="00483B41" w:rsidP="00E01BD5">
      <w:pPr>
        <w:pStyle w:val="ListParagraph"/>
        <w:numPr>
          <w:ilvl w:val="0"/>
          <w:numId w:val="13"/>
        </w:numPr>
      </w:pPr>
      <w:r w:rsidRPr="007F7EC7">
        <w:t>Hand delivered to:</w:t>
      </w:r>
    </w:p>
    <w:p w14:paraId="5B2A4A1C" w14:textId="0069FBF4" w:rsidR="00483B41" w:rsidRPr="007F7EC7" w:rsidRDefault="00483B41" w:rsidP="006D5F73">
      <w:pPr>
        <w:spacing w:after="0"/>
        <w:ind w:left="709"/>
      </w:pPr>
      <w:r w:rsidRPr="007F7EC7">
        <w:t>Procurement team</w:t>
      </w:r>
    </w:p>
    <w:p w14:paraId="7B7C3FEC" w14:textId="7594B9BE" w:rsidR="00483B41" w:rsidRPr="007F7EC7" w:rsidRDefault="00215FE3" w:rsidP="006D5F73">
      <w:pPr>
        <w:spacing w:after="0"/>
        <w:ind w:left="709"/>
        <w:rPr>
          <w:lang w:val="en-US"/>
        </w:rPr>
      </w:pPr>
      <w:r w:rsidRPr="007F7EC7">
        <w:rPr>
          <w:lang w:val="en-US"/>
        </w:rPr>
        <w:t>GOAL Haiti</w:t>
      </w:r>
    </w:p>
    <w:p w14:paraId="74DDA1CA" w14:textId="77C6F41C" w:rsidR="00215FE3" w:rsidRPr="007F7EC7" w:rsidRDefault="00465C67" w:rsidP="00483B41">
      <w:pPr>
        <w:ind w:left="709"/>
        <w:rPr>
          <w:lang w:val="fr-BE"/>
        </w:rPr>
      </w:pPr>
      <w:r w:rsidRPr="007F7EC7">
        <w:rPr>
          <w:lang w:val="fr-BE"/>
        </w:rPr>
        <w:t>21</w:t>
      </w:r>
      <w:r w:rsidR="00215FE3" w:rsidRPr="007F7EC7">
        <w:rPr>
          <w:lang w:val="fr-BE"/>
        </w:rPr>
        <w:t xml:space="preserve"> </w:t>
      </w:r>
      <w:r w:rsidR="00A97C94" w:rsidRPr="007F7EC7">
        <w:rPr>
          <w:lang w:val="fr-BE"/>
        </w:rPr>
        <w:t xml:space="preserve">Rue </w:t>
      </w:r>
      <w:r w:rsidRPr="007F7EC7">
        <w:rPr>
          <w:lang w:val="fr-BE"/>
        </w:rPr>
        <w:t>Dalencourt</w:t>
      </w:r>
      <w:r w:rsidR="00215FE3" w:rsidRPr="007F7EC7">
        <w:rPr>
          <w:lang w:val="fr-BE"/>
        </w:rPr>
        <w:t xml:space="preserve">, </w:t>
      </w:r>
      <w:r w:rsidR="00A97C94" w:rsidRPr="007F7EC7">
        <w:rPr>
          <w:lang w:val="fr-BE"/>
        </w:rPr>
        <w:t>P</w:t>
      </w:r>
      <w:r w:rsidRPr="007F7EC7">
        <w:rPr>
          <w:lang w:val="fr-BE"/>
        </w:rPr>
        <w:t>ort-au-Prince</w:t>
      </w:r>
      <w:r w:rsidR="00215FE3" w:rsidRPr="007F7EC7">
        <w:rPr>
          <w:lang w:val="fr-BE"/>
        </w:rPr>
        <w:t xml:space="preserve">, </w:t>
      </w:r>
      <w:r w:rsidR="00A97C94" w:rsidRPr="007F7EC7">
        <w:rPr>
          <w:lang w:val="fr-BE"/>
        </w:rPr>
        <w:t xml:space="preserve">Haiti </w:t>
      </w:r>
    </w:p>
    <w:p w14:paraId="7CDB0266" w14:textId="36B372DF" w:rsidR="00A901BE" w:rsidRPr="007F7EC7" w:rsidRDefault="00A901BE" w:rsidP="00A901BE">
      <w:r w:rsidRPr="007F7EC7">
        <w:t>The quotation envelope must be labelled with your company name and the reference “</w:t>
      </w:r>
      <w:r w:rsidRPr="007F7EC7">
        <w:rPr>
          <w:b/>
          <w:bCs/>
        </w:rPr>
        <w:t xml:space="preserve">Quotation for </w:t>
      </w:r>
      <w:r w:rsidR="001C6ADF" w:rsidRPr="007F7EC7">
        <w:rPr>
          <w:b/>
          <w:bCs/>
        </w:rPr>
        <w:t>PAP</w:t>
      </w:r>
      <w:r w:rsidR="00215FE3" w:rsidRPr="007F7EC7">
        <w:rPr>
          <w:b/>
          <w:bCs/>
        </w:rPr>
        <w:t>-</w:t>
      </w:r>
      <w:r w:rsidR="00FB4156" w:rsidRPr="007F7EC7">
        <w:rPr>
          <w:b/>
          <w:bCs/>
        </w:rPr>
        <w:t>FIN</w:t>
      </w:r>
      <w:r w:rsidR="00215FE3" w:rsidRPr="007F7EC7">
        <w:rPr>
          <w:b/>
          <w:bCs/>
        </w:rPr>
        <w:t>-</w:t>
      </w:r>
      <w:r w:rsidR="005B1FEF" w:rsidRPr="007F7EC7">
        <w:rPr>
          <w:b/>
          <w:bCs/>
        </w:rPr>
        <w:t>983</w:t>
      </w:r>
      <w:r w:rsidR="00215FE3" w:rsidRPr="007F7EC7">
        <w:rPr>
          <w:b/>
          <w:bCs/>
        </w:rPr>
        <w:t xml:space="preserve"> </w:t>
      </w:r>
      <w:r w:rsidR="00FB4156" w:rsidRPr="007F7EC7">
        <w:rPr>
          <w:b/>
          <w:bCs/>
        </w:rPr>
        <w:t>Statutory Audit</w:t>
      </w:r>
      <w:r w:rsidRPr="007F7EC7">
        <w:t>”</w:t>
      </w:r>
    </w:p>
    <w:p w14:paraId="09222268" w14:textId="54A8EE26" w:rsidR="0003332A" w:rsidRPr="007F7EC7" w:rsidRDefault="00F0744F" w:rsidP="00E01BD5">
      <w:pPr>
        <w:pStyle w:val="ListParagraph"/>
        <w:numPr>
          <w:ilvl w:val="0"/>
          <w:numId w:val="13"/>
        </w:numPr>
        <w:spacing w:after="0" w:line="240" w:lineRule="auto"/>
      </w:pPr>
      <w:r w:rsidRPr="007F7EC7">
        <w:t>Email</w:t>
      </w:r>
      <w:r w:rsidR="0003332A" w:rsidRPr="007F7EC7">
        <w:t xml:space="preserve"> to</w:t>
      </w:r>
      <w:r w:rsidR="00AE2DA4" w:rsidRPr="007F7EC7">
        <w:t xml:space="preserve"> </w:t>
      </w:r>
      <w:hyperlink r:id="rId15" w:history="1">
        <w:r w:rsidR="00215FE3" w:rsidRPr="007F7EC7">
          <w:rPr>
            <w:rStyle w:val="Hyperlink"/>
          </w:rPr>
          <w:t>procurementHT@ht.goal.ie</w:t>
        </w:r>
      </w:hyperlink>
      <w:r w:rsidR="00215FE3" w:rsidRPr="007F7EC7">
        <w:t xml:space="preserve"> </w:t>
      </w:r>
      <w:r w:rsidR="00DF6FF8" w:rsidRPr="007F7EC7">
        <w:t>and in the subject field state</w:t>
      </w:r>
      <w:r w:rsidR="0003332A" w:rsidRPr="007F7EC7">
        <w:t>:</w:t>
      </w:r>
    </w:p>
    <w:p w14:paraId="54B94B28" w14:textId="77777777" w:rsidR="00483B41" w:rsidRPr="007F7EC7" w:rsidRDefault="00483B41" w:rsidP="00F0744F">
      <w:pPr>
        <w:spacing w:after="0" w:line="240" w:lineRule="auto"/>
      </w:pPr>
    </w:p>
    <w:p w14:paraId="7D8E99D0" w14:textId="596328AB" w:rsidR="0003332A" w:rsidRPr="007F7EC7" w:rsidRDefault="001C6ADF" w:rsidP="00B15E0C">
      <w:pPr>
        <w:pStyle w:val="ListParagraph"/>
        <w:numPr>
          <w:ilvl w:val="0"/>
          <w:numId w:val="4"/>
        </w:numPr>
        <w:jc w:val="both"/>
        <w:rPr>
          <w:iCs/>
        </w:rPr>
      </w:pPr>
      <w:r w:rsidRPr="007F7EC7">
        <w:rPr>
          <w:b/>
          <w:bCs/>
        </w:rPr>
        <w:t>PAP</w:t>
      </w:r>
      <w:r w:rsidR="00215FE3" w:rsidRPr="007F7EC7">
        <w:rPr>
          <w:b/>
          <w:bCs/>
        </w:rPr>
        <w:t>-</w:t>
      </w:r>
      <w:r w:rsidR="00FB4156" w:rsidRPr="007F7EC7">
        <w:rPr>
          <w:b/>
          <w:bCs/>
        </w:rPr>
        <w:t>FIN</w:t>
      </w:r>
      <w:r w:rsidR="00215FE3" w:rsidRPr="007F7EC7">
        <w:rPr>
          <w:b/>
          <w:bCs/>
        </w:rPr>
        <w:t>-</w:t>
      </w:r>
      <w:r w:rsidR="005B1FEF" w:rsidRPr="007F7EC7">
        <w:rPr>
          <w:b/>
          <w:bCs/>
        </w:rPr>
        <w:t>983</w:t>
      </w:r>
      <w:r w:rsidR="00215FE3" w:rsidRPr="007F7EC7">
        <w:rPr>
          <w:b/>
          <w:bCs/>
        </w:rPr>
        <w:t xml:space="preserve"> </w:t>
      </w:r>
      <w:r w:rsidR="00FB4156" w:rsidRPr="007F7EC7">
        <w:rPr>
          <w:b/>
          <w:bCs/>
        </w:rPr>
        <w:t>Statutory Audit</w:t>
      </w:r>
    </w:p>
    <w:p w14:paraId="62AFBCF1" w14:textId="6A80C049" w:rsidR="0003332A" w:rsidRPr="007F7EC7" w:rsidRDefault="00DF6FF8" w:rsidP="00B15E0C">
      <w:pPr>
        <w:pStyle w:val="ListParagraph"/>
        <w:numPr>
          <w:ilvl w:val="0"/>
          <w:numId w:val="4"/>
        </w:numPr>
        <w:jc w:val="both"/>
        <w:rPr>
          <w:iCs/>
        </w:rPr>
      </w:pPr>
      <w:r w:rsidRPr="007F7EC7">
        <w:rPr>
          <w:b/>
          <w:iCs/>
        </w:rPr>
        <w:t xml:space="preserve">Name of your </w:t>
      </w:r>
      <w:r w:rsidR="006B7049" w:rsidRPr="007F7EC7">
        <w:rPr>
          <w:b/>
          <w:iCs/>
        </w:rPr>
        <w:t>company</w:t>
      </w:r>
      <w:r w:rsidRPr="007F7EC7">
        <w:rPr>
          <w:b/>
          <w:iCs/>
        </w:rPr>
        <w:t xml:space="preserve"> with the title of the attachment</w:t>
      </w:r>
    </w:p>
    <w:p w14:paraId="0AF05779" w14:textId="77777777" w:rsidR="00DF6FF8" w:rsidRPr="007F7EC7" w:rsidRDefault="00DF6FF8" w:rsidP="00B15E0C">
      <w:pPr>
        <w:pStyle w:val="ListParagraph"/>
        <w:numPr>
          <w:ilvl w:val="0"/>
          <w:numId w:val="4"/>
        </w:numPr>
        <w:jc w:val="both"/>
        <w:rPr>
          <w:iCs/>
        </w:rPr>
      </w:pPr>
      <w:r w:rsidRPr="007F7EC7">
        <w:rPr>
          <w:b/>
          <w:iCs/>
        </w:rPr>
        <w:t>Number of emails that are sent e.g. 1 of 3, 2 of 3, 3 of 3.</w:t>
      </w:r>
    </w:p>
    <w:p w14:paraId="73DB6D09" w14:textId="77777777" w:rsidR="00BC4063" w:rsidRPr="007F7EC7" w:rsidRDefault="00BC4063" w:rsidP="00215FE3">
      <w:pPr>
        <w:jc w:val="both"/>
      </w:pPr>
      <w:r w:rsidRPr="007F7EC7">
        <w:t xml:space="preserve">(Proof of sending does not equal proof of receipt. GOAL is not responsible for any technical faults that may prevent reception of your email.) </w:t>
      </w:r>
    </w:p>
    <w:p w14:paraId="43F2DD7E" w14:textId="77777777" w:rsidR="00BC4063" w:rsidRPr="007F7EC7" w:rsidRDefault="00BC4063" w:rsidP="00BC4063">
      <w:r w:rsidRPr="007F7EC7">
        <w:rPr>
          <w:b/>
        </w:rPr>
        <w:t>Important:</w:t>
      </w:r>
      <w:r w:rsidRPr="007F7EC7">
        <w:t xml:space="preserve"> Offers transmitted in any other manner or offers received after the deadline date and time will not be considered. </w:t>
      </w:r>
    </w:p>
    <w:p w14:paraId="572801EA" w14:textId="77777777" w:rsidR="00BC4063" w:rsidRPr="007F7EC7" w:rsidRDefault="00BC4063" w:rsidP="00BC4063">
      <w:pPr>
        <w:jc w:val="both"/>
        <w:rPr>
          <w:bCs/>
          <w:iCs/>
        </w:rPr>
      </w:pPr>
      <w:r w:rsidRPr="007F7EC7">
        <w:t>All responses will be opened by the GOAL Procurement Committee and all Bidders will be notified of the results.</w:t>
      </w:r>
    </w:p>
    <w:p w14:paraId="41588257" w14:textId="6ACB6714" w:rsidR="00101883" w:rsidRPr="007F7EC7" w:rsidRDefault="009E0673" w:rsidP="00101883">
      <w:pPr>
        <w:pStyle w:val="Heading1"/>
      </w:pPr>
      <w:r w:rsidRPr="007F7EC7">
        <w:t xml:space="preserve">Submission </w:t>
      </w:r>
      <w:r w:rsidR="00DA1C6C" w:rsidRPr="007F7EC7">
        <w:t>checklist</w:t>
      </w:r>
    </w:p>
    <w:tbl>
      <w:tblPr>
        <w:tblStyle w:val="TableGrid"/>
        <w:tblW w:w="5000" w:type="pct"/>
        <w:tblLook w:val="04A0" w:firstRow="1" w:lastRow="0" w:firstColumn="1" w:lastColumn="0" w:noHBand="0" w:noVBand="1"/>
      </w:tblPr>
      <w:tblGrid>
        <w:gridCol w:w="705"/>
        <w:gridCol w:w="7937"/>
        <w:gridCol w:w="1542"/>
      </w:tblGrid>
      <w:tr w:rsidR="00DA1C6C" w:rsidRPr="007F7EC7" w14:paraId="00BAE648" w14:textId="77777777" w:rsidTr="00101883">
        <w:tc>
          <w:tcPr>
            <w:tcW w:w="346" w:type="pct"/>
          </w:tcPr>
          <w:p w14:paraId="70D4A2E4" w14:textId="4BE3BC3E" w:rsidR="00DA1C6C" w:rsidRPr="007F7EC7" w:rsidRDefault="00DA1C6C" w:rsidP="00D41C25">
            <w:pPr>
              <w:rPr>
                <w:b/>
                <w:sz w:val="20"/>
                <w:szCs w:val="20"/>
              </w:rPr>
            </w:pPr>
            <w:r w:rsidRPr="007F7EC7">
              <w:t xml:space="preserve"> </w:t>
            </w:r>
            <w:r w:rsidRPr="007F7EC7">
              <w:rPr>
                <w:b/>
                <w:sz w:val="20"/>
                <w:szCs w:val="20"/>
              </w:rPr>
              <w:t>Line</w:t>
            </w:r>
          </w:p>
        </w:tc>
        <w:tc>
          <w:tcPr>
            <w:tcW w:w="3897" w:type="pct"/>
          </w:tcPr>
          <w:p w14:paraId="287A063B" w14:textId="77777777" w:rsidR="00DA1C6C" w:rsidRPr="007F7EC7" w:rsidRDefault="00DA1C6C" w:rsidP="00D41C25">
            <w:pPr>
              <w:rPr>
                <w:b/>
                <w:sz w:val="20"/>
                <w:szCs w:val="20"/>
              </w:rPr>
            </w:pPr>
            <w:r w:rsidRPr="007F7EC7">
              <w:rPr>
                <w:b/>
                <w:sz w:val="20"/>
                <w:szCs w:val="20"/>
              </w:rPr>
              <w:t>Item</w:t>
            </w:r>
          </w:p>
        </w:tc>
        <w:tc>
          <w:tcPr>
            <w:tcW w:w="757" w:type="pct"/>
          </w:tcPr>
          <w:p w14:paraId="6C4DD395" w14:textId="77777777" w:rsidR="00DA1C6C" w:rsidRPr="007F7EC7" w:rsidRDefault="00DA1C6C" w:rsidP="00D41C25">
            <w:pPr>
              <w:rPr>
                <w:b/>
                <w:sz w:val="20"/>
                <w:szCs w:val="20"/>
              </w:rPr>
            </w:pPr>
            <w:r w:rsidRPr="007F7EC7">
              <w:rPr>
                <w:b/>
                <w:sz w:val="20"/>
                <w:szCs w:val="20"/>
              </w:rPr>
              <w:t xml:space="preserve">Tick attached </w:t>
            </w:r>
          </w:p>
        </w:tc>
      </w:tr>
      <w:tr w:rsidR="00101883" w:rsidRPr="007F7EC7" w14:paraId="430027F5" w14:textId="77777777" w:rsidTr="00101883">
        <w:tc>
          <w:tcPr>
            <w:tcW w:w="346" w:type="pct"/>
          </w:tcPr>
          <w:p w14:paraId="1D21020B" w14:textId="77777777" w:rsidR="00101883" w:rsidRPr="007F7EC7" w:rsidRDefault="00101883" w:rsidP="00D41C25">
            <w:pPr>
              <w:rPr>
                <w:bCs/>
                <w:sz w:val="20"/>
                <w:szCs w:val="20"/>
              </w:rPr>
            </w:pPr>
            <w:r w:rsidRPr="007F7EC7">
              <w:rPr>
                <w:bCs/>
                <w:sz w:val="20"/>
                <w:szCs w:val="20"/>
              </w:rPr>
              <w:t>1</w:t>
            </w:r>
          </w:p>
        </w:tc>
        <w:tc>
          <w:tcPr>
            <w:tcW w:w="3897" w:type="pct"/>
          </w:tcPr>
          <w:p w14:paraId="16582815" w14:textId="51EEDB56" w:rsidR="00101883" w:rsidRPr="007F7EC7" w:rsidRDefault="00101883" w:rsidP="00D41C25">
            <w:pPr>
              <w:rPr>
                <w:b/>
                <w:sz w:val="20"/>
                <w:szCs w:val="20"/>
              </w:rPr>
            </w:pPr>
            <w:r w:rsidRPr="007F7EC7">
              <w:rPr>
                <w:sz w:val="20"/>
                <w:szCs w:val="20"/>
              </w:rPr>
              <w:t xml:space="preserve">This document </w:t>
            </w:r>
            <w:r w:rsidR="00CC6788" w:rsidRPr="007F7EC7">
              <w:rPr>
                <w:sz w:val="20"/>
                <w:szCs w:val="20"/>
              </w:rPr>
              <w:t xml:space="preserve">filled in and </w:t>
            </w:r>
            <w:r w:rsidRPr="007F7EC7">
              <w:rPr>
                <w:sz w:val="20"/>
                <w:szCs w:val="20"/>
              </w:rPr>
              <w:t>signed</w:t>
            </w:r>
          </w:p>
        </w:tc>
        <w:tc>
          <w:tcPr>
            <w:tcW w:w="757" w:type="pct"/>
          </w:tcPr>
          <w:p w14:paraId="4F066291" w14:textId="77777777" w:rsidR="00101883" w:rsidRPr="007F7EC7" w:rsidRDefault="00101883" w:rsidP="00D41C25">
            <w:pPr>
              <w:rPr>
                <w:b/>
                <w:sz w:val="20"/>
                <w:szCs w:val="20"/>
              </w:rPr>
            </w:pPr>
          </w:p>
        </w:tc>
      </w:tr>
      <w:tr w:rsidR="006D5F73" w:rsidRPr="007F7EC7" w14:paraId="12734D13" w14:textId="77777777" w:rsidTr="00101883">
        <w:tc>
          <w:tcPr>
            <w:tcW w:w="346" w:type="pct"/>
          </w:tcPr>
          <w:p w14:paraId="3301EC6F" w14:textId="6C6090FD" w:rsidR="006D5F73" w:rsidRPr="007F7EC7" w:rsidRDefault="006D5F73" w:rsidP="00D41C25">
            <w:pPr>
              <w:rPr>
                <w:bCs/>
                <w:sz w:val="20"/>
                <w:szCs w:val="20"/>
              </w:rPr>
            </w:pPr>
            <w:r w:rsidRPr="007F7EC7">
              <w:rPr>
                <w:bCs/>
                <w:sz w:val="20"/>
                <w:szCs w:val="20"/>
              </w:rPr>
              <w:t>2</w:t>
            </w:r>
          </w:p>
        </w:tc>
        <w:tc>
          <w:tcPr>
            <w:tcW w:w="3897" w:type="pct"/>
          </w:tcPr>
          <w:p w14:paraId="6BD83CCE" w14:textId="5C74B4A3" w:rsidR="006D5F73" w:rsidRPr="007F7EC7" w:rsidRDefault="006038C0" w:rsidP="00D41C25">
            <w:pPr>
              <w:rPr>
                <w:sz w:val="20"/>
                <w:szCs w:val="20"/>
              </w:rPr>
            </w:pPr>
            <w:r w:rsidRPr="007F7EC7">
              <w:rPr>
                <w:sz w:val="20"/>
                <w:szCs w:val="20"/>
              </w:rPr>
              <w:t>Financial</w:t>
            </w:r>
            <w:r w:rsidR="006D5F73" w:rsidRPr="007F7EC7">
              <w:rPr>
                <w:sz w:val="20"/>
                <w:szCs w:val="20"/>
              </w:rPr>
              <w:t xml:space="preserve"> offer</w:t>
            </w:r>
            <w:r w:rsidR="0038243B" w:rsidRPr="007F7EC7">
              <w:rPr>
                <w:sz w:val="20"/>
                <w:szCs w:val="20"/>
              </w:rPr>
              <w:t xml:space="preserve"> Signed</w:t>
            </w:r>
            <w:r w:rsidRPr="007F7EC7">
              <w:rPr>
                <w:sz w:val="20"/>
                <w:szCs w:val="20"/>
              </w:rPr>
              <w:t xml:space="preserve"> in your own format</w:t>
            </w:r>
          </w:p>
        </w:tc>
        <w:tc>
          <w:tcPr>
            <w:tcW w:w="757" w:type="pct"/>
          </w:tcPr>
          <w:p w14:paraId="61A1ACE9" w14:textId="77777777" w:rsidR="006D5F73" w:rsidRPr="007F7EC7" w:rsidRDefault="006D5F73" w:rsidP="00D41C25">
            <w:pPr>
              <w:rPr>
                <w:b/>
                <w:sz w:val="20"/>
                <w:szCs w:val="20"/>
              </w:rPr>
            </w:pPr>
          </w:p>
        </w:tc>
      </w:tr>
      <w:tr w:rsidR="0038243B" w:rsidRPr="007F7EC7" w14:paraId="2146057C" w14:textId="77777777" w:rsidTr="00101883">
        <w:tc>
          <w:tcPr>
            <w:tcW w:w="346" w:type="pct"/>
          </w:tcPr>
          <w:p w14:paraId="4B8B7BDE" w14:textId="164D2FEE" w:rsidR="0038243B" w:rsidRPr="007F7EC7" w:rsidRDefault="0038243B" w:rsidP="00D41C25">
            <w:pPr>
              <w:rPr>
                <w:sz w:val="20"/>
                <w:szCs w:val="20"/>
              </w:rPr>
            </w:pPr>
            <w:r w:rsidRPr="007F7EC7">
              <w:rPr>
                <w:sz w:val="20"/>
                <w:szCs w:val="20"/>
              </w:rPr>
              <w:t>3</w:t>
            </w:r>
          </w:p>
        </w:tc>
        <w:tc>
          <w:tcPr>
            <w:tcW w:w="3897" w:type="pct"/>
          </w:tcPr>
          <w:p w14:paraId="411BC4F2" w14:textId="4DCF14EE" w:rsidR="0038243B" w:rsidRPr="007F7EC7" w:rsidRDefault="0038243B" w:rsidP="00DA1C6C">
            <w:pPr>
              <w:rPr>
                <w:sz w:val="20"/>
                <w:szCs w:val="20"/>
              </w:rPr>
            </w:pPr>
            <w:r w:rsidRPr="007F7EC7">
              <w:rPr>
                <w:sz w:val="20"/>
                <w:szCs w:val="20"/>
              </w:rPr>
              <w:t>Technical Offer</w:t>
            </w:r>
            <w:r w:rsidR="006038C0" w:rsidRPr="007F7EC7">
              <w:rPr>
                <w:sz w:val="20"/>
                <w:szCs w:val="20"/>
              </w:rPr>
              <w:t xml:space="preserve"> in your own format</w:t>
            </w:r>
            <w:r w:rsidRPr="007F7EC7">
              <w:rPr>
                <w:sz w:val="20"/>
                <w:szCs w:val="20"/>
              </w:rPr>
              <w:t xml:space="preserve"> (following the </w:t>
            </w:r>
            <w:r w:rsidR="00521D83" w:rsidRPr="007F7EC7">
              <w:rPr>
                <w:sz w:val="20"/>
                <w:szCs w:val="20"/>
              </w:rPr>
              <w:t xml:space="preserve">service </w:t>
            </w:r>
            <w:r w:rsidR="006038C0" w:rsidRPr="007F7EC7">
              <w:rPr>
                <w:sz w:val="20"/>
                <w:szCs w:val="20"/>
              </w:rPr>
              <w:t>r</w:t>
            </w:r>
            <w:r w:rsidRPr="007F7EC7">
              <w:rPr>
                <w:sz w:val="20"/>
                <w:szCs w:val="20"/>
              </w:rPr>
              <w:t>equire</w:t>
            </w:r>
            <w:r w:rsidR="00521D83" w:rsidRPr="007F7EC7">
              <w:rPr>
                <w:sz w:val="20"/>
                <w:szCs w:val="20"/>
              </w:rPr>
              <w:t>d</w:t>
            </w:r>
            <w:r w:rsidRPr="007F7EC7">
              <w:rPr>
                <w:sz w:val="20"/>
                <w:szCs w:val="20"/>
              </w:rPr>
              <w:t>)</w:t>
            </w:r>
          </w:p>
        </w:tc>
        <w:tc>
          <w:tcPr>
            <w:tcW w:w="757" w:type="pct"/>
          </w:tcPr>
          <w:p w14:paraId="615F54D3" w14:textId="77777777" w:rsidR="0038243B" w:rsidRPr="007F7EC7" w:rsidRDefault="0038243B" w:rsidP="00D41C25">
            <w:pPr>
              <w:rPr>
                <w:sz w:val="20"/>
                <w:szCs w:val="20"/>
              </w:rPr>
            </w:pPr>
          </w:p>
        </w:tc>
      </w:tr>
      <w:tr w:rsidR="005B1FEF" w:rsidRPr="007F7EC7" w14:paraId="33532FF8" w14:textId="77777777" w:rsidTr="00101883">
        <w:tc>
          <w:tcPr>
            <w:tcW w:w="346" w:type="pct"/>
          </w:tcPr>
          <w:p w14:paraId="4BD55F39" w14:textId="1964186F" w:rsidR="005B1FEF" w:rsidRPr="007F7EC7" w:rsidRDefault="005B1FEF" w:rsidP="00D41C25">
            <w:pPr>
              <w:rPr>
                <w:sz w:val="20"/>
                <w:szCs w:val="20"/>
              </w:rPr>
            </w:pPr>
            <w:r w:rsidRPr="007F7EC7">
              <w:rPr>
                <w:sz w:val="20"/>
                <w:szCs w:val="20"/>
              </w:rPr>
              <w:t>4</w:t>
            </w:r>
          </w:p>
        </w:tc>
        <w:tc>
          <w:tcPr>
            <w:tcW w:w="3897" w:type="pct"/>
          </w:tcPr>
          <w:p w14:paraId="53B2EA2B" w14:textId="495D5BEB" w:rsidR="005B1FEF" w:rsidRPr="007F7EC7" w:rsidRDefault="005B1FEF" w:rsidP="00DA1C6C">
            <w:pPr>
              <w:rPr>
                <w:sz w:val="20"/>
                <w:szCs w:val="20"/>
              </w:rPr>
            </w:pPr>
            <w:r w:rsidRPr="007F7EC7">
              <w:rPr>
                <w:sz w:val="20"/>
                <w:szCs w:val="20"/>
              </w:rPr>
              <w:t>Appendix 1 Specific locations to audit signed</w:t>
            </w:r>
          </w:p>
        </w:tc>
        <w:tc>
          <w:tcPr>
            <w:tcW w:w="757" w:type="pct"/>
          </w:tcPr>
          <w:p w14:paraId="11CE5302" w14:textId="77777777" w:rsidR="005B1FEF" w:rsidRPr="007F7EC7" w:rsidRDefault="005B1FEF" w:rsidP="00D41C25">
            <w:pPr>
              <w:rPr>
                <w:sz w:val="20"/>
                <w:szCs w:val="20"/>
              </w:rPr>
            </w:pPr>
          </w:p>
        </w:tc>
      </w:tr>
      <w:tr w:rsidR="00DA1C6C" w:rsidRPr="007F7EC7" w14:paraId="6F694692" w14:textId="77777777" w:rsidTr="00101883">
        <w:trPr>
          <w:trHeight w:val="79"/>
        </w:trPr>
        <w:tc>
          <w:tcPr>
            <w:tcW w:w="346" w:type="pct"/>
          </w:tcPr>
          <w:p w14:paraId="546A1519" w14:textId="0CA305BA" w:rsidR="00DA1C6C" w:rsidRPr="007F7EC7" w:rsidRDefault="005B1FEF" w:rsidP="00D41C25">
            <w:pPr>
              <w:rPr>
                <w:sz w:val="20"/>
                <w:szCs w:val="20"/>
              </w:rPr>
            </w:pPr>
            <w:r w:rsidRPr="007F7EC7">
              <w:rPr>
                <w:sz w:val="20"/>
                <w:szCs w:val="20"/>
              </w:rPr>
              <w:t>5</w:t>
            </w:r>
          </w:p>
        </w:tc>
        <w:tc>
          <w:tcPr>
            <w:tcW w:w="3897" w:type="pct"/>
          </w:tcPr>
          <w:p w14:paraId="04B85460" w14:textId="4754C6A7" w:rsidR="00DA1C6C" w:rsidRPr="007F7EC7" w:rsidRDefault="006D5F73" w:rsidP="00101883">
            <w:pPr>
              <w:rPr>
                <w:sz w:val="20"/>
                <w:szCs w:val="20"/>
              </w:rPr>
            </w:pPr>
            <w:r w:rsidRPr="007F7EC7">
              <w:rPr>
                <w:sz w:val="20"/>
                <w:szCs w:val="20"/>
              </w:rPr>
              <w:t>Appendix 2</w:t>
            </w:r>
            <w:r w:rsidR="00613DD7" w:rsidRPr="007F7EC7">
              <w:rPr>
                <w:sz w:val="20"/>
                <w:szCs w:val="20"/>
              </w:rPr>
              <w:t xml:space="preserve"> </w:t>
            </w:r>
            <w:r w:rsidR="00DA1C6C" w:rsidRPr="007F7EC7">
              <w:rPr>
                <w:sz w:val="20"/>
                <w:szCs w:val="20"/>
              </w:rPr>
              <w:t>Standard GOAL Terms and Conditions</w:t>
            </w:r>
            <w:r w:rsidR="004D126D" w:rsidRPr="007F7EC7">
              <w:rPr>
                <w:sz w:val="20"/>
                <w:szCs w:val="20"/>
              </w:rPr>
              <w:t xml:space="preserve"> signed</w:t>
            </w:r>
          </w:p>
        </w:tc>
        <w:tc>
          <w:tcPr>
            <w:tcW w:w="757" w:type="pct"/>
          </w:tcPr>
          <w:p w14:paraId="2E8996C1" w14:textId="77777777" w:rsidR="00DA1C6C" w:rsidRPr="007F7EC7" w:rsidRDefault="00DA1C6C" w:rsidP="00D41C25">
            <w:pPr>
              <w:rPr>
                <w:sz w:val="20"/>
                <w:szCs w:val="20"/>
              </w:rPr>
            </w:pPr>
          </w:p>
        </w:tc>
      </w:tr>
      <w:tr w:rsidR="00DA1C6C" w:rsidRPr="007F7EC7" w14:paraId="1E5FD0B5" w14:textId="77777777" w:rsidTr="00101883">
        <w:tc>
          <w:tcPr>
            <w:tcW w:w="346" w:type="pct"/>
          </w:tcPr>
          <w:p w14:paraId="34C554C9" w14:textId="02E0346B" w:rsidR="00DA1C6C" w:rsidRPr="007F7EC7" w:rsidRDefault="005B1FEF" w:rsidP="00D41C25">
            <w:pPr>
              <w:rPr>
                <w:sz w:val="20"/>
                <w:szCs w:val="20"/>
              </w:rPr>
            </w:pPr>
            <w:r w:rsidRPr="007F7EC7">
              <w:rPr>
                <w:sz w:val="20"/>
                <w:szCs w:val="20"/>
              </w:rPr>
              <w:t>6</w:t>
            </w:r>
          </w:p>
        </w:tc>
        <w:tc>
          <w:tcPr>
            <w:tcW w:w="3897" w:type="pct"/>
          </w:tcPr>
          <w:p w14:paraId="115285B4" w14:textId="715E0DAD" w:rsidR="00DA1C6C" w:rsidRPr="007F7EC7" w:rsidRDefault="00215FE3" w:rsidP="00D41C25">
            <w:pPr>
              <w:rPr>
                <w:sz w:val="20"/>
                <w:szCs w:val="20"/>
              </w:rPr>
            </w:pPr>
            <w:r w:rsidRPr="007F7EC7">
              <w:rPr>
                <w:sz w:val="20"/>
                <w:szCs w:val="20"/>
              </w:rPr>
              <w:t>Business licence</w:t>
            </w:r>
            <w:r w:rsidR="00101883" w:rsidRPr="007F7EC7">
              <w:rPr>
                <w:sz w:val="20"/>
                <w:szCs w:val="20"/>
              </w:rPr>
              <w:t xml:space="preserve"> </w:t>
            </w:r>
            <w:r w:rsidR="00270FAC" w:rsidRPr="007F7EC7">
              <w:rPr>
                <w:sz w:val="20"/>
                <w:szCs w:val="20"/>
              </w:rPr>
              <w:t>if international company</w:t>
            </w:r>
          </w:p>
        </w:tc>
        <w:tc>
          <w:tcPr>
            <w:tcW w:w="757" w:type="pct"/>
          </w:tcPr>
          <w:p w14:paraId="25E00656" w14:textId="77777777" w:rsidR="00DA1C6C" w:rsidRPr="007F7EC7" w:rsidRDefault="00DA1C6C" w:rsidP="00D41C25">
            <w:pPr>
              <w:rPr>
                <w:sz w:val="20"/>
                <w:szCs w:val="20"/>
              </w:rPr>
            </w:pPr>
          </w:p>
        </w:tc>
      </w:tr>
      <w:tr w:rsidR="00DA1C6C" w:rsidRPr="007F7EC7" w14:paraId="4C308BF5" w14:textId="77777777" w:rsidTr="00270FAC">
        <w:tc>
          <w:tcPr>
            <w:tcW w:w="346" w:type="pct"/>
          </w:tcPr>
          <w:p w14:paraId="5CD683D2" w14:textId="4F1B4E45" w:rsidR="00DA1C6C" w:rsidRPr="007F7EC7" w:rsidRDefault="005B1FEF" w:rsidP="00D41C25">
            <w:pPr>
              <w:rPr>
                <w:sz w:val="20"/>
                <w:szCs w:val="20"/>
              </w:rPr>
            </w:pPr>
            <w:r w:rsidRPr="007F7EC7">
              <w:rPr>
                <w:sz w:val="20"/>
                <w:szCs w:val="20"/>
              </w:rPr>
              <w:t>7</w:t>
            </w:r>
          </w:p>
        </w:tc>
        <w:tc>
          <w:tcPr>
            <w:tcW w:w="3897" w:type="pct"/>
            <w:shd w:val="clear" w:color="auto" w:fill="auto"/>
          </w:tcPr>
          <w:p w14:paraId="2C8C07DA" w14:textId="1965D8CA" w:rsidR="00DA1C6C" w:rsidRPr="007F7EC7" w:rsidRDefault="00521D83" w:rsidP="00D41C25">
            <w:pPr>
              <w:pStyle w:val="Heading3"/>
              <w:keepNext w:val="0"/>
              <w:numPr>
                <w:ilvl w:val="0"/>
                <w:numId w:val="0"/>
              </w:numPr>
              <w:spacing w:before="0"/>
              <w:outlineLvl w:val="2"/>
              <w:rPr>
                <w:color w:val="auto"/>
                <w:sz w:val="20"/>
                <w:szCs w:val="20"/>
              </w:rPr>
            </w:pPr>
            <w:r w:rsidRPr="007F7EC7">
              <w:rPr>
                <w:color w:val="auto"/>
                <w:sz w:val="20"/>
                <w:szCs w:val="20"/>
              </w:rPr>
              <w:t xml:space="preserve">Valid </w:t>
            </w:r>
            <w:proofErr w:type="spellStart"/>
            <w:r w:rsidRPr="007F7EC7">
              <w:rPr>
                <w:color w:val="auto"/>
                <w:sz w:val="20"/>
                <w:szCs w:val="20"/>
              </w:rPr>
              <w:t>patente</w:t>
            </w:r>
            <w:proofErr w:type="spellEnd"/>
            <w:r w:rsidR="00270FAC" w:rsidRPr="007F7EC7">
              <w:rPr>
                <w:color w:val="auto"/>
                <w:sz w:val="20"/>
                <w:szCs w:val="20"/>
              </w:rPr>
              <w:t xml:space="preserve"> if Haitian company</w:t>
            </w:r>
          </w:p>
        </w:tc>
        <w:tc>
          <w:tcPr>
            <w:tcW w:w="757" w:type="pct"/>
          </w:tcPr>
          <w:p w14:paraId="1315F3A4" w14:textId="77777777" w:rsidR="00DA1C6C" w:rsidRPr="007F7EC7" w:rsidRDefault="00DA1C6C" w:rsidP="00D41C25">
            <w:pPr>
              <w:rPr>
                <w:sz w:val="20"/>
                <w:szCs w:val="20"/>
              </w:rPr>
            </w:pPr>
          </w:p>
        </w:tc>
      </w:tr>
      <w:tr w:rsidR="00A148BF" w:rsidRPr="007F7EC7" w14:paraId="6A4EA649" w14:textId="77777777" w:rsidTr="00270FAC">
        <w:tc>
          <w:tcPr>
            <w:tcW w:w="346" w:type="pct"/>
          </w:tcPr>
          <w:p w14:paraId="58B289B8" w14:textId="5BF8B5FC" w:rsidR="00A148BF" w:rsidRPr="007F7EC7" w:rsidRDefault="005B1FEF" w:rsidP="00D41C25">
            <w:pPr>
              <w:rPr>
                <w:sz w:val="20"/>
                <w:szCs w:val="20"/>
              </w:rPr>
            </w:pPr>
            <w:r w:rsidRPr="007F7EC7">
              <w:rPr>
                <w:sz w:val="20"/>
                <w:szCs w:val="20"/>
              </w:rPr>
              <w:lastRenderedPageBreak/>
              <w:t>8</w:t>
            </w:r>
          </w:p>
        </w:tc>
        <w:tc>
          <w:tcPr>
            <w:tcW w:w="3897" w:type="pct"/>
            <w:shd w:val="clear" w:color="auto" w:fill="auto"/>
          </w:tcPr>
          <w:p w14:paraId="545A44DD" w14:textId="3154433B" w:rsidR="00A148BF" w:rsidRPr="007F7EC7" w:rsidRDefault="00A148BF" w:rsidP="00D41C25">
            <w:pPr>
              <w:pStyle w:val="Heading3"/>
              <w:keepNext w:val="0"/>
              <w:numPr>
                <w:ilvl w:val="0"/>
                <w:numId w:val="0"/>
              </w:numPr>
              <w:spacing w:before="0"/>
              <w:outlineLvl w:val="2"/>
              <w:rPr>
                <w:color w:val="auto"/>
                <w:sz w:val="20"/>
                <w:szCs w:val="20"/>
              </w:rPr>
            </w:pPr>
            <w:r w:rsidRPr="007F7EC7">
              <w:rPr>
                <w:color w:val="auto"/>
                <w:sz w:val="20"/>
                <w:szCs w:val="20"/>
              </w:rPr>
              <w:t>Proof of completing 2 similar Services</w:t>
            </w:r>
            <w:r w:rsidR="00876B07" w:rsidRPr="007F7EC7">
              <w:rPr>
                <w:color w:val="auto"/>
                <w:sz w:val="20"/>
                <w:szCs w:val="20"/>
              </w:rPr>
              <w:t xml:space="preserve"> for NGO/private </w:t>
            </w:r>
            <w:r w:rsidR="00625F96" w:rsidRPr="007F7EC7">
              <w:rPr>
                <w:color w:val="auto"/>
                <w:sz w:val="20"/>
                <w:szCs w:val="20"/>
              </w:rPr>
              <w:t>enterprises</w:t>
            </w:r>
            <w:r w:rsidRPr="007F7EC7">
              <w:rPr>
                <w:color w:val="auto"/>
                <w:sz w:val="20"/>
                <w:szCs w:val="20"/>
              </w:rPr>
              <w:t xml:space="preserve"> in the past 3 years</w:t>
            </w:r>
            <w:r w:rsidR="00876B07" w:rsidRPr="007F7EC7">
              <w:rPr>
                <w:color w:val="auto"/>
                <w:sz w:val="20"/>
                <w:szCs w:val="20"/>
              </w:rPr>
              <w:t xml:space="preserve"> </w:t>
            </w:r>
            <w:r w:rsidR="00876B07" w:rsidRPr="007F7EC7">
              <w:rPr>
                <w:rFonts w:cstheme="minorHAnsi"/>
                <w:color w:val="auto"/>
              </w:rPr>
              <w:t xml:space="preserve">(Attach proof of </w:t>
            </w:r>
            <w:r w:rsidR="004133FB" w:rsidRPr="007F7EC7">
              <w:rPr>
                <w:rFonts w:cstheme="minorHAnsi"/>
                <w:color w:val="auto"/>
              </w:rPr>
              <w:t xml:space="preserve">2 </w:t>
            </w:r>
            <w:r w:rsidR="00876B07" w:rsidRPr="007F7EC7">
              <w:rPr>
                <w:rFonts w:cstheme="minorHAnsi"/>
                <w:color w:val="auto"/>
              </w:rPr>
              <w:t>contracts</w:t>
            </w:r>
            <w:r w:rsidR="004133FB" w:rsidRPr="007F7EC7">
              <w:rPr>
                <w:rFonts w:cstheme="minorHAnsi"/>
                <w:color w:val="auto"/>
              </w:rPr>
              <w:t xml:space="preserve"> completion for the past 2 years</w:t>
            </w:r>
            <w:r w:rsidR="00876B07" w:rsidRPr="007F7EC7">
              <w:rPr>
                <w:rFonts w:cstheme="minorHAnsi"/>
                <w:color w:val="auto"/>
              </w:rPr>
              <w:t>)</w:t>
            </w:r>
          </w:p>
        </w:tc>
        <w:tc>
          <w:tcPr>
            <w:tcW w:w="757" w:type="pct"/>
          </w:tcPr>
          <w:p w14:paraId="2610B724" w14:textId="77777777" w:rsidR="00A148BF" w:rsidRPr="007F7EC7" w:rsidRDefault="00A148BF" w:rsidP="00D41C25">
            <w:pPr>
              <w:rPr>
                <w:sz w:val="20"/>
                <w:szCs w:val="20"/>
              </w:rPr>
            </w:pPr>
          </w:p>
        </w:tc>
      </w:tr>
      <w:tr w:rsidR="00A148BF" w:rsidRPr="007F7EC7" w14:paraId="7189897D" w14:textId="77777777" w:rsidTr="00270FAC">
        <w:tc>
          <w:tcPr>
            <w:tcW w:w="346" w:type="pct"/>
          </w:tcPr>
          <w:p w14:paraId="62DD982F" w14:textId="199D73AF" w:rsidR="00A148BF" w:rsidRPr="007F7EC7" w:rsidRDefault="005B1FEF" w:rsidP="00D41C25">
            <w:pPr>
              <w:rPr>
                <w:sz w:val="20"/>
                <w:szCs w:val="20"/>
              </w:rPr>
            </w:pPr>
            <w:r w:rsidRPr="007F7EC7">
              <w:rPr>
                <w:sz w:val="20"/>
                <w:szCs w:val="20"/>
              </w:rPr>
              <w:t>9</w:t>
            </w:r>
          </w:p>
        </w:tc>
        <w:tc>
          <w:tcPr>
            <w:tcW w:w="3897" w:type="pct"/>
            <w:shd w:val="clear" w:color="auto" w:fill="auto"/>
          </w:tcPr>
          <w:p w14:paraId="6A243916" w14:textId="05BE5CE6" w:rsidR="00A148BF" w:rsidRPr="007F7EC7" w:rsidRDefault="00A148BF" w:rsidP="00D41C25">
            <w:pPr>
              <w:pStyle w:val="Heading3"/>
              <w:keepNext w:val="0"/>
              <w:numPr>
                <w:ilvl w:val="0"/>
                <w:numId w:val="0"/>
              </w:numPr>
              <w:spacing w:before="0"/>
              <w:outlineLvl w:val="2"/>
              <w:rPr>
                <w:color w:val="auto"/>
                <w:sz w:val="20"/>
                <w:szCs w:val="20"/>
              </w:rPr>
            </w:pPr>
            <w:r w:rsidRPr="007F7EC7">
              <w:rPr>
                <w:color w:val="auto"/>
                <w:sz w:val="20"/>
                <w:szCs w:val="20"/>
              </w:rPr>
              <w:t xml:space="preserve">2 References as stated in section 9 of this </w:t>
            </w:r>
            <w:r w:rsidR="005E7230" w:rsidRPr="007F7EC7">
              <w:rPr>
                <w:color w:val="auto"/>
                <w:sz w:val="20"/>
                <w:szCs w:val="20"/>
              </w:rPr>
              <w:t>RFQ document</w:t>
            </w:r>
          </w:p>
        </w:tc>
        <w:tc>
          <w:tcPr>
            <w:tcW w:w="757" w:type="pct"/>
          </w:tcPr>
          <w:p w14:paraId="0AAEDE0F" w14:textId="77777777" w:rsidR="00A148BF" w:rsidRPr="007F7EC7" w:rsidRDefault="00A148BF" w:rsidP="00D41C25">
            <w:pPr>
              <w:rPr>
                <w:sz w:val="20"/>
                <w:szCs w:val="20"/>
              </w:rPr>
            </w:pPr>
          </w:p>
        </w:tc>
      </w:tr>
      <w:tr w:rsidR="00EA0638" w:rsidRPr="007F7EC7" w14:paraId="1BD0C04A" w14:textId="77777777" w:rsidTr="00270FAC">
        <w:tc>
          <w:tcPr>
            <w:tcW w:w="346" w:type="pct"/>
          </w:tcPr>
          <w:p w14:paraId="642621D2" w14:textId="75EF2246" w:rsidR="00EA0638" w:rsidRPr="007F7EC7" w:rsidRDefault="005B1FEF" w:rsidP="00D41C25">
            <w:pPr>
              <w:rPr>
                <w:sz w:val="20"/>
                <w:szCs w:val="20"/>
              </w:rPr>
            </w:pPr>
            <w:r w:rsidRPr="007F7EC7">
              <w:rPr>
                <w:sz w:val="20"/>
                <w:szCs w:val="20"/>
              </w:rPr>
              <w:t>10</w:t>
            </w:r>
          </w:p>
        </w:tc>
        <w:tc>
          <w:tcPr>
            <w:tcW w:w="3897" w:type="pct"/>
            <w:shd w:val="clear" w:color="auto" w:fill="auto"/>
          </w:tcPr>
          <w:p w14:paraId="25EC5653" w14:textId="07E5A266" w:rsidR="00EA0638" w:rsidRPr="007F7EC7" w:rsidRDefault="00EA0638" w:rsidP="00D41C25">
            <w:pPr>
              <w:pStyle w:val="Heading3"/>
              <w:keepNext w:val="0"/>
              <w:numPr>
                <w:ilvl w:val="0"/>
                <w:numId w:val="0"/>
              </w:numPr>
              <w:spacing w:before="0"/>
              <w:outlineLvl w:val="2"/>
              <w:rPr>
                <w:color w:val="auto"/>
                <w:sz w:val="20"/>
                <w:szCs w:val="20"/>
              </w:rPr>
            </w:pPr>
            <w:r w:rsidRPr="007F7EC7">
              <w:rPr>
                <w:rFonts w:cstheme="minorHAnsi"/>
                <w:color w:val="auto"/>
                <w:sz w:val="20"/>
                <w:szCs w:val="20"/>
              </w:rPr>
              <w:t xml:space="preserve">Professional certificate from recognized institution </w:t>
            </w:r>
            <w:r w:rsidRPr="007F7EC7">
              <w:rPr>
                <w:rFonts w:ascii="Calibri" w:hAnsi="Calibri"/>
                <w:color w:val="auto"/>
                <w:sz w:val="20"/>
                <w:szCs w:val="20"/>
              </w:rPr>
              <w:t>(Attach copy of ACCA or CPA certificate)</w:t>
            </w:r>
          </w:p>
        </w:tc>
        <w:tc>
          <w:tcPr>
            <w:tcW w:w="757" w:type="pct"/>
          </w:tcPr>
          <w:p w14:paraId="76B86A3E" w14:textId="77777777" w:rsidR="00EA0638" w:rsidRPr="007F7EC7" w:rsidRDefault="00EA0638" w:rsidP="00D41C25">
            <w:pPr>
              <w:rPr>
                <w:sz w:val="20"/>
                <w:szCs w:val="20"/>
              </w:rPr>
            </w:pPr>
          </w:p>
        </w:tc>
      </w:tr>
      <w:tr w:rsidR="00277EEE" w:rsidRPr="007F7EC7" w14:paraId="0D3000E2" w14:textId="77777777" w:rsidTr="00270FAC">
        <w:tc>
          <w:tcPr>
            <w:tcW w:w="346" w:type="pct"/>
          </w:tcPr>
          <w:p w14:paraId="6A92CEEC" w14:textId="3120D6F8" w:rsidR="00277EEE" w:rsidRPr="007F7EC7" w:rsidRDefault="00277EEE" w:rsidP="00D41C25">
            <w:pPr>
              <w:rPr>
                <w:sz w:val="20"/>
                <w:szCs w:val="20"/>
              </w:rPr>
            </w:pPr>
            <w:r w:rsidRPr="007F7EC7">
              <w:rPr>
                <w:sz w:val="20"/>
                <w:szCs w:val="20"/>
              </w:rPr>
              <w:t>11</w:t>
            </w:r>
          </w:p>
        </w:tc>
        <w:tc>
          <w:tcPr>
            <w:tcW w:w="3897" w:type="pct"/>
            <w:shd w:val="clear" w:color="auto" w:fill="auto"/>
          </w:tcPr>
          <w:p w14:paraId="1D1921BB" w14:textId="695EE26F" w:rsidR="00277EEE" w:rsidRPr="007F7EC7" w:rsidRDefault="00277EEE" w:rsidP="00D41C25">
            <w:pPr>
              <w:pStyle w:val="Heading3"/>
              <w:keepNext w:val="0"/>
              <w:numPr>
                <w:ilvl w:val="0"/>
                <w:numId w:val="0"/>
              </w:numPr>
              <w:spacing w:before="0"/>
              <w:outlineLvl w:val="2"/>
              <w:rPr>
                <w:rFonts w:cstheme="minorHAnsi"/>
                <w:color w:val="auto"/>
                <w:sz w:val="20"/>
                <w:szCs w:val="20"/>
              </w:rPr>
            </w:pPr>
            <w:r w:rsidRPr="007F7EC7">
              <w:rPr>
                <w:rFonts w:ascii="Calibri" w:hAnsi="Calibri"/>
              </w:rPr>
              <w:t>Registration Certificate in Haiti Company</w:t>
            </w:r>
            <w:r w:rsidR="000B6DCB" w:rsidRPr="007F7EC7">
              <w:rPr>
                <w:rFonts w:ascii="Calibri" w:hAnsi="Calibri"/>
              </w:rPr>
              <w:t xml:space="preserve"> </w:t>
            </w:r>
            <w:proofErr w:type="spellStart"/>
            <w:r w:rsidR="000B6DCB" w:rsidRPr="007F7EC7">
              <w:rPr>
                <w:rFonts w:ascii="Calibri" w:hAnsi="Calibri"/>
              </w:rPr>
              <w:t>Patente</w:t>
            </w:r>
            <w:proofErr w:type="spellEnd"/>
            <w:r w:rsidR="000B6DCB" w:rsidRPr="007F7EC7">
              <w:rPr>
                <w:rFonts w:ascii="Calibri" w:hAnsi="Calibri"/>
              </w:rPr>
              <w:t xml:space="preserve"> </w:t>
            </w:r>
          </w:p>
        </w:tc>
        <w:tc>
          <w:tcPr>
            <w:tcW w:w="757" w:type="pct"/>
          </w:tcPr>
          <w:p w14:paraId="682FCF49" w14:textId="77777777" w:rsidR="00277EEE" w:rsidRPr="007F7EC7" w:rsidRDefault="00277EEE" w:rsidP="00D41C25">
            <w:pPr>
              <w:rPr>
                <w:sz w:val="20"/>
                <w:szCs w:val="20"/>
              </w:rPr>
            </w:pPr>
          </w:p>
        </w:tc>
      </w:tr>
      <w:tr w:rsidR="004C1666" w:rsidRPr="007F7EC7" w14:paraId="71907DBA" w14:textId="77777777" w:rsidTr="00270FAC">
        <w:tc>
          <w:tcPr>
            <w:tcW w:w="346" w:type="pct"/>
          </w:tcPr>
          <w:p w14:paraId="4B60C08C" w14:textId="7A879DE3" w:rsidR="004C1666" w:rsidRPr="007F7EC7" w:rsidRDefault="004C1666" w:rsidP="00D41C25">
            <w:pPr>
              <w:rPr>
                <w:sz w:val="20"/>
                <w:szCs w:val="20"/>
              </w:rPr>
            </w:pPr>
            <w:r w:rsidRPr="007F7EC7">
              <w:rPr>
                <w:sz w:val="20"/>
                <w:szCs w:val="20"/>
              </w:rPr>
              <w:t>12</w:t>
            </w:r>
          </w:p>
        </w:tc>
        <w:tc>
          <w:tcPr>
            <w:tcW w:w="3897" w:type="pct"/>
            <w:shd w:val="clear" w:color="auto" w:fill="auto"/>
          </w:tcPr>
          <w:p w14:paraId="59C793CC" w14:textId="584D7E54" w:rsidR="004C1666" w:rsidRPr="007F7EC7" w:rsidRDefault="004C1666" w:rsidP="00D41C25">
            <w:pPr>
              <w:pStyle w:val="Heading3"/>
              <w:keepNext w:val="0"/>
              <w:numPr>
                <w:ilvl w:val="0"/>
                <w:numId w:val="0"/>
              </w:numPr>
              <w:spacing w:before="0"/>
              <w:outlineLvl w:val="2"/>
              <w:rPr>
                <w:rFonts w:ascii="Calibri" w:hAnsi="Calibri"/>
              </w:rPr>
            </w:pPr>
            <w:r w:rsidRPr="007F7EC7">
              <w:rPr>
                <w:rFonts w:ascii="Calibri" w:hAnsi="Calibri"/>
              </w:rPr>
              <w:t>Valid Tax Clearance Certificate</w:t>
            </w:r>
            <w:r w:rsidR="000B6DCB" w:rsidRPr="007F7EC7">
              <w:rPr>
                <w:rFonts w:ascii="Calibri" w:hAnsi="Calibri"/>
              </w:rPr>
              <w:t xml:space="preserve"> (</w:t>
            </w:r>
            <w:proofErr w:type="spellStart"/>
            <w:r w:rsidR="000B6DCB" w:rsidRPr="007F7EC7">
              <w:rPr>
                <w:rFonts w:ascii="Calibri" w:hAnsi="Calibri"/>
              </w:rPr>
              <w:t>Quitus</w:t>
            </w:r>
            <w:proofErr w:type="spellEnd"/>
            <w:r w:rsidR="000B6DCB" w:rsidRPr="007F7EC7">
              <w:rPr>
                <w:rFonts w:ascii="Calibri" w:hAnsi="Calibri"/>
              </w:rPr>
              <w:t>)</w:t>
            </w:r>
          </w:p>
        </w:tc>
        <w:tc>
          <w:tcPr>
            <w:tcW w:w="757" w:type="pct"/>
          </w:tcPr>
          <w:p w14:paraId="587DEA40" w14:textId="77777777" w:rsidR="004C1666" w:rsidRPr="007F7EC7" w:rsidRDefault="004C1666" w:rsidP="00D41C25">
            <w:pPr>
              <w:rPr>
                <w:sz w:val="20"/>
                <w:szCs w:val="20"/>
              </w:rPr>
            </w:pPr>
          </w:p>
        </w:tc>
      </w:tr>
      <w:tr w:rsidR="0067567A" w:rsidRPr="007F7EC7" w14:paraId="6DCF3ACB" w14:textId="77777777" w:rsidTr="00270FAC">
        <w:tc>
          <w:tcPr>
            <w:tcW w:w="346" w:type="pct"/>
          </w:tcPr>
          <w:p w14:paraId="3259C022" w14:textId="27E55E2D" w:rsidR="0067567A" w:rsidRPr="007F7EC7" w:rsidRDefault="0067567A" w:rsidP="00D41C25">
            <w:pPr>
              <w:rPr>
                <w:sz w:val="20"/>
                <w:szCs w:val="20"/>
              </w:rPr>
            </w:pPr>
          </w:p>
        </w:tc>
        <w:tc>
          <w:tcPr>
            <w:tcW w:w="3897" w:type="pct"/>
            <w:shd w:val="clear" w:color="auto" w:fill="auto"/>
          </w:tcPr>
          <w:p w14:paraId="382CADC5" w14:textId="77777777" w:rsidR="0067567A" w:rsidRPr="007F7EC7" w:rsidRDefault="0067567A" w:rsidP="00D41C25">
            <w:pPr>
              <w:pStyle w:val="Heading3"/>
              <w:keepNext w:val="0"/>
              <w:numPr>
                <w:ilvl w:val="0"/>
                <w:numId w:val="0"/>
              </w:numPr>
              <w:spacing w:before="0"/>
              <w:outlineLvl w:val="2"/>
              <w:rPr>
                <w:rFonts w:cstheme="minorHAnsi"/>
                <w:color w:val="auto"/>
                <w:sz w:val="20"/>
                <w:szCs w:val="20"/>
              </w:rPr>
            </w:pPr>
          </w:p>
        </w:tc>
        <w:tc>
          <w:tcPr>
            <w:tcW w:w="757" w:type="pct"/>
          </w:tcPr>
          <w:p w14:paraId="25133B1B" w14:textId="77777777" w:rsidR="0067567A" w:rsidRPr="007F7EC7" w:rsidRDefault="0067567A" w:rsidP="00D41C25">
            <w:pPr>
              <w:rPr>
                <w:sz w:val="20"/>
                <w:szCs w:val="20"/>
              </w:rPr>
            </w:pPr>
          </w:p>
        </w:tc>
      </w:tr>
    </w:tbl>
    <w:p w14:paraId="3B5A9881" w14:textId="77777777" w:rsidR="00EE1801" w:rsidRPr="007F7EC7" w:rsidRDefault="00EE1801" w:rsidP="00101883">
      <w:pPr>
        <w:pStyle w:val="Heading1"/>
      </w:pPr>
      <w:r w:rsidRPr="007F7EC7">
        <w:t>Eligibility, Qualification and</w:t>
      </w:r>
      <w:r w:rsidR="00636464" w:rsidRPr="007F7EC7">
        <w:t xml:space="preserve"> Evaluation Process </w:t>
      </w:r>
      <w:r w:rsidR="0003332A" w:rsidRPr="007F7EC7">
        <w:t>&amp;</w:t>
      </w:r>
      <w:r w:rsidR="00636464" w:rsidRPr="007F7EC7">
        <w:t xml:space="preserve"> </w:t>
      </w:r>
      <w:r w:rsidRPr="007F7EC7">
        <w:t>Award Criteria</w:t>
      </w:r>
    </w:p>
    <w:p w14:paraId="1B29A645" w14:textId="77777777" w:rsidR="00CC6788" w:rsidRPr="007F7EC7" w:rsidRDefault="00EE1801" w:rsidP="00270FAC">
      <w:pPr>
        <w:jc w:val="both"/>
      </w:pPr>
      <w:r w:rsidRPr="007F7EC7">
        <w:t xml:space="preserve">The first phase of evaluation of the responses will determine whether the tender meets the preliminary eligibility </w:t>
      </w:r>
      <w:r w:rsidR="00DA1C6C" w:rsidRPr="007F7EC7">
        <w:t xml:space="preserve">criteria. </w:t>
      </w:r>
      <w:r w:rsidR="007945AA" w:rsidRPr="007F7EC7">
        <w:t>These are</w:t>
      </w:r>
      <w:r w:rsidR="00CC6788" w:rsidRPr="007F7EC7">
        <w:t>:</w:t>
      </w:r>
      <w:r w:rsidR="007945AA" w:rsidRPr="007F7EC7">
        <w:t xml:space="preserve"> </w:t>
      </w:r>
    </w:p>
    <w:p w14:paraId="722202EB" w14:textId="6B4EB84C" w:rsidR="00F0744F" w:rsidRPr="007F7EC7" w:rsidRDefault="00F0744F" w:rsidP="00E60167">
      <w:pPr>
        <w:pStyle w:val="Heading3"/>
        <w:numPr>
          <w:ilvl w:val="0"/>
          <w:numId w:val="0"/>
        </w:numPr>
        <w:ind w:left="720" w:hanging="720"/>
        <w:rPr>
          <w:b/>
          <w:bCs w:val="0"/>
        </w:rPr>
      </w:pPr>
      <w:r w:rsidRPr="007F7EC7">
        <w:rPr>
          <w:b/>
          <w:bCs w:val="0"/>
        </w:rPr>
        <w:t>Administrative</w:t>
      </w:r>
      <w:r w:rsidR="00E60167" w:rsidRPr="007F7EC7">
        <w:rPr>
          <w:b/>
          <w:bCs w:val="0"/>
        </w:rPr>
        <w:t xml:space="preserve"> instructions</w:t>
      </w:r>
      <w:r w:rsidRPr="007F7EC7">
        <w:rPr>
          <w:b/>
          <w:bCs w:val="0"/>
        </w:rPr>
        <w:t>:</w:t>
      </w:r>
    </w:p>
    <w:p w14:paraId="57705B7A" w14:textId="22B4A0E8" w:rsidR="00CC6788" w:rsidRPr="007F7EC7" w:rsidRDefault="00CC6788" w:rsidP="00B15E0C">
      <w:pPr>
        <w:pStyle w:val="ListParagraph"/>
        <w:numPr>
          <w:ilvl w:val="0"/>
          <w:numId w:val="7"/>
        </w:numPr>
        <w:rPr>
          <w:rFonts w:ascii="Calibri" w:hAnsi="Calibri"/>
        </w:rPr>
      </w:pPr>
      <w:r w:rsidRPr="007F7EC7">
        <w:t>Bid submission by the deadline.</w:t>
      </w:r>
    </w:p>
    <w:p w14:paraId="144A9E44" w14:textId="5962E329" w:rsidR="00CC6788" w:rsidRPr="007F7EC7" w:rsidRDefault="00CC6788" w:rsidP="00B15E0C">
      <w:pPr>
        <w:pStyle w:val="ListParagraph"/>
        <w:numPr>
          <w:ilvl w:val="0"/>
          <w:numId w:val="7"/>
        </w:numPr>
        <w:rPr>
          <w:rFonts w:ascii="Calibri" w:hAnsi="Calibri"/>
        </w:rPr>
      </w:pPr>
      <w:r w:rsidRPr="007F7EC7">
        <w:rPr>
          <w:rFonts w:ascii="Calibri" w:hAnsi="Calibri"/>
        </w:rPr>
        <w:t xml:space="preserve">Submission of all supporting documents as outlined above in section </w:t>
      </w:r>
      <w:r w:rsidR="000B22BA" w:rsidRPr="007F7EC7">
        <w:rPr>
          <w:rFonts w:ascii="Calibri" w:hAnsi="Calibri"/>
        </w:rPr>
        <w:t>6</w:t>
      </w:r>
      <w:r w:rsidRPr="007F7EC7">
        <w:rPr>
          <w:rFonts w:ascii="Calibri" w:hAnsi="Calibri"/>
        </w:rPr>
        <w:t>.</w:t>
      </w:r>
    </w:p>
    <w:p w14:paraId="1D995B9E" w14:textId="22A908B7" w:rsidR="007945AA" w:rsidRPr="007F7EC7" w:rsidRDefault="007945AA" w:rsidP="00B15E0C">
      <w:pPr>
        <w:pStyle w:val="ListParagraph"/>
        <w:numPr>
          <w:ilvl w:val="0"/>
          <w:numId w:val="7"/>
        </w:numPr>
        <w:rPr>
          <w:rFonts w:ascii="Calibri" w:hAnsi="Calibri"/>
        </w:rPr>
      </w:pPr>
      <w:r w:rsidRPr="007F7EC7">
        <w:rPr>
          <w:rFonts w:ascii="Calibri" w:hAnsi="Calibri"/>
        </w:rPr>
        <w:t xml:space="preserve">All costs must be quoted in </w:t>
      </w:r>
      <w:r w:rsidR="00270FAC" w:rsidRPr="007F7EC7">
        <w:rPr>
          <w:rFonts w:ascii="Calibri" w:hAnsi="Calibri"/>
        </w:rPr>
        <w:t>American dollars (USD)</w:t>
      </w:r>
      <w:r w:rsidRPr="007F7EC7">
        <w:rPr>
          <w:rFonts w:ascii="Calibri" w:hAnsi="Calibri"/>
        </w:rPr>
        <w:t xml:space="preserve">. </w:t>
      </w:r>
    </w:p>
    <w:p w14:paraId="46011F90" w14:textId="07B4D27A" w:rsidR="00E60167" w:rsidRPr="007F7EC7" w:rsidRDefault="00E60167" w:rsidP="00270FAC">
      <w:pPr>
        <w:jc w:val="both"/>
        <w:rPr>
          <w:rFonts w:ascii="Calibri" w:hAnsi="Calibri"/>
        </w:rPr>
      </w:pPr>
      <w:r w:rsidRPr="007F7EC7">
        <w:t xml:space="preserve">Bidders not conforming to the administrative instructions may have their </w:t>
      </w:r>
      <w:r w:rsidR="00CA3232" w:rsidRPr="007F7EC7">
        <w:t xml:space="preserve">bids disqualified at this stage, and </w:t>
      </w:r>
      <w:r w:rsidR="008C08D8" w:rsidRPr="007F7EC7">
        <w:t>therefore would</w:t>
      </w:r>
      <w:r w:rsidR="00CA3232" w:rsidRPr="007F7EC7">
        <w:t xml:space="preserve"> not progress to the next stages.</w:t>
      </w:r>
      <w:r w:rsidRPr="007F7EC7">
        <w:t xml:space="preserve"> </w:t>
      </w:r>
    </w:p>
    <w:p w14:paraId="44C6C4AC" w14:textId="77777777" w:rsidR="00E60167" w:rsidRPr="007F7EC7" w:rsidRDefault="00E60167" w:rsidP="00E60167">
      <w:pPr>
        <w:pStyle w:val="Heading2"/>
        <w:numPr>
          <w:ilvl w:val="0"/>
          <w:numId w:val="0"/>
        </w:numPr>
      </w:pPr>
      <w:r w:rsidRPr="007F7EC7">
        <w:t>Essential Criteria</w:t>
      </w:r>
    </w:p>
    <w:p w14:paraId="67682CA4" w14:textId="7099D314" w:rsidR="00F0744F" w:rsidRPr="007F7EC7" w:rsidRDefault="00252178" w:rsidP="00B15E0C">
      <w:pPr>
        <w:pStyle w:val="ListParagraph"/>
        <w:numPr>
          <w:ilvl w:val="0"/>
          <w:numId w:val="9"/>
        </w:numPr>
        <w:rPr>
          <w:rFonts w:ascii="Calibri" w:hAnsi="Calibri"/>
        </w:rPr>
      </w:pPr>
      <w:r w:rsidRPr="007F7EC7">
        <w:rPr>
          <w:rFonts w:ascii="Calibri" w:hAnsi="Calibri"/>
        </w:rPr>
        <w:t>Regist</w:t>
      </w:r>
      <w:r w:rsidR="001400A8" w:rsidRPr="007F7EC7">
        <w:rPr>
          <w:rFonts w:ascii="Calibri" w:hAnsi="Calibri"/>
        </w:rPr>
        <w:t>ration Certificate in Haiti</w:t>
      </w:r>
      <w:r w:rsidR="00FF6CC6" w:rsidRPr="007F7EC7">
        <w:rPr>
          <w:rFonts w:ascii="Calibri" w:hAnsi="Calibri"/>
        </w:rPr>
        <w:t xml:space="preserve"> Company</w:t>
      </w:r>
    </w:p>
    <w:p w14:paraId="3DF6C9C2" w14:textId="22B00886" w:rsidR="00521D83" w:rsidRPr="007F7EC7" w:rsidRDefault="00521D83" w:rsidP="00B15E0C">
      <w:pPr>
        <w:pStyle w:val="ListParagraph"/>
        <w:numPr>
          <w:ilvl w:val="0"/>
          <w:numId w:val="9"/>
        </w:numPr>
        <w:rPr>
          <w:rFonts w:ascii="Calibri" w:hAnsi="Calibri"/>
        </w:rPr>
      </w:pPr>
      <w:r w:rsidRPr="007F7EC7">
        <w:rPr>
          <w:rFonts w:ascii="Calibri" w:hAnsi="Calibri"/>
        </w:rPr>
        <w:t xml:space="preserve">Offers must meet or </w:t>
      </w:r>
      <w:r w:rsidR="007164A6" w:rsidRPr="007F7EC7">
        <w:rPr>
          <w:rFonts w:ascii="Calibri" w:hAnsi="Calibri"/>
        </w:rPr>
        <w:t>exceed</w:t>
      </w:r>
      <w:r w:rsidRPr="007F7EC7">
        <w:rPr>
          <w:rFonts w:ascii="Calibri" w:hAnsi="Calibri"/>
        </w:rPr>
        <w:t xml:space="preserve"> the specification laid out in the section 3, Service required</w:t>
      </w:r>
    </w:p>
    <w:p w14:paraId="61137D78" w14:textId="76BA419C" w:rsidR="001400A8" w:rsidRPr="007F7EC7" w:rsidRDefault="001400A8" w:rsidP="00DF3879">
      <w:pPr>
        <w:pStyle w:val="ListParagraph"/>
        <w:numPr>
          <w:ilvl w:val="0"/>
          <w:numId w:val="9"/>
        </w:numPr>
        <w:rPr>
          <w:rFonts w:ascii="Calibri" w:hAnsi="Calibri"/>
        </w:rPr>
      </w:pPr>
      <w:r w:rsidRPr="007F7EC7">
        <w:rPr>
          <w:rFonts w:ascii="Calibri" w:hAnsi="Calibri"/>
        </w:rPr>
        <w:t>Valid tax clearance certificate</w:t>
      </w:r>
      <w:r w:rsidR="000B6DCB" w:rsidRPr="007F7EC7">
        <w:rPr>
          <w:rFonts w:ascii="Calibri" w:hAnsi="Calibri"/>
        </w:rPr>
        <w:t xml:space="preserve"> (</w:t>
      </w:r>
      <w:proofErr w:type="spellStart"/>
      <w:r w:rsidR="000B6DCB" w:rsidRPr="007F7EC7">
        <w:rPr>
          <w:rFonts w:ascii="Calibri" w:hAnsi="Calibri"/>
        </w:rPr>
        <w:t>Quitus</w:t>
      </w:r>
      <w:proofErr w:type="spellEnd"/>
      <w:r w:rsidR="000B6DCB" w:rsidRPr="007F7EC7">
        <w:rPr>
          <w:rFonts w:ascii="Calibri" w:hAnsi="Calibri"/>
        </w:rPr>
        <w:t>)</w:t>
      </w:r>
    </w:p>
    <w:p w14:paraId="43C1464D" w14:textId="0BEBD291" w:rsidR="001400A8" w:rsidRPr="007F7EC7" w:rsidRDefault="001400A8" w:rsidP="006728CA">
      <w:pPr>
        <w:pStyle w:val="ListParagraph"/>
        <w:numPr>
          <w:ilvl w:val="0"/>
          <w:numId w:val="20"/>
        </w:numPr>
        <w:ind w:left="1134" w:hanging="425"/>
        <w:rPr>
          <w:rFonts w:ascii="Calibri" w:hAnsi="Calibri"/>
        </w:rPr>
      </w:pPr>
      <w:r w:rsidRPr="007F7EC7">
        <w:rPr>
          <w:rFonts w:ascii="Calibri" w:hAnsi="Calibri"/>
        </w:rPr>
        <w:t xml:space="preserve">Proof/evidence of provision of similar service to at least two (2) NGOs/corporate clients in each of the past </w:t>
      </w:r>
      <w:r w:rsidR="000B6DCB" w:rsidRPr="007F7EC7">
        <w:rPr>
          <w:rFonts w:ascii="Calibri" w:hAnsi="Calibri"/>
        </w:rPr>
        <w:t>two</w:t>
      </w:r>
      <w:r w:rsidRPr="007F7EC7">
        <w:rPr>
          <w:rFonts w:ascii="Calibri" w:hAnsi="Calibri"/>
        </w:rPr>
        <w:t xml:space="preserve"> years.  (Attach copies of </w:t>
      </w:r>
      <w:r w:rsidR="000B6DCB" w:rsidRPr="007F7EC7">
        <w:rPr>
          <w:rFonts w:ascii="Calibri" w:hAnsi="Calibri"/>
        </w:rPr>
        <w:t xml:space="preserve">2 </w:t>
      </w:r>
      <w:r w:rsidRPr="007F7EC7">
        <w:rPr>
          <w:rFonts w:ascii="Calibri" w:hAnsi="Calibri"/>
        </w:rPr>
        <w:t>contract</w:t>
      </w:r>
      <w:r w:rsidR="00F2261D" w:rsidRPr="007F7EC7">
        <w:rPr>
          <w:rFonts w:ascii="Calibri" w:hAnsi="Calibri"/>
        </w:rPr>
        <w:t xml:space="preserve"> completions</w:t>
      </w:r>
      <w:r w:rsidR="000B6DCB" w:rsidRPr="007F7EC7">
        <w:rPr>
          <w:rFonts w:ascii="Calibri" w:hAnsi="Calibri"/>
        </w:rPr>
        <w:t xml:space="preserve"> for the last 2 years</w:t>
      </w:r>
      <w:r w:rsidRPr="007F7EC7">
        <w:rPr>
          <w:rFonts w:ascii="Calibri" w:hAnsi="Calibri"/>
        </w:rPr>
        <w:t>)</w:t>
      </w:r>
    </w:p>
    <w:p w14:paraId="37AFDC62" w14:textId="2A93C1C8" w:rsidR="00EE1801" w:rsidRPr="007F7EC7" w:rsidRDefault="00EE1801" w:rsidP="00E60167">
      <w:r w:rsidRPr="007F7EC7">
        <w:t>Each proposal that conforms</w:t>
      </w:r>
      <w:r w:rsidR="00CC6788" w:rsidRPr="007F7EC7">
        <w:t xml:space="preserve"> to</w:t>
      </w:r>
      <w:r w:rsidRPr="007F7EC7">
        <w:t xml:space="preserve"> </w:t>
      </w:r>
      <w:r w:rsidR="00E60167" w:rsidRPr="007F7EC7">
        <w:t>both</w:t>
      </w:r>
      <w:r w:rsidR="007945AA" w:rsidRPr="007F7EC7">
        <w:t xml:space="preserve"> of the above</w:t>
      </w:r>
      <w:r w:rsidR="00E60167" w:rsidRPr="007F7EC7">
        <w:t xml:space="preserve"> stages</w:t>
      </w:r>
      <w:r w:rsidRPr="007F7EC7">
        <w:t xml:space="preserve"> will </w:t>
      </w:r>
      <w:r w:rsidR="00CC6788" w:rsidRPr="007F7EC7">
        <w:t xml:space="preserve">then </w:t>
      </w:r>
      <w:r w:rsidRPr="007F7EC7">
        <w:t xml:space="preserve">be evaluated according to the </w:t>
      </w:r>
      <w:r w:rsidR="00A73929" w:rsidRPr="007F7EC7">
        <w:t xml:space="preserve">following </w:t>
      </w:r>
      <w:r w:rsidRPr="007F7EC7">
        <w:t>Award C</w:t>
      </w:r>
      <w:r w:rsidR="00A73929" w:rsidRPr="007F7EC7">
        <w:t>riteria.</w:t>
      </w:r>
      <w:r w:rsidR="00CC6788" w:rsidRPr="007F7EC7">
        <w:t xml:space="preserve"> Any bids that do not conform to </w:t>
      </w:r>
      <w:r w:rsidR="00A97C94" w:rsidRPr="007F7EC7">
        <w:t>both above</w:t>
      </w:r>
      <w:r w:rsidR="00E60167" w:rsidRPr="007F7EC7">
        <w:t xml:space="preserve"> stages</w:t>
      </w:r>
      <w:r w:rsidR="00CC6788" w:rsidRPr="007F7EC7">
        <w:t xml:space="preserve"> will be rejected at this stage. </w:t>
      </w:r>
    </w:p>
    <w:p w14:paraId="70A67F1B" w14:textId="26B9842A" w:rsidR="00EE1801" w:rsidRPr="007F7EC7" w:rsidRDefault="00EE1801" w:rsidP="00DA1C6C">
      <w:pPr>
        <w:pStyle w:val="Heading2"/>
        <w:keepNext w:val="0"/>
        <w:numPr>
          <w:ilvl w:val="0"/>
          <w:numId w:val="0"/>
        </w:numPr>
        <w:ind w:left="576" w:hanging="576"/>
      </w:pPr>
      <w:bookmarkStart w:id="12" w:name="_Toc118102667"/>
      <w:bookmarkStart w:id="13" w:name="_Toc118102843"/>
      <w:bookmarkStart w:id="14" w:name="_Toc231810399"/>
      <w:bookmarkStart w:id="15" w:name="_Toc462945079"/>
      <w:r w:rsidRPr="007F7EC7">
        <w:t>Award Criteria</w:t>
      </w:r>
      <w:bookmarkEnd w:id="12"/>
      <w:bookmarkEnd w:id="13"/>
      <w:bookmarkEnd w:id="14"/>
      <w:bookmarkEnd w:id="15"/>
    </w:p>
    <w:p w14:paraId="3E67110A" w14:textId="77777777" w:rsidR="000A770F" w:rsidRPr="007F7EC7" w:rsidRDefault="007945AA" w:rsidP="00181F45">
      <w:r w:rsidRPr="007F7EC7">
        <w:t xml:space="preserve">Bidders </w:t>
      </w:r>
      <w:r w:rsidR="00EE1801" w:rsidRPr="007F7EC7">
        <w:t>will be awarded marks under each of the award criteria listed in this section to determine the most economically advantageous tenders.</w:t>
      </w:r>
    </w:p>
    <w:p w14:paraId="3C1CEC5D" w14:textId="3A030058" w:rsidR="0038243B" w:rsidRPr="007F7EC7" w:rsidRDefault="00521D83" w:rsidP="00B15E0C">
      <w:pPr>
        <w:pStyle w:val="ListParagraph"/>
        <w:numPr>
          <w:ilvl w:val="0"/>
          <w:numId w:val="8"/>
        </w:numPr>
      </w:pPr>
      <w:r w:rsidRPr="007F7EC7">
        <w:t>Technical Offer</w:t>
      </w:r>
      <w:r w:rsidR="00D10A82" w:rsidRPr="007F7EC7">
        <w:t xml:space="preserve"> – maximum score </w:t>
      </w:r>
      <w:r w:rsidR="000B6DCB" w:rsidRPr="007F7EC7">
        <w:t>6</w:t>
      </w:r>
      <w:r w:rsidR="00D10A82" w:rsidRPr="007F7EC7">
        <w:t>5 points</w:t>
      </w:r>
    </w:p>
    <w:p w14:paraId="52049A0C" w14:textId="3A028799" w:rsidR="00A64FE0" w:rsidRPr="007F7EC7" w:rsidRDefault="00C15C9B" w:rsidP="00C15C9B">
      <w:pPr>
        <w:pStyle w:val="ListParagraph"/>
        <w:numPr>
          <w:ilvl w:val="0"/>
          <w:numId w:val="20"/>
        </w:numPr>
      </w:pPr>
      <w:r w:rsidRPr="007F7EC7">
        <w:t>Audit Plan</w:t>
      </w:r>
      <w:r w:rsidR="004C6A72" w:rsidRPr="007F7EC7">
        <w:t>-Methodology</w:t>
      </w:r>
      <w:r w:rsidRPr="007F7EC7">
        <w:t>-</w:t>
      </w:r>
      <w:r w:rsidR="000B6DCB" w:rsidRPr="007F7EC7">
        <w:t>35</w:t>
      </w:r>
      <w:r w:rsidRPr="007F7EC7">
        <w:t>%</w:t>
      </w:r>
    </w:p>
    <w:p w14:paraId="7F0C3BDE" w14:textId="2F4964B7" w:rsidR="00C15C9B" w:rsidRPr="007F7EC7" w:rsidRDefault="00C15C9B" w:rsidP="00C15C9B">
      <w:pPr>
        <w:pStyle w:val="ListParagraph"/>
        <w:numPr>
          <w:ilvl w:val="0"/>
          <w:numId w:val="20"/>
        </w:numPr>
      </w:pPr>
      <w:r w:rsidRPr="007F7EC7">
        <w:t>CVs</w:t>
      </w:r>
      <w:r w:rsidR="006D070A" w:rsidRPr="007F7EC7">
        <w:t>-15%</w:t>
      </w:r>
    </w:p>
    <w:p w14:paraId="23E970D1" w14:textId="3B1914C8" w:rsidR="006D070A" w:rsidRPr="007F7EC7" w:rsidRDefault="00706F79" w:rsidP="00C15C9B">
      <w:pPr>
        <w:pStyle w:val="ListParagraph"/>
        <w:numPr>
          <w:ilvl w:val="0"/>
          <w:numId w:val="20"/>
        </w:numPr>
      </w:pPr>
      <w:r w:rsidRPr="007F7EC7">
        <w:t>Experience of Leading Group-15%</w:t>
      </w:r>
    </w:p>
    <w:p w14:paraId="36E41EC7" w14:textId="41E7FB8F" w:rsidR="00FB051B" w:rsidRPr="007F7EC7" w:rsidRDefault="0038243B" w:rsidP="00B15E0C">
      <w:pPr>
        <w:pStyle w:val="ListParagraph"/>
        <w:numPr>
          <w:ilvl w:val="0"/>
          <w:numId w:val="8"/>
        </w:numPr>
      </w:pPr>
      <w:r w:rsidRPr="007F7EC7">
        <w:t xml:space="preserve">Price </w:t>
      </w:r>
      <w:r w:rsidR="00D10A82" w:rsidRPr="007F7EC7">
        <w:t>– maximum score 35 points</w:t>
      </w:r>
    </w:p>
    <w:p w14:paraId="0D9C4699" w14:textId="2F5403DB" w:rsidR="00773FA6" w:rsidRPr="007F7EC7" w:rsidRDefault="00773FA6" w:rsidP="00773FA6">
      <w:r w:rsidRPr="007F7EC7">
        <w:t>Marks for price will be awarded on the inverse proportion principle:</w:t>
      </w:r>
    </w:p>
    <w:p w14:paraId="170525AB" w14:textId="4DD29C71" w:rsidR="00773FA6" w:rsidRPr="007F7EC7" w:rsidRDefault="00773FA6" w:rsidP="00773FA6">
      <w:proofErr w:type="spellStart"/>
      <w:r w:rsidRPr="007F7EC7">
        <w:rPr>
          <w:rFonts w:ascii="Calibri" w:hAnsi="Calibri"/>
        </w:rPr>
        <w:t>Score</w:t>
      </w:r>
      <w:r w:rsidRPr="007F7EC7">
        <w:rPr>
          <w:sz w:val="18"/>
          <w:vertAlign w:val="superscript"/>
        </w:rPr>
        <w:t>vendor</w:t>
      </w:r>
      <w:proofErr w:type="spellEnd"/>
      <w:r w:rsidRPr="007F7EC7">
        <w:rPr>
          <w:rFonts w:ascii="Calibri" w:hAnsi="Calibri"/>
        </w:rPr>
        <w:t xml:space="preserve"> = </w:t>
      </w:r>
      <w:r w:rsidR="0038243B" w:rsidRPr="007F7EC7">
        <w:rPr>
          <w:rFonts w:ascii="Calibri" w:hAnsi="Calibri"/>
        </w:rPr>
        <w:t>Max score</w:t>
      </w:r>
      <w:r w:rsidRPr="007F7EC7">
        <w:rPr>
          <w:rFonts w:ascii="Calibri" w:hAnsi="Calibri"/>
        </w:rPr>
        <w:t xml:space="preserve"> </w:t>
      </w:r>
      <w:r w:rsidR="00F65D5A" w:rsidRPr="007F7EC7">
        <w:rPr>
          <w:rFonts w:ascii="Calibri" w:hAnsi="Calibri"/>
        </w:rPr>
        <w:t>(35)</w:t>
      </w:r>
      <w:r w:rsidRPr="007F7EC7">
        <w:rPr>
          <w:rFonts w:ascii="Calibri" w:hAnsi="Calibri"/>
        </w:rPr>
        <w:t>x (</w:t>
      </w:r>
      <w:proofErr w:type="spellStart"/>
      <w:r w:rsidRPr="007F7EC7">
        <w:t>price</w:t>
      </w:r>
      <w:r w:rsidRPr="007F7EC7">
        <w:rPr>
          <w:sz w:val="18"/>
          <w:vertAlign w:val="superscript"/>
        </w:rPr>
        <w:t>min</w:t>
      </w:r>
      <w:proofErr w:type="spellEnd"/>
      <w:r w:rsidRPr="007F7EC7">
        <w:rPr>
          <w:rFonts w:ascii="Calibri" w:hAnsi="Calibri"/>
        </w:rPr>
        <w:t xml:space="preserve"> / </w:t>
      </w:r>
      <w:proofErr w:type="spellStart"/>
      <w:r w:rsidRPr="007F7EC7">
        <w:t>price</w:t>
      </w:r>
      <w:r w:rsidRPr="007F7EC7">
        <w:rPr>
          <w:sz w:val="18"/>
          <w:vertAlign w:val="superscript"/>
        </w:rPr>
        <w:t>vendor</w:t>
      </w:r>
      <w:proofErr w:type="spellEnd"/>
      <w:r w:rsidRPr="007F7EC7">
        <w:rPr>
          <w:rFonts w:ascii="Calibri" w:hAnsi="Calibri"/>
        </w:rPr>
        <w:t>)</w:t>
      </w:r>
    </w:p>
    <w:p w14:paraId="687D81CC" w14:textId="6AFADA35" w:rsidR="00BF4E8A" w:rsidRPr="007F7EC7" w:rsidRDefault="001A7436" w:rsidP="0006165B">
      <w:pPr>
        <w:pStyle w:val="Heading1"/>
      </w:pPr>
      <w:r w:rsidRPr="007F7EC7">
        <w:t xml:space="preserve">Company information – these sections </w:t>
      </w:r>
      <w:r w:rsidR="0006165B" w:rsidRPr="007F7EC7">
        <w:t>MUST</w:t>
      </w:r>
      <w:r w:rsidRPr="007F7EC7">
        <w:t xml:space="preserve"> be completed</w:t>
      </w:r>
    </w:p>
    <w:tbl>
      <w:tblPr>
        <w:tblW w:w="5003"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8"/>
        <w:gridCol w:w="3823"/>
        <w:gridCol w:w="2969"/>
      </w:tblGrid>
      <w:tr w:rsidR="00D47ED2" w:rsidRPr="007F7EC7" w14:paraId="35D55A10" w14:textId="77777777" w:rsidTr="001A7436">
        <w:tc>
          <w:tcPr>
            <w:tcW w:w="1667" w:type="pct"/>
            <w:shd w:val="clear" w:color="auto" w:fill="F2F2F2" w:themeFill="background1" w:themeFillShade="F2"/>
          </w:tcPr>
          <w:p w14:paraId="31E95038" w14:textId="77777777" w:rsidR="00D47ED2" w:rsidRPr="007F7EC7" w:rsidRDefault="00BF4E8A" w:rsidP="00DA1C6C">
            <w:pPr>
              <w:pStyle w:val="Heading3"/>
              <w:keepNext w:val="0"/>
              <w:numPr>
                <w:ilvl w:val="0"/>
                <w:numId w:val="0"/>
              </w:numPr>
              <w:spacing w:before="0" w:line="240" w:lineRule="auto"/>
            </w:pPr>
            <w:r w:rsidRPr="007F7EC7">
              <w:t xml:space="preserve">Name </w:t>
            </w:r>
          </w:p>
        </w:tc>
        <w:tc>
          <w:tcPr>
            <w:tcW w:w="3333" w:type="pct"/>
            <w:gridSpan w:val="2"/>
          </w:tcPr>
          <w:p w14:paraId="5EB73767" w14:textId="77777777" w:rsidR="00D47ED2" w:rsidRPr="007F7EC7" w:rsidRDefault="00D47ED2" w:rsidP="00ED7E68">
            <w:pPr>
              <w:pStyle w:val="BodyText"/>
              <w:spacing w:after="0"/>
              <w:rPr>
                <w:rFonts w:asciiTheme="minorHAnsi" w:hAnsiTheme="minorHAnsi"/>
                <w:szCs w:val="22"/>
              </w:rPr>
            </w:pPr>
          </w:p>
        </w:tc>
      </w:tr>
      <w:tr w:rsidR="00BF4E8A" w:rsidRPr="007F7EC7" w14:paraId="1AD04BE6" w14:textId="77777777" w:rsidTr="001A7436">
        <w:tc>
          <w:tcPr>
            <w:tcW w:w="1667" w:type="pct"/>
            <w:shd w:val="clear" w:color="auto" w:fill="F2F2F2" w:themeFill="background1" w:themeFillShade="F2"/>
          </w:tcPr>
          <w:p w14:paraId="54ECE403" w14:textId="77777777" w:rsidR="00BF4E8A" w:rsidRPr="007F7EC7" w:rsidRDefault="00BF4E8A" w:rsidP="00ED7E68">
            <w:pPr>
              <w:pStyle w:val="BodyText"/>
              <w:spacing w:after="0"/>
              <w:rPr>
                <w:rFonts w:asciiTheme="minorHAnsi" w:hAnsiTheme="minorHAnsi"/>
                <w:szCs w:val="22"/>
              </w:rPr>
            </w:pPr>
            <w:r w:rsidRPr="007F7EC7">
              <w:rPr>
                <w:rFonts w:asciiTheme="minorHAnsi" w:hAnsiTheme="minorHAnsi"/>
                <w:szCs w:val="22"/>
              </w:rPr>
              <w:t>Company Name</w:t>
            </w:r>
          </w:p>
        </w:tc>
        <w:tc>
          <w:tcPr>
            <w:tcW w:w="3333" w:type="pct"/>
            <w:gridSpan w:val="2"/>
          </w:tcPr>
          <w:p w14:paraId="1EF43CE1" w14:textId="77777777" w:rsidR="00BF4E8A" w:rsidRPr="007F7EC7" w:rsidRDefault="00BF4E8A" w:rsidP="00ED7E68">
            <w:pPr>
              <w:pStyle w:val="BodyText"/>
              <w:spacing w:after="0"/>
              <w:rPr>
                <w:rFonts w:asciiTheme="minorHAnsi" w:hAnsiTheme="minorHAnsi"/>
                <w:szCs w:val="22"/>
              </w:rPr>
            </w:pPr>
          </w:p>
        </w:tc>
      </w:tr>
      <w:tr w:rsidR="00D47ED2" w:rsidRPr="007F7EC7" w14:paraId="2BFCBFA4" w14:textId="77777777" w:rsidTr="001A7436">
        <w:tc>
          <w:tcPr>
            <w:tcW w:w="1667" w:type="pct"/>
            <w:shd w:val="clear" w:color="auto" w:fill="F2F2F2" w:themeFill="background1" w:themeFillShade="F2"/>
          </w:tcPr>
          <w:p w14:paraId="43FC66F5" w14:textId="77777777" w:rsidR="00D47ED2" w:rsidRPr="007F7EC7" w:rsidRDefault="00D47ED2" w:rsidP="00ED7E68">
            <w:pPr>
              <w:pStyle w:val="BodyText"/>
              <w:spacing w:after="0"/>
              <w:rPr>
                <w:rFonts w:asciiTheme="minorHAnsi" w:hAnsiTheme="minorHAnsi"/>
                <w:szCs w:val="22"/>
              </w:rPr>
            </w:pPr>
            <w:r w:rsidRPr="007F7EC7">
              <w:rPr>
                <w:rFonts w:asciiTheme="minorHAnsi" w:hAnsiTheme="minorHAnsi"/>
                <w:szCs w:val="22"/>
              </w:rPr>
              <w:t>Address</w:t>
            </w:r>
          </w:p>
        </w:tc>
        <w:tc>
          <w:tcPr>
            <w:tcW w:w="3333" w:type="pct"/>
            <w:gridSpan w:val="2"/>
          </w:tcPr>
          <w:p w14:paraId="4506ABE1" w14:textId="77777777" w:rsidR="00D47ED2" w:rsidRPr="007F7EC7" w:rsidRDefault="00D47ED2" w:rsidP="00ED7E68">
            <w:pPr>
              <w:pStyle w:val="BodyText"/>
              <w:spacing w:after="0"/>
              <w:rPr>
                <w:rFonts w:asciiTheme="minorHAnsi" w:hAnsiTheme="minorHAnsi"/>
                <w:szCs w:val="22"/>
              </w:rPr>
            </w:pPr>
          </w:p>
        </w:tc>
      </w:tr>
      <w:tr w:rsidR="00D47ED2" w:rsidRPr="007F7EC7" w14:paraId="2CF74740" w14:textId="77777777" w:rsidTr="001A7436">
        <w:tc>
          <w:tcPr>
            <w:tcW w:w="1667" w:type="pct"/>
            <w:shd w:val="clear" w:color="auto" w:fill="F2F2F2" w:themeFill="background1" w:themeFillShade="F2"/>
          </w:tcPr>
          <w:p w14:paraId="1A50B572" w14:textId="77777777" w:rsidR="00D47ED2" w:rsidRPr="007F7EC7" w:rsidRDefault="00D47ED2" w:rsidP="00ED7E68">
            <w:pPr>
              <w:pStyle w:val="BodyText"/>
              <w:spacing w:after="0"/>
              <w:rPr>
                <w:rFonts w:asciiTheme="minorHAnsi" w:hAnsiTheme="minorHAnsi"/>
                <w:szCs w:val="22"/>
              </w:rPr>
            </w:pPr>
            <w:r w:rsidRPr="007F7EC7">
              <w:rPr>
                <w:rFonts w:asciiTheme="minorHAnsi" w:hAnsiTheme="minorHAnsi"/>
                <w:szCs w:val="22"/>
              </w:rPr>
              <w:lastRenderedPageBreak/>
              <w:t xml:space="preserve">Registration Number </w:t>
            </w:r>
          </w:p>
        </w:tc>
        <w:tc>
          <w:tcPr>
            <w:tcW w:w="3333" w:type="pct"/>
            <w:gridSpan w:val="2"/>
          </w:tcPr>
          <w:p w14:paraId="254D991A" w14:textId="77777777" w:rsidR="00D47ED2" w:rsidRPr="007F7EC7" w:rsidRDefault="00D47ED2" w:rsidP="00ED7E68">
            <w:pPr>
              <w:pStyle w:val="BodyText"/>
              <w:spacing w:after="0"/>
              <w:rPr>
                <w:rFonts w:asciiTheme="minorHAnsi" w:hAnsiTheme="minorHAnsi"/>
                <w:szCs w:val="22"/>
              </w:rPr>
            </w:pPr>
          </w:p>
        </w:tc>
      </w:tr>
      <w:tr w:rsidR="00D47ED2" w:rsidRPr="007F7EC7" w14:paraId="172765BF" w14:textId="77777777" w:rsidTr="001A7436">
        <w:tc>
          <w:tcPr>
            <w:tcW w:w="1667" w:type="pct"/>
            <w:shd w:val="clear" w:color="auto" w:fill="F2F2F2" w:themeFill="background1" w:themeFillShade="F2"/>
          </w:tcPr>
          <w:p w14:paraId="25751CB2" w14:textId="77777777" w:rsidR="00D47ED2" w:rsidRPr="007F7EC7" w:rsidRDefault="00D47ED2" w:rsidP="00ED7E68">
            <w:pPr>
              <w:pStyle w:val="BodyText"/>
              <w:spacing w:after="0"/>
              <w:rPr>
                <w:rFonts w:asciiTheme="minorHAnsi" w:hAnsiTheme="minorHAnsi"/>
                <w:szCs w:val="22"/>
              </w:rPr>
            </w:pPr>
            <w:r w:rsidRPr="007F7EC7">
              <w:rPr>
                <w:rFonts w:asciiTheme="minorHAnsi" w:hAnsiTheme="minorHAnsi"/>
                <w:szCs w:val="22"/>
              </w:rPr>
              <w:t>Telephone</w:t>
            </w:r>
          </w:p>
        </w:tc>
        <w:tc>
          <w:tcPr>
            <w:tcW w:w="3333" w:type="pct"/>
            <w:gridSpan w:val="2"/>
          </w:tcPr>
          <w:p w14:paraId="18DAA638" w14:textId="77777777" w:rsidR="00D47ED2" w:rsidRPr="007F7EC7" w:rsidRDefault="00D47ED2" w:rsidP="00ED7E68">
            <w:pPr>
              <w:pStyle w:val="BodyText"/>
              <w:spacing w:after="0"/>
              <w:rPr>
                <w:rFonts w:asciiTheme="minorHAnsi" w:hAnsiTheme="minorHAnsi"/>
                <w:szCs w:val="22"/>
              </w:rPr>
            </w:pPr>
          </w:p>
        </w:tc>
      </w:tr>
      <w:tr w:rsidR="00D47ED2" w:rsidRPr="007F7EC7" w14:paraId="5247F880" w14:textId="77777777" w:rsidTr="001A7436">
        <w:trPr>
          <w:trHeight w:val="507"/>
        </w:trPr>
        <w:tc>
          <w:tcPr>
            <w:tcW w:w="1667" w:type="pct"/>
            <w:shd w:val="clear" w:color="auto" w:fill="F2F2F2" w:themeFill="background1" w:themeFillShade="F2"/>
          </w:tcPr>
          <w:p w14:paraId="5D771B17" w14:textId="77777777" w:rsidR="00D47ED2" w:rsidRPr="007F7EC7" w:rsidRDefault="00BF4E8A" w:rsidP="00ED7E68">
            <w:pPr>
              <w:pStyle w:val="BodyText"/>
              <w:spacing w:after="0"/>
              <w:rPr>
                <w:rFonts w:asciiTheme="minorHAnsi" w:hAnsiTheme="minorHAnsi"/>
                <w:szCs w:val="22"/>
              </w:rPr>
            </w:pPr>
            <w:r w:rsidRPr="007F7EC7">
              <w:rPr>
                <w:rFonts w:asciiTheme="minorHAnsi" w:hAnsiTheme="minorHAnsi"/>
                <w:szCs w:val="22"/>
              </w:rPr>
              <w:t>E-mail address</w:t>
            </w:r>
          </w:p>
        </w:tc>
        <w:tc>
          <w:tcPr>
            <w:tcW w:w="3333" w:type="pct"/>
            <w:gridSpan w:val="2"/>
          </w:tcPr>
          <w:p w14:paraId="3D571EDE" w14:textId="77777777" w:rsidR="00D47ED2" w:rsidRPr="007F7EC7" w:rsidRDefault="00D47ED2" w:rsidP="00ED7E68">
            <w:pPr>
              <w:pStyle w:val="BodyText"/>
              <w:spacing w:after="0"/>
              <w:rPr>
                <w:rFonts w:asciiTheme="minorHAnsi" w:hAnsiTheme="minorHAnsi"/>
                <w:szCs w:val="22"/>
              </w:rPr>
            </w:pPr>
          </w:p>
        </w:tc>
      </w:tr>
      <w:tr w:rsidR="00D47ED2" w:rsidRPr="007F7EC7" w14:paraId="346BD99A" w14:textId="77777777" w:rsidTr="001A7436">
        <w:tc>
          <w:tcPr>
            <w:tcW w:w="1667" w:type="pct"/>
            <w:shd w:val="clear" w:color="auto" w:fill="F2F2F2" w:themeFill="background1" w:themeFillShade="F2"/>
          </w:tcPr>
          <w:p w14:paraId="2E1515C7" w14:textId="77777777" w:rsidR="00D47ED2" w:rsidRPr="007F7EC7" w:rsidRDefault="00BF4E8A" w:rsidP="00ED7E68">
            <w:pPr>
              <w:pStyle w:val="BodyText"/>
              <w:spacing w:after="0"/>
              <w:rPr>
                <w:rFonts w:asciiTheme="minorHAnsi" w:hAnsiTheme="minorHAnsi"/>
                <w:szCs w:val="22"/>
              </w:rPr>
            </w:pPr>
            <w:r w:rsidRPr="007F7EC7">
              <w:rPr>
                <w:rFonts w:asciiTheme="minorHAnsi" w:hAnsiTheme="minorHAnsi"/>
                <w:szCs w:val="22"/>
              </w:rPr>
              <w:t>Website address</w:t>
            </w:r>
          </w:p>
        </w:tc>
        <w:tc>
          <w:tcPr>
            <w:tcW w:w="3333" w:type="pct"/>
            <w:gridSpan w:val="2"/>
          </w:tcPr>
          <w:p w14:paraId="79F12D82" w14:textId="77777777" w:rsidR="00D47ED2" w:rsidRPr="007F7EC7" w:rsidRDefault="00D47ED2" w:rsidP="00ED7E68">
            <w:pPr>
              <w:pStyle w:val="BodyText"/>
              <w:spacing w:after="0"/>
              <w:rPr>
                <w:rFonts w:asciiTheme="minorHAnsi" w:hAnsiTheme="minorHAnsi"/>
                <w:szCs w:val="22"/>
              </w:rPr>
            </w:pPr>
          </w:p>
        </w:tc>
      </w:tr>
      <w:tr w:rsidR="00D47ED2" w:rsidRPr="007F7EC7" w14:paraId="3C79EFBD" w14:textId="77777777" w:rsidTr="001A7436">
        <w:tc>
          <w:tcPr>
            <w:tcW w:w="1667" w:type="pct"/>
            <w:shd w:val="clear" w:color="auto" w:fill="F2F2F2" w:themeFill="background1" w:themeFillShade="F2"/>
          </w:tcPr>
          <w:p w14:paraId="2887A8B6" w14:textId="77777777" w:rsidR="00D47ED2" w:rsidRPr="007F7EC7" w:rsidRDefault="00D47ED2" w:rsidP="00ED7E68">
            <w:pPr>
              <w:pStyle w:val="BodyText"/>
              <w:spacing w:after="0"/>
              <w:rPr>
                <w:rFonts w:asciiTheme="minorHAnsi" w:hAnsiTheme="minorHAnsi"/>
                <w:szCs w:val="22"/>
              </w:rPr>
            </w:pPr>
            <w:r w:rsidRPr="007F7EC7">
              <w:rPr>
                <w:rFonts w:asciiTheme="minorHAnsi" w:hAnsiTheme="minorHAnsi"/>
                <w:szCs w:val="22"/>
              </w:rPr>
              <w:t>Year Established</w:t>
            </w:r>
          </w:p>
        </w:tc>
        <w:tc>
          <w:tcPr>
            <w:tcW w:w="3333" w:type="pct"/>
            <w:gridSpan w:val="2"/>
          </w:tcPr>
          <w:p w14:paraId="776017B2" w14:textId="77777777" w:rsidR="00D47ED2" w:rsidRPr="007F7EC7" w:rsidRDefault="00D47ED2" w:rsidP="00ED7E68">
            <w:pPr>
              <w:pStyle w:val="BodyText"/>
              <w:spacing w:after="0"/>
              <w:rPr>
                <w:rFonts w:asciiTheme="minorHAnsi" w:hAnsiTheme="minorHAnsi"/>
                <w:szCs w:val="22"/>
              </w:rPr>
            </w:pPr>
          </w:p>
        </w:tc>
      </w:tr>
      <w:tr w:rsidR="00D47ED2" w:rsidRPr="007F7EC7" w14:paraId="30C4BE19" w14:textId="77777777" w:rsidTr="001A7436">
        <w:trPr>
          <w:trHeight w:val="769"/>
        </w:trPr>
        <w:tc>
          <w:tcPr>
            <w:tcW w:w="1667" w:type="pct"/>
            <w:shd w:val="clear" w:color="auto" w:fill="F2F2F2" w:themeFill="background1" w:themeFillShade="F2"/>
          </w:tcPr>
          <w:p w14:paraId="2CEF0B0A" w14:textId="77777777" w:rsidR="00D47ED2" w:rsidRPr="007F7EC7" w:rsidRDefault="00D47ED2" w:rsidP="00ED7E68">
            <w:pPr>
              <w:pStyle w:val="BodyText"/>
              <w:spacing w:after="0"/>
              <w:rPr>
                <w:rFonts w:asciiTheme="minorHAnsi" w:hAnsiTheme="minorHAnsi"/>
                <w:szCs w:val="22"/>
              </w:rPr>
            </w:pPr>
            <w:r w:rsidRPr="007F7EC7">
              <w:rPr>
                <w:rFonts w:asciiTheme="minorHAnsi" w:hAnsiTheme="minorHAnsi"/>
                <w:szCs w:val="22"/>
              </w:rPr>
              <w:t>Legal Form</w:t>
            </w:r>
            <w:r w:rsidR="00BF4E8A" w:rsidRPr="007F7EC7">
              <w:rPr>
                <w:rFonts w:asciiTheme="minorHAnsi" w:hAnsiTheme="minorHAnsi"/>
                <w:szCs w:val="22"/>
              </w:rPr>
              <w:t>. Tick the relevant box</w:t>
            </w:r>
          </w:p>
        </w:tc>
        <w:tc>
          <w:tcPr>
            <w:tcW w:w="1876" w:type="pct"/>
          </w:tcPr>
          <w:p w14:paraId="69874F41" w14:textId="77777777" w:rsidR="00D47ED2" w:rsidRPr="007F7EC7" w:rsidRDefault="00D47ED2" w:rsidP="00ED7E68">
            <w:pPr>
              <w:pStyle w:val="BodyText"/>
              <w:spacing w:after="0"/>
              <w:rPr>
                <w:rFonts w:asciiTheme="minorHAnsi" w:hAnsiTheme="minorHAnsi"/>
                <w:szCs w:val="22"/>
              </w:rPr>
            </w:pPr>
            <w:r w:rsidRPr="007F7EC7">
              <w:rPr>
                <w:rFonts w:asciiTheme="minorHAnsi" w:hAnsiTheme="minorHAnsi"/>
                <w:szCs w:val="22"/>
              </w:rPr>
              <w:sym w:font="Wingdings" w:char="F06F"/>
            </w:r>
            <w:r w:rsidR="003404A2" w:rsidRPr="007F7EC7">
              <w:rPr>
                <w:rFonts w:asciiTheme="minorHAnsi" w:hAnsiTheme="minorHAnsi"/>
                <w:szCs w:val="22"/>
              </w:rPr>
              <w:t xml:space="preserve"> </w:t>
            </w:r>
            <w:r w:rsidRPr="007F7EC7">
              <w:rPr>
                <w:rFonts w:asciiTheme="minorHAnsi" w:hAnsiTheme="minorHAnsi"/>
                <w:szCs w:val="22"/>
              </w:rPr>
              <w:t>Company</w:t>
            </w:r>
          </w:p>
          <w:p w14:paraId="78248192" w14:textId="77777777" w:rsidR="00D47ED2" w:rsidRPr="007F7EC7" w:rsidRDefault="00D47ED2" w:rsidP="00ED7E68">
            <w:pPr>
              <w:pStyle w:val="BodyText"/>
              <w:spacing w:after="0"/>
              <w:rPr>
                <w:rFonts w:asciiTheme="minorHAnsi" w:hAnsiTheme="minorHAnsi"/>
                <w:szCs w:val="22"/>
              </w:rPr>
            </w:pPr>
            <w:r w:rsidRPr="007F7EC7">
              <w:rPr>
                <w:rFonts w:asciiTheme="minorHAnsi" w:hAnsiTheme="minorHAnsi"/>
                <w:szCs w:val="22"/>
              </w:rPr>
              <w:sym w:font="Wingdings" w:char="F06F"/>
            </w:r>
            <w:r w:rsidR="003404A2" w:rsidRPr="007F7EC7">
              <w:rPr>
                <w:rFonts w:asciiTheme="minorHAnsi" w:hAnsiTheme="minorHAnsi"/>
                <w:szCs w:val="22"/>
              </w:rPr>
              <w:t xml:space="preserve"> </w:t>
            </w:r>
            <w:r w:rsidRPr="007F7EC7">
              <w:rPr>
                <w:rFonts w:asciiTheme="minorHAnsi" w:hAnsiTheme="minorHAnsi"/>
                <w:szCs w:val="22"/>
              </w:rPr>
              <w:t>Partnership</w:t>
            </w:r>
          </w:p>
          <w:p w14:paraId="06F85B8A" w14:textId="43FEEA34" w:rsidR="00CC6788" w:rsidRPr="007F7EC7" w:rsidRDefault="00CC6788" w:rsidP="00CC6788">
            <w:pPr>
              <w:pStyle w:val="BodyText"/>
              <w:spacing w:after="0"/>
              <w:rPr>
                <w:rFonts w:asciiTheme="minorHAnsi" w:hAnsiTheme="minorHAnsi"/>
                <w:szCs w:val="22"/>
              </w:rPr>
            </w:pPr>
            <w:r w:rsidRPr="007F7EC7">
              <w:rPr>
                <w:rFonts w:asciiTheme="minorHAnsi" w:hAnsiTheme="minorHAnsi"/>
                <w:szCs w:val="22"/>
              </w:rPr>
              <w:sym w:font="Wingdings" w:char="F06F"/>
            </w:r>
            <w:r w:rsidRPr="007F7EC7">
              <w:rPr>
                <w:rFonts w:asciiTheme="minorHAnsi" w:hAnsiTheme="minorHAnsi"/>
                <w:szCs w:val="22"/>
              </w:rPr>
              <w:t xml:space="preserve"> Joint Venture</w:t>
            </w:r>
          </w:p>
        </w:tc>
        <w:tc>
          <w:tcPr>
            <w:tcW w:w="1457" w:type="pct"/>
          </w:tcPr>
          <w:p w14:paraId="2500F506" w14:textId="77777777" w:rsidR="00D47ED2" w:rsidRPr="007F7EC7" w:rsidRDefault="00D47ED2" w:rsidP="00ED7E68">
            <w:pPr>
              <w:pStyle w:val="BodyText"/>
              <w:spacing w:after="0"/>
              <w:rPr>
                <w:rFonts w:asciiTheme="minorHAnsi" w:hAnsiTheme="minorHAnsi"/>
                <w:szCs w:val="22"/>
              </w:rPr>
            </w:pPr>
            <w:r w:rsidRPr="007F7EC7">
              <w:rPr>
                <w:rFonts w:asciiTheme="minorHAnsi" w:hAnsiTheme="minorHAnsi"/>
                <w:szCs w:val="22"/>
              </w:rPr>
              <w:sym w:font="Wingdings" w:char="F06F"/>
            </w:r>
            <w:r w:rsidRPr="007F7EC7">
              <w:rPr>
                <w:rFonts w:asciiTheme="minorHAnsi" w:hAnsiTheme="minorHAnsi"/>
                <w:szCs w:val="22"/>
              </w:rPr>
              <w:t xml:space="preserve">  Other (specify):</w:t>
            </w:r>
          </w:p>
        </w:tc>
      </w:tr>
      <w:tr w:rsidR="00D47ED2" w:rsidRPr="007F7EC7" w14:paraId="72882F01" w14:textId="77777777" w:rsidTr="001A7436">
        <w:tc>
          <w:tcPr>
            <w:tcW w:w="1667" w:type="pct"/>
            <w:shd w:val="clear" w:color="auto" w:fill="F2F2F2" w:themeFill="background1" w:themeFillShade="F2"/>
          </w:tcPr>
          <w:p w14:paraId="06BD9F0A" w14:textId="073E899A" w:rsidR="00D47ED2" w:rsidRPr="007F7EC7" w:rsidRDefault="00D47ED2" w:rsidP="00ED7E68">
            <w:pPr>
              <w:pStyle w:val="BodyText"/>
              <w:numPr>
                <w:ilvl w:val="12"/>
                <w:numId w:val="0"/>
              </w:numPr>
              <w:spacing w:after="0"/>
              <w:rPr>
                <w:rFonts w:asciiTheme="minorHAnsi" w:hAnsiTheme="minorHAnsi"/>
                <w:szCs w:val="22"/>
              </w:rPr>
            </w:pPr>
            <w:r w:rsidRPr="007F7EC7">
              <w:rPr>
                <w:rFonts w:asciiTheme="minorHAnsi" w:hAnsiTheme="minorHAnsi"/>
                <w:szCs w:val="22"/>
              </w:rPr>
              <w:t xml:space="preserve">VAT Number </w:t>
            </w:r>
            <w:r w:rsidR="008C08D8" w:rsidRPr="007F7EC7">
              <w:rPr>
                <w:rFonts w:asciiTheme="minorHAnsi" w:hAnsiTheme="minorHAnsi"/>
                <w:szCs w:val="22"/>
              </w:rPr>
              <w:t>(where applicable)</w:t>
            </w:r>
          </w:p>
        </w:tc>
        <w:tc>
          <w:tcPr>
            <w:tcW w:w="3333" w:type="pct"/>
            <w:gridSpan w:val="2"/>
          </w:tcPr>
          <w:p w14:paraId="338AE537" w14:textId="77777777" w:rsidR="00D47ED2" w:rsidRPr="007F7EC7" w:rsidRDefault="00D47ED2" w:rsidP="00ED7E68">
            <w:pPr>
              <w:pStyle w:val="BodyText"/>
              <w:numPr>
                <w:ilvl w:val="12"/>
                <w:numId w:val="0"/>
              </w:numPr>
              <w:spacing w:after="0"/>
              <w:rPr>
                <w:rFonts w:asciiTheme="minorHAnsi" w:hAnsiTheme="minorHAnsi"/>
                <w:szCs w:val="22"/>
              </w:rPr>
            </w:pPr>
          </w:p>
        </w:tc>
      </w:tr>
      <w:tr w:rsidR="008C08D8" w:rsidRPr="007F7EC7" w14:paraId="22CD46EC" w14:textId="77777777" w:rsidTr="001A7436">
        <w:tc>
          <w:tcPr>
            <w:tcW w:w="1667" w:type="pct"/>
            <w:shd w:val="clear" w:color="auto" w:fill="F2F2F2" w:themeFill="background1" w:themeFillShade="F2"/>
          </w:tcPr>
          <w:p w14:paraId="38E87641" w14:textId="5270E68E" w:rsidR="008C08D8" w:rsidRPr="007F7EC7" w:rsidRDefault="008C08D8" w:rsidP="00ED7E68">
            <w:pPr>
              <w:pStyle w:val="BodyText"/>
              <w:numPr>
                <w:ilvl w:val="12"/>
                <w:numId w:val="0"/>
              </w:numPr>
              <w:spacing w:after="0"/>
              <w:rPr>
                <w:rFonts w:asciiTheme="minorHAnsi" w:hAnsiTheme="minorHAnsi"/>
                <w:szCs w:val="22"/>
              </w:rPr>
            </w:pPr>
            <w:r w:rsidRPr="007F7EC7">
              <w:rPr>
                <w:rFonts w:asciiTheme="minorHAnsi" w:hAnsiTheme="minorHAnsi"/>
                <w:szCs w:val="22"/>
              </w:rPr>
              <w:t>Tax registration number (if different to VAT number)</w:t>
            </w:r>
          </w:p>
        </w:tc>
        <w:tc>
          <w:tcPr>
            <w:tcW w:w="3333" w:type="pct"/>
            <w:gridSpan w:val="2"/>
          </w:tcPr>
          <w:p w14:paraId="490D6AF6" w14:textId="77777777" w:rsidR="008C08D8" w:rsidRPr="007F7EC7" w:rsidRDefault="008C08D8" w:rsidP="00ED7E68">
            <w:pPr>
              <w:pStyle w:val="BodyText"/>
              <w:numPr>
                <w:ilvl w:val="12"/>
                <w:numId w:val="0"/>
              </w:numPr>
              <w:spacing w:after="0"/>
              <w:rPr>
                <w:rFonts w:asciiTheme="minorHAnsi" w:hAnsiTheme="minorHAnsi"/>
                <w:szCs w:val="22"/>
              </w:rPr>
            </w:pPr>
          </w:p>
        </w:tc>
      </w:tr>
      <w:tr w:rsidR="00D47ED2" w:rsidRPr="007F7EC7" w14:paraId="38A039DC" w14:textId="77777777" w:rsidTr="001A7436">
        <w:trPr>
          <w:trHeight w:val="515"/>
        </w:trPr>
        <w:tc>
          <w:tcPr>
            <w:tcW w:w="1667" w:type="pct"/>
            <w:shd w:val="clear" w:color="auto" w:fill="F2F2F2" w:themeFill="background1" w:themeFillShade="F2"/>
          </w:tcPr>
          <w:p w14:paraId="6D802E83" w14:textId="77777777" w:rsidR="00D47ED2" w:rsidRPr="007F7EC7" w:rsidRDefault="00D47ED2" w:rsidP="00ED7E68">
            <w:pPr>
              <w:pStyle w:val="BodyText"/>
              <w:numPr>
                <w:ilvl w:val="12"/>
                <w:numId w:val="0"/>
              </w:numPr>
              <w:spacing w:after="0"/>
              <w:rPr>
                <w:rFonts w:asciiTheme="minorHAnsi" w:hAnsiTheme="minorHAnsi"/>
                <w:szCs w:val="22"/>
              </w:rPr>
            </w:pPr>
            <w:r w:rsidRPr="007F7EC7">
              <w:rPr>
                <w:rFonts w:asciiTheme="minorHAnsi" w:hAnsiTheme="minorHAnsi"/>
                <w:szCs w:val="22"/>
              </w:rPr>
              <w:t>Directors names and titles</w:t>
            </w:r>
          </w:p>
        </w:tc>
        <w:tc>
          <w:tcPr>
            <w:tcW w:w="3333" w:type="pct"/>
            <w:gridSpan w:val="2"/>
          </w:tcPr>
          <w:p w14:paraId="69854475" w14:textId="77777777" w:rsidR="00D47ED2" w:rsidRPr="007F7EC7" w:rsidRDefault="00D47ED2" w:rsidP="00ED7E68">
            <w:pPr>
              <w:pStyle w:val="BodyText"/>
              <w:numPr>
                <w:ilvl w:val="12"/>
                <w:numId w:val="0"/>
              </w:numPr>
              <w:spacing w:after="0"/>
              <w:rPr>
                <w:rFonts w:asciiTheme="minorHAnsi" w:hAnsiTheme="minorHAnsi"/>
                <w:szCs w:val="22"/>
              </w:rPr>
            </w:pPr>
          </w:p>
        </w:tc>
      </w:tr>
      <w:tr w:rsidR="00D47ED2" w:rsidRPr="007F7EC7" w14:paraId="690CD041" w14:textId="77777777" w:rsidTr="001A7436">
        <w:trPr>
          <w:trHeight w:val="325"/>
        </w:trPr>
        <w:tc>
          <w:tcPr>
            <w:tcW w:w="1667" w:type="pct"/>
            <w:shd w:val="clear" w:color="auto" w:fill="F2F2F2" w:themeFill="background1" w:themeFillShade="F2"/>
          </w:tcPr>
          <w:p w14:paraId="40D59951" w14:textId="2CD7C816" w:rsidR="00D47ED2" w:rsidRPr="007F7EC7" w:rsidRDefault="001A7436" w:rsidP="00ED7E68">
            <w:pPr>
              <w:pStyle w:val="BodyText"/>
              <w:numPr>
                <w:ilvl w:val="12"/>
                <w:numId w:val="0"/>
              </w:numPr>
              <w:spacing w:after="0"/>
              <w:rPr>
                <w:rFonts w:asciiTheme="minorHAnsi" w:hAnsiTheme="minorHAnsi"/>
                <w:szCs w:val="22"/>
              </w:rPr>
            </w:pPr>
            <w:r w:rsidRPr="007F7EC7">
              <w:rPr>
                <w:rFonts w:asciiTheme="minorHAnsi" w:hAnsiTheme="minorHAnsi"/>
                <w:szCs w:val="22"/>
              </w:rPr>
              <w:t>P</w:t>
            </w:r>
            <w:r w:rsidR="00D47ED2" w:rsidRPr="007F7EC7">
              <w:rPr>
                <w:rFonts w:asciiTheme="minorHAnsi" w:hAnsiTheme="minorHAnsi"/>
                <w:szCs w:val="22"/>
              </w:rPr>
              <w:t>arent company</w:t>
            </w:r>
          </w:p>
        </w:tc>
        <w:tc>
          <w:tcPr>
            <w:tcW w:w="3333" w:type="pct"/>
            <w:gridSpan w:val="2"/>
          </w:tcPr>
          <w:p w14:paraId="5D679004" w14:textId="77777777" w:rsidR="00D47ED2" w:rsidRPr="007F7EC7" w:rsidRDefault="00D47ED2" w:rsidP="00ED7E68">
            <w:pPr>
              <w:pStyle w:val="BodyText"/>
              <w:numPr>
                <w:ilvl w:val="12"/>
                <w:numId w:val="0"/>
              </w:numPr>
              <w:spacing w:after="0"/>
              <w:rPr>
                <w:rFonts w:asciiTheme="minorHAnsi" w:hAnsiTheme="minorHAnsi"/>
                <w:szCs w:val="22"/>
              </w:rPr>
            </w:pPr>
          </w:p>
        </w:tc>
      </w:tr>
      <w:tr w:rsidR="00D47ED2" w:rsidRPr="007F7EC7" w14:paraId="1162D726" w14:textId="77777777" w:rsidTr="001A7436">
        <w:trPr>
          <w:trHeight w:val="301"/>
        </w:trPr>
        <w:tc>
          <w:tcPr>
            <w:tcW w:w="1667" w:type="pct"/>
            <w:shd w:val="clear" w:color="auto" w:fill="F2F2F2" w:themeFill="background1" w:themeFillShade="F2"/>
          </w:tcPr>
          <w:p w14:paraId="2B9E2F8C" w14:textId="77777777" w:rsidR="00D47ED2" w:rsidRPr="007F7EC7" w:rsidRDefault="00D47ED2" w:rsidP="00ED7E68">
            <w:pPr>
              <w:pStyle w:val="BodyText"/>
              <w:numPr>
                <w:ilvl w:val="12"/>
                <w:numId w:val="0"/>
              </w:numPr>
              <w:spacing w:after="0"/>
              <w:rPr>
                <w:rFonts w:asciiTheme="minorHAnsi" w:hAnsiTheme="minorHAnsi"/>
                <w:szCs w:val="22"/>
              </w:rPr>
            </w:pPr>
            <w:r w:rsidRPr="007F7EC7">
              <w:rPr>
                <w:rFonts w:asciiTheme="minorHAnsi" w:hAnsiTheme="minorHAnsi"/>
                <w:szCs w:val="22"/>
              </w:rPr>
              <w:t>Ownership</w:t>
            </w:r>
          </w:p>
        </w:tc>
        <w:tc>
          <w:tcPr>
            <w:tcW w:w="3333" w:type="pct"/>
            <w:gridSpan w:val="2"/>
          </w:tcPr>
          <w:p w14:paraId="6E92D0D8" w14:textId="77777777" w:rsidR="00D47ED2" w:rsidRPr="007F7EC7" w:rsidRDefault="00D47ED2" w:rsidP="00ED7E68">
            <w:pPr>
              <w:pStyle w:val="BodyText"/>
              <w:numPr>
                <w:ilvl w:val="12"/>
                <w:numId w:val="0"/>
              </w:numPr>
              <w:spacing w:after="0"/>
              <w:rPr>
                <w:rFonts w:asciiTheme="minorHAnsi" w:hAnsiTheme="minorHAnsi"/>
                <w:szCs w:val="22"/>
              </w:rPr>
            </w:pPr>
          </w:p>
        </w:tc>
      </w:tr>
      <w:tr w:rsidR="001A7436" w:rsidRPr="007F7EC7" w14:paraId="22024F2F" w14:textId="77777777" w:rsidTr="001A7436">
        <w:trPr>
          <w:trHeight w:val="301"/>
        </w:trPr>
        <w:tc>
          <w:tcPr>
            <w:tcW w:w="5000" w:type="pct"/>
            <w:gridSpan w:val="3"/>
            <w:shd w:val="clear" w:color="auto" w:fill="F2F2F2" w:themeFill="background1" w:themeFillShade="F2"/>
          </w:tcPr>
          <w:p w14:paraId="32AFEC20" w14:textId="01DABB0E" w:rsidR="001A7436" w:rsidRPr="007F7EC7" w:rsidRDefault="001A7436" w:rsidP="001A7436">
            <w:pPr>
              <w:spacing w:after="0" w:line="240" w:lineRule="auto"/>
            </w:pPr>
            <w:r w:rsidRPr="007F7EC7">
              <w:t xml:space="preserve">Do you have associated companies? Tick relevant box. If YES – provide details for each company in the form of additional tables in this format. </w:t>
            </w:r>
          </w:p>
        </w:tc>
      </w:tr>
      <w:tr w:rsidR="001A7436" w:rsidRPr="007F7EC7" w14:paraId="64243775" w14:textId="77777777" w:rsidTr="001A7436">
        <w:trPr>
          <w:trHeight w:val="301"/>
        </w:trPr>
        <w:tc>
          <w:tcPr>
            <w:tcW w:w="5000" w:type="pct"/>
            <w:gridSpan w:val="3"/>
            <w:shd w:val="clear" w:color="auto" w:fill="auto"/>
          </w:tcPr>
          <w:p w14:paraId="0B9EBF79" w14:textId="2395FB22" w:rsidR="001A7436" w:rsidRPr="007F7EC7" w:rsidRDefault="001A7436" w:rsidP="00ED7E68">
            <w:pPr>
              <w:pStyle w:val="BodyText"/>
              <w:numPr>
                <w:ilvl w:val="12"/>
                <w:numId w:val="0"/>
              </w:numPr>
              <w:spacing w:after="0"/>
              <w:rPr>
                <w:rFonts w:asciiTheme="minorHAnsi" w:hAnsiTheme="minorHAnsi"/>
                <w:szCs w:val="22"/>
              </w:rPr>
            </w:pPr>
            <w:r w:rsidRPr="007F7EC7">
              <w:rPr>
                <w:rFonts w:asciiTheme="minorHAnsi" w:hAnsiTheme="minorHAnsi"/>
                <w:szCs w:val="22"/>
              </w:rPr>
              <w:sym w:font="Wingdings" w:char="F06F"/>
            </w:r>
            <w:r w:rsidRPr="007F7EC7">
              <w:rPr>
                <w:rFonts w:asciiTheme="minorHAnsi" w:hAnsiTheme="minorHAnsi"/>
                <w:szCs w:val="22"/>
              </w:rPr>
              <w:t xml:space="preserve">Yes                                                             </w:t>
            </w:r>
            <w:r w:rsidRPr="007F7EC7">
              <w:rPr>
                <w:rFonts w:asciiTheme="minorHAnsi" w:hAnsiTheme="minorHAnsi"/>
                <w:szCs w:val="22"/>
              </w:rPr>
              <w:sym w:font="Wingdings" w:char="F06F"/>
            </w:r>
            <w:r w:rsidRPr="007F7EC7">
              <w:rPr>
                <w:rFonts w:asciiTheme="minorHAnsi" w:hAnsiTheme="minorHAnsi"/>
                <w:szCs w:val="22"/>
              </w:rPr>
              <w:t>No</w:t>
            </w:r>
          </w:p>
        </w:tc>
      </w:tr>
      <w:tr w:rsidR="00101883" w:rsidRPr="007F7EC7" w14:paraId="1A8F7BD1" w14:textId="77777777" w:rsidTr="001A7436">
        <w:trPr>
          <w:trHeight w:val="1485"/>
        </w:trPr>
        <w:tc>
          <w:tcPr>
            <w:tcW w:w="1667" w:type="pct"/>
            <w:shd w:val="clear" w:color="auto" w:fill="F2F2F2" w:themeFill="background1" w:themeFillShade="F2"/>
          </w:tcPr>
          <w:p w14:paraId="3B5400FC" w14:textId="2362E984" w:rsidR="00101883" w:rsidRPr="007F7EC7" w:rsidRDefault="00101883" w:rsidP="00CC6788">
            <w:r w:rsidRPr="007F7EC7">
              <w:t>Provide details of contracts of a similar nature carried out in the last two years (please state customer name, delivery location, value of contract, and dates)</w:t>
            </w:r>
          </w:p>
        </w:tc>
        <w:tc>
          <w:tcPr>
            <w:tcW w:w="3333" w:type="pct"/>
            <w:gridSpan w:val="2"/>
          </w:tcPr>
          <w:p w14:paraId="20B6A974" w14:textId="77777777" w:rsidR="00101883" w:rsidRPr="007F7EC7" w:rsidRDefault="00101883" w:rsidP="00ED7E68">
            <w:pPr>
              <w:pStyle w:val="BodyText"/>
              <w:numPr>
                <w:ilvl w:val="12"/>
                <w:numId w:val="0"/>
              </w:numPr>
              <w:spacing w:after="0"/>
              <w:rPr>
                <w:rFonts w:asciiTheme="minorHAnsi" w:hAnsiTheme="minorHAnsi"/>
                <w:szCs w:val="22"/>
              </w:rPr>
            </w:pPr>
          </w:p>
        </w:tc>
      </w:tr>
      <w:tr w:rsidR="00181F45" w:rsidRPr="007F7EC7" w14:paraId="1FC513EF" w14:textId="77777777" w:rsidTr="001A7436">
        <w:trPr>
          <w:trHeight w:val="63"/>
        </w:trPr>
        <w:tc>
          <w:tcPr>
            <w:tcW w:w="1667" w:type="pct"/>
            <w:shd w:val="clear" w:color="auto" w:fill="F2F2F2" w:themeFill="background1" w:themeFillShade="F2"/>
          </w:tcPr>
          <w:p w14:paraId="0D8DCF01" w14:textId="2E6ADA65" w:rsidR="00181F45" w:rsidRPr="007F7EC7" w:rsidRDefault="00181F45" w:rsidP="00101883">
            <w:r w:rsidRPr="007F7EC7">
              <w:t xml:space="preserve">Provide details of any </w:t>
            </w:r>
            <w:r w:rsidR="00CC6788" w:rsidRPr="007F7EC7">
              <w:t xml:space="preserve">applicable </w:t>
            </w:r>
            <w:r w:rsidRPr="007F7EC7">
              <w:t>Quality Assurance certificates</w:t>
            </w:r>
            <w:r w:rsidR="00CC6788" w:rsidRPr="007F7EC7">
              <w:t xml:space="preserve"> or qualifications</w:t>
            </w:r>
            <w:r w:rsidRPr="007F7EC7">
              <w:t xml:space="preserve"> your company or employees have: </w:t>
            </w:r>
          </w:p>
        </w:tc>
        <w:tc>
          <w:tcPr>
            <w:tcW w:w="3333" w:type="pct"/>
            <w:gridSpan w:val="2"/>
          </w:tcPr>
          <w:p w14:paraId="144B172F" w14:textId="77777777" w:rsidR="00181F45" w:rsidRPr="007F7EC7" w:rsidRDefault="00181F45" w:rsidP="00ED7E68">
            <w:pPr>
              <w:pStyle w:val="BodyText"/>
              <w:numPr>
                <w:ilvl w:val="12"/>
                <w:numId w:val="0"/>
              </w:numPr>
              <w:spacing w:after="0"/>
              <w:rPr>
                <w:rFonts w:asciiTheme="minorHAnsi" w:hAnsiTheme="minorHAnsi"/>
                <w:szCs w:val="22"/>
              </w:rPr>
            </w:pPr>
          </w:p>
        </w:tc>
      </w:tr>
      <w:tr w:rsidR="00101883" w:rsidRPr="007F7EC7" w14:paraId="4E04AFC8" w14:textId="77777777" w:rsidTr="00773FA6">
        <w:trPr>
          <w:trHeight w:val="301"/>
        </w:trPr>
        <w:tc>
          <w:tcPr>
            <w:tcW w:w="5000" w:type="pct"/>
            <w:gridSpan w:val="3"/>
            <w:shd w:val="clear" w:color="auto" w:fill="D9D9D9" w:themeFill="background1" w:themeFillShade="D9"/>
          </w:tcPr>
          <w:p w14:paraId="669A7198" w14:textId="77777777" w:rsidR="00101883" w:rsidRPr="007F7EC7" w:rsidRDefault="00101883" w:rsidP="00101883">
            <w:r w:rsidRPr="007F7EC7">
              <w:t>A statement of overall turnover and turnover in respect to the goods and services offered under the proposed agreement for the last three years as per the following table:</w:t>
            </w:r>
          </w:p>
        </w:tc>
      </w:tr>
    </w:tbl>
    <w:p w14:paraId="6FEDF609" w14:textId="77777777" w:rsidR="00613DD7" w:rsidRPr="007F7EC7" w:rsidRDefault="00613DD7"/>
    <w:tbl>
      <w:tblPr>
        <w:tblW w:w="5003"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9"/>
        <w:gridCol w:w="5941"/>
      </w:tblGrid>
      <w:tr w:rsidR="00101883" w:rsidRPr="007F7EC7" w14:paraId="3A87B3A3" w14:textId="77777777" w:rsidTr="00613DD7">
        <w:trPr>
          <w:trHeight w:val="615"/>
        </w:trPr>
        <w:tc>
          <w:tcPr>
            <w:tcW w:w="5000" w:type="pct"/>
            <w:gridSpan w:val="2"/>
            <w:shd w:val="clear" w:color="auto" w:fill="D9D9D9" w:themeFill="background1" w:themeFillShade="D9"/>
          </w:tcPr>
          <w:p w14:paraId="07ED6D53" w14:textId="053C3842" w:rsidR="00101883" w:rsidRPr="007F7EC7" w:rsidRDefault="00773FA6" w:rsidP="00773FA6">
            <w:pPr>
              <w:rPr>
                <w:rFonts w:ascii="Calibri" w:hAnsi="Calibri"/>
                <w:color w:val="000000"/>
                <w:w w:val="0"/>
              </w:rPr>
            </w:pPr>
            <w:r w:rsidRPr="007F7EC7">
              <w:t>Please include a</w:t>
            </w:r>
            <w:r w:rsidR="00101883" w:rsidRPr="007F7EC7">
              <w:t>t least 2 (two) references who may be contacted on a confidential basis to verify satisfactory execution of contracts:</w:t>
            </w:r>
          </w:p>
        </w:tc>
      </w:tr>
      <w:tr w:rsidR="00101883" w:rsidRPr="007F7EC7" w14:paraId="30C7E168" w14:textId="77777777" w:rsidTr="00613DD7">
        <w:tc>
          <w:tcPr>
            <w:tcW w:w="5000" w:type="pct"/>
            <w:gridSpan w:val="2"/>
            <w:shd w:val="clear" w:color="auto" w:fill="F2F2F2" w:themeFill="background1" w:themeFillShade="F2"/>
          </w:tcPr>
          <w:p w14:paraId="03034DAF"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Reference 1</w:t>
            </w:r>
          </w:p>
        </w:tc>
      </w:tr>
      <w:tr w:rsidR="00101883" w:rsidRPr="007F7EC7" w14:paraId="657CEDBA" w14:textId="77777777" w:rsidTr="00613DD7">
        <w:tc>
          <w:tcPr>
            <w:tcW w:w="2085" w:type="pct"/>
            <w:shd w:val="clear" w:color="auto" w:fill="F2F2F2" w:themeFill="background1" w:themeFillShade="F2"/>
          </w:tcPr>
          <w:p w14:paraId="7F1F1A69"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Name</w:t>
            </w:r>
          </w:p>
        </w:tc>
        <w:tc>
          <w:tcPr>
            <w:tcW w:w="2915" w:type="pct"/>
          </w:tcPr>
          <w:p w14:paraId="674537DC"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65786CA0" w14:textId="77777777" w:rsidTr="00613DD7">
        <w:tc>
          <w:tcPr>
            <w:tcW w:w="2085" w:type="pct"/>
            <w:shd w:val="clear" w:color="auto" w:fill="F2F2F2" w:themeFill="background1" w:themeFillShade="F2"/>
          </w:tcPr>
          <w:p w14:paraId="04B8ED9D"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Organisation</w:t>
            </w:r>
          </w:p>
        </w:tc>
        <w:tc>
          <w:tcPr>
            <w:tcW w:w="2915" w:type="pct"/>
          </w:tcPr>
          <w:p w14:paraId="458048DF"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4C5ABB40" w14:textId="77777777" w:rsidTr="00613DD7">
        <w:tc>
          <w:tcPr>
            <w:tcW w:w="2085" w:type="pct"/>
            <w:shd w:val="clear" w:color="auto" w:fill="F2F2F2" w:themeFill="background1" w:themeFillShade="F2"/>
          </w:tcPr>
          <w:p w14:paraId="57EC1941"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Address</w:t>
            </w:r>
          </w:p>
        </w:tc>
        <w:tc>
          <w:tcPr>
            <w:tcW w:w="2915" w:type="pct"/>
          </w:tcPr>
          <w:p w14:paraId="1791B85E"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410A8912" w14:textId="77777777" w:rsidTr="00613DD7">
        <w:tc>
          <w:tcPr>
            <w:tcW w:w="2085" w:type="pct"/>
            <w:shd w:val="clear" w:color="auto" w:fill="F2F2F2" w:themeFill="background1" w:themeFillShade="F2"/>
          </w:tcPr>
          <w:p w14:paraId="4FCE5C91"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Phone</w:t>
            </w:r>
          </w:p>
        </w:tc>
        <w:tc>
          <w:tcPr>
            <w:tcW w:w="2915" w:type="pct"/>
          </w:tcPr>
          <w:p w14:paraId="3AC20A1B"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29D785B2" w14:textId="77777777" w:rsidTr="00613DD7">
        <w:tc>
          <w:tcPr>
            <w:tcW w:w="2085" w:type="pct"/>
            <w:shd w:val="clear" w:color="auto" w:fill="F2F2F2" w:themeFill="background1" w:themeFillShade="F2"/>
          </w:tcPr>
          <w:p w14:paraId="4C395A85"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Fax</w:t>
            </w:r>
          </w:p>
        </w:tc>
        <w:tc>
          <w:tcPr>
            <w:tcW w:w="2915" w:type="pct"/>
          </w:tcPr>
          <w:p w14:paraId="4F527822"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77D96A63" w14:textId="77777777" w:rsidTr="00613DD7">
        <w:tc>
          <w:tcPr>
            <w:tcW w:w="2085" w:type="pct"/>
            <w:shd w:val="clear" w:color="auto" w:fill="F2F2F2" w:themeFill="background1" w:themeFillShade="F2"/>
          </w:tcPr>
          <w:p w14:paraId="4C30D33B"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Email</w:t>
            </w:r>
          </w:p>
        </w:tc>
        <w:tc>
          <w:tcPr>
            <w:tcW w:w="2915" w:type="pct"/>
          </w:tcPr>
          <w:p w14:paraId="082468E9"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60C22DB5" w14:textId="77777777" w:rsidTr="00613DD7">
        <w:tc>
          <w:tcPr>
            <w:tcW w:w="2085" w:type="pct"/>
            <w:shd w:val="clear" w:color="auto" w:fill="F2F2F2" w:themeFill="background1" w:themeFillShade="F2"/>
          </w:tcPr>
          <w:p w14:paraId="6AD35D8F"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Nature of supply</w:t>
            </w:r>
          </w:p>
        </w:tc>
        <w:tc>
          <w:tcPr>
            <w:tcW w:w="2915" w:type="pct"/>
          </w:tcPr>
          <w:p w14:paraId="49B9320E"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36AE21A6" w14:textId="77777777" w:rsidTr="00613DD7">
        <w:tc>
          <w:tcPr>
            <w:tcW w:w="2085" w:type="pct"/>
            <w:shd w:val="clear" w:color="auto" w:fill="F2F2F2" w:themeFill="background1" w:themeFillShade="F2"/>
          </w:tcPr>
          <w:p w14:paraId="146064CE"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Approximate value of contract</w:t>
            </w:r>
          </w:p>
        </w:tc>
        <w:tc>
          <w:tcPr>
            <w:tcW w:w="2915" w:type="pct"/>
          </w:tcPr>
          <w:p w14:paraId="5107E377"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2DDF5375" w14:textId="77777777" w:rsidTr="00613DD7">
        <w:tc>
          <w:tcPr>
            <w:tcW w:w="5000" w:type="pct"/>
            <w:gridSpan w:val="2"/>
            <w:shd w:val="clear" w:color="auto" w:fill="F2F2F2" w:themeFill="background1" w:themeFillShade="F2"/>
          </w:tcPr>
          <w:p w14:paraId="514DB9D7" w14:textId="77777777" w:rsidR="00101883" w:rsidRPr="007F7EC7" w:rsidRDefault="00101883" w:rsidP="00D41C25">
            <w:pPr>
              <w:pStyle w:val="ACLevel1"/>
              <w:tabs>
                <w:tab w:val="clear" w:pos="720"/>
              </w:tabs>
              <w:ind w:left="0" w:firstLine="0"/>
              <w:rPr>
                <w:rFonts w:ascii="Calibri" w:hAnsi="Calibri"/>
                <w:color w:val="000000"/>
                <w:w w:val="0"/>
                <w:sz w:val="22"/>
                <w:szCs w:val="22"/>
              </w:rPr>
            </w:pPr>
            <w:r w:rsidRPr="007F7EC7">
              <w:rPr>
                <w:rFonts w:ascii="Calibri" w:hAnsi="Calibri"/>
                <w:spacing w:val="-3"/>
                <w:sz w:val="22"/>
                <w:szCs w:val="22"/>
              </w:rPr>
              <w:t>Reference 2</w:t>
            </w:r>
          </w:p>
        </w:tc>
      </w:tr>
      <w:tr w:rsidR="00101883" w:rsidRPr="007F7EC7" w14:paraId="23350031" w14:textId="77777777" w:rsidTr="00613DD7">
        <w:tc>
          <w:tcPr>
            <w:tcW w:w="2085" w:type="pct"/>
            <w:shd w:val="clear" w:color="auto" w:fill="F2F2F2" w:themeFill="background1" w:themeFillShade="F2"/>
          </w:tcPr>
          <w:p w14:paraId="6B918DFC"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Name</w:t>
            </w:r>
          </w:p>
        </w:tc>
        <w:tc>
          <w:tcPr>
            <w:tcW w:w="2915" w:type="pct"/>
          </w:tcPr>
          <w:p w14:paraId="4A00FE9F"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0E88EFAD" w14:textId="77777777" w:rsidTr="00613DD7">
        <w:tc>
          <w:tcPr>
            <w:tcW w:w="2085" w:type="pct"/>
            <w:shd w:val="clear" w:color="auto" w:fill="F2F2F2" w:themeFill="background1" w:themeFillShade="F2"/>
          </w:tcPr>
          <w:p w14:paraId="435516E4"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Organisation</w:t>
            </w:r>
          </w:p>
        </w:tc>
        <w:tc>
          <w:tcPr>
            <w:tcW w:w="2915" w:type="pct"/>
          </w:tcPr>
          <w:p w14:paraId="325C006C"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2E8C0C3C" w14:textId="77777777" w:rsidTr="00613DD7">
        <w:tc>
          <w:tcPr>
            <w:tcW w:w="2085" w:type="pct"/>
            <w:shd w:val="clear" w:color="auto" w:fill="F2F2F2" w:themeFill="background1" w:themeFillShade="F2"/>
          </w:tcPr>
          <w:p w14:paraId="365F7B6B"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Address</w:t>
            </w:r>
          </w:p>
        </w:tc>
        <w:tc>
          <w:tcPr>
            <w:tcW w:w="2915" w:type="pct"/>
          </w:tcPr>
          <w:p w14:paraId="080E7ADC"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4CF8E6BD" w14:textId="77777777" w:rsidTr="00613DD7">
        <w:tc>
          <w:tcPr>
            <w:tcW w:w="2085" w:type="pct"/>
            <w:shd w:val="clear" w:color="auto" w:fill="F2F2F2" w:themeFill="background1" w:themeFillShade="F2"/>
          </w:tcPr>
          <w:p w14:paraId="4DBE2A1F"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Phone</w:t>
            </w:r>
          </w:p>
        </w:tc>
        <w:tc>
          <w:tcPr>
            <w:tcW w:w="2915" w:type="pct"/>
          </w:tcPr>
          <w:p w14:paraId="1362B650"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156C45CB" w14:textId="77777777" w:rsidTr="00613DD7">
        <w:tc>
          <w:tcPr>
            <w:tcW w:w="2085" w:type="pct"/>
            <w:shd w:val="clear" w:color="auto" w:fill="F2F2F2" w:themeFill="background1" w:themeFillShade="F2"/>
          </w:tcPr>
          <w:p w14:paraId="03B8CC09"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lastRenderedPageBreak/>
              <w:t>Fax</w:t>
            </w:r>
          </w:p>
        </w:tc>
        <w:tc>
          <w:tcPr>
            <w:tcW w:w="2915" w:type="pct"/>
          </w:tcPr>
          <w:p w14:paraId="637833E8"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68CFC5AF" w14:textId="77777777" w:rsidTr="00613DD7">
        <w:tc>
          <w:tcPr>
            <w:tcW w:w="2085" w:type="pct"/>
            <w:shd w:val="clear" w:color="auto" w:fill="F2F2F2" w:themeFill="background1" w:themeFillShade="F2"/>
          </w:tcPr>
          <w:p w14:paraId="75BE2F8B"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Email</w:t>
            </w:r>
          </w:p>
        </w:tc>
        <w:tc>
          <w:tcPr>
            <w:tcW w:w="2915" w:type="pct"/>
          </w:tcPr>
          <w:p w14:paraId="1C32ED8C"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414A6BD2" w14:textId="77777777" w:rsidTr="00613DD7">
        <w:tc>
          <w:tcPr>
            <w:tcW w:w="2085" w:type="pct"/>
            <w:shd w:val="clear" w:color="auto" w:fill="F2F2F2" w:themeFill="background1" w:themeFillShade="F2"/>
          </w:tcPr>
          <w:p w14:paraId="05DFC2C3"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Nature of supply</w:t>
            </w:r>
          </w:p>
        </w:tc>
        <w:tc>
          <w:tcPr>
            <w:tcW w:w="2915" w:type="pct"/>
          </w:tcPr>
          <w:p w14:paraId="743F73CD"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r w:rsidR="00101883" w:rsidRPr="007F7EC7" w14:paraId="1A85B008" w14:textId="77777777" w:rsidTr="00613DD7">
        <w:tc>
          <w:tcPr>
            <w:tcW w:w="2085" w:type="pct"/>
            <w:shd w:val="clear" w:color="auto" w:fill="F2F2F2" w:themeFill="background1" w:themeFillShade="F2"/>
          </w:tcPr>
          <w:p w14:paraId="5F1723F0" w14:textId="77777777" w:rsidR="00101883" w:rsidRPr="007F7EC7" w:rsidRDefault="00101883" w:rsidP="00D41C25">
            <w:pPr>
              <w:pStyle w:val="ACLevel1"/>
              <w:tabs>
                <w:tab w:val="clear" w:pos="720"/>
              </w:tabs>
              <w:ind w:left="0" w:firstLine="0"/>
              <w:rPr>
                <w:rFonts w:ascii="Calibri" w:hAnsi="Calibri"/>
                <w:spacing w:val="-3"/>
                <w:sz w:val="22"/>
                <w:szCs w:val="22"/>
              </w:rPr>
            </w:pPr>
            <w:r w:rsidRPr="007F7EC7">
              <w:rPr>
                <w:rFonts w:ascii="Calibri" w:hAnsi="Calibri"/>
                <w:spacing w:val="-3"/>
                <w:sz w:val="22"/>
                <w:szCs w:val="22"/>
              </w:rPr>
              <w:t>Approximate value of contract</w:t>
            </w:r>
          </w:p>
        </w:tc>
        <w:tc>
          <w:tcPr>
            <w:tcW w:w="2915" w:type="pct"/>
          </w:tcPr>
          <w:p w14:paraId="15CAA76D" w14:textId="77777777" w:rsidR="00101883" w:rsidRPr="007F7EC7" w:rsidRDefault="00101883" w:rsidP="00D41C25">
            <w:pPr>
              <w:pStyle w:val="ACLevel1"/>
              <w:tabs>
                <w:tab w:val="clear" w:pos="720"/>
              </w:tabs>
              <w:ind w:left="0" w:firstLine="0"/>
              <w:rPr>
                <w:rFonts w:ascii="Calibri" w:hAnsi="Calibri"/>
                <w:color w:val="000000"/>
                <w:w w:val="0"/>
                <w:sz w:val="22"/>
                <w:szCs w:val="22"/>
              </w:rPr>
            </w:pPr>
          </w:p>
        </w:tc>
      </w:tr>
    </w:tbl>
    <w:p w14:paraId="263F8556" w14:textId="77777777" w:rsidR="00613DD7" w:rsidRPr="007F7EC7" w:rsidRDefault="00613DD7"/>
    <w:tbl>
      <w:tblPr>
        <w:tblStyle w:val="TableGrid"/>
        <w:tblW w:w="0" w:type="auto"/>
        <w:tblLook w:val="04A0" w:firstRow="1" w:lastRow="0" w:firstColumn="1" w:lastColumn="0" w:noHBand="0" w:noVBand="1"/>
      </w:tblPr>
      <w:tblGrid>
        <w:gridCol w:w="10184"/>
      </w:tblGrid>
      <w:tr w:rsidR="001A7436" w:rsidRPr="007F7EC7" w14:paraId="37F60048" w14:textId="77777777" w:rsidTr="00773FA6">
        <w:trPr>
          <w:trHeight w:val="898"/>
        </w:trPr>
        <w:tc>
          <w:tcPr>
            <w:tcW w:w="10184" w:type="dxa"/>
            <w:tcBorders>
              <w:top w:val="single" w:sz="4" w:space="0" w:color="auto"/>
            </w:tcBorders>
            <w:shd w:val="clear" w:color="auto" w:fill="D9D9D9" w:themeFill="background1" w:themeFillShade="D9"/>
          </w:tcPr>
          <w:p w14:paraId="09630CFD" w14:textId="1A9B676E" w:rsidR="001A7436" w:rsidRPr="007F7EC7" w:rsidRDefault="001A7436" w:rsidP="001C6ADF">
            <w:pPr>
              <w:rPr>
                <w:rFonts w:ascii="Calibri" w:hAnsi="Calibri"/>
                <w:b/>
              </w:rPr>
            </w:pPr>
            <w:r w:rsidRPr="007F7EC7">
              <w:rPr>
                <w:rFonts w:ascii="Calibri" w:hAnsi="Calibri"/>
              </w:rPr>
              <w:t xml:space="preserve">By submitting an offer under this request for quotation </w:t>
            </w:r>
            <w:r w:rsidR="001C6ADF" w:rsidRPr="007F7EC7">
              <w:rPr>
                <w:rFonts w:ascii="Calibri" w:hAnsi="Calibri"/>
              </w:rPr>
              <w:t>PAP</w:t>
            </w:r>
            <w:r w:rsidR="00270FAC" w:rsidRPr="007F7EC7">
              <w:rPr>
                <w:rFonts w:ascii="Calibri" w:hAnsi="Calibri"/>
              </w:rPr>
              <w:t>-</w:t>
            </w:r>
            <w:r w:rsidR="005B1FEF" w:rsidRPr="007F7EC7">
              <w:rPr>
                <w:rFonts w:ascii="Calibri" w:hAnsi="Calibri"/>
              </w:rPr>
              <w:t>FIN-983</w:t>
            </w:r>
            <w:r w:rsidR="00270FAC" w:rsidRPr="007F7EC7">
              <w:rPr>
                <w:rFonts w:ascii="Calibri" w:hAnsi="Calibri"/>
              </w:rPr>
              <w:t xml:space="preserve"> </w:t>
            </w:r>
            <w:r w:rsidR="005B1FEF" w:rsidRPr="007F7EC7">
              <w:rPr>
                <w:rFonts w:ascii="Calibri" w:hAnsi="Calibri"/>
              </w:rPr>
              <w:t>Statutory Audit</w:t>
            </w:r>
            <w:r w:rsidRPr="007F7EC7">
              <w:rPr>
                <w:rFonts w:ascii="Calibri" w:hAnsi="Calibri"/>
              </w:rPr>
              <w:t xml:space="preserve">, the bidder hereby asserts that the following statements are correct at the time of submission; and further undertakes to inform GOAL of any changes in status of these matters.  </w:t>
            </w:r>
          </w:p>
        </w:tc>
      </w:tr>
      <w:tr w:rsidR="001A7436" w:rsidRPr="007F7EC7" w14:paraId="1AA596D5" w14:textId="77777777" w:rsidTr="00773FA6">
        <w:trPr>
          <w:trHeight w:val="4362"/>
        </w:trPr>
        <w:tc>
          <w:tcPr>
            <w:tcW w:w="10184" w:type="dxa"/>
            <w:shd w:val="clear" w:color="auto" w:fill="F2F2F2" w:themeFill="background1" w:themeFillShade="F2"/>
          </w:tcPr>
          <w:p w14:paraId="737590BC" w14:textId="77777777" w:rsidR="001A7436" w:rsidRPr="007F7EC7" w:rsidRDefault="001A7436" w:rsidP="00D41C25">
            <w:pPr>
              <w:pStyle w:val="BodyText"/>
              <w:rPr>
                <w:rFonts w:ascii="Calibri" w:hAnsi="Calibri"/>
                <w:sz w:val="20"/>
                <w:szCs w:val="22"/>
              </w:rPr>
            </w:pPr>
            <w:r w:rsidRPr="007F7EC7">
              <w:rPr>
                <w:rFonts w:ascii="Calibri" w:hAnsi="Calibri"/>
                <w:sz w:val="20"/>
                <w:szCs w:val="22"/>
              </w:rPr>
              <w:t>The bidder is not bankrupt or is being wound up, neither are its affairs are being administered by the court nor has entered into an arrangement with creditors or has suspended business activities or is in any analogous situation arising from a similar procedure under national laws and regulation.</w:t>
            </w:r>
          </w:p>
          <w:p w14:paraId="003E808D" w14:textId="77777777" w:rsidR="001A7436" w:rsidRPr="007F7EC7" w:rsidRDefault="001A7436" w:rsidP="00D41C25">
            <w:pPr>
              <w:pStyle w:val="BodyText"/>
              <w:rPr>
                <w:rFonts w:ascii="Calibri" w:hAnsi="Calibri"/>
                <w:sz w:val="20"/>
                <w:szCs w:val="22"/>
              </w:rPr>
            </w:pPr>
            <w:r w:rsidRPr="007F7EC7">
              <w:rPr>
                <w:rFonts w:ascii="Calibri" w:hAnsi="Calibri"/>
                <w:sz w:val="20"/>
                <w:szCs w:val="22"/>
              </w:rPr>
              <w:t>The bidder is not the subject of proceedings for a declaration of bankruptcy, for an order for compulsory winding up or administration by the court or for an arrangement with creditors or of any other similar proceedings under national laws and regulations.</w:t>
            </w:r>
          </w:p>
          <w:p w14:paraId="78D64543" w14:textId="78267E5A" w:rsidR="001A7436" w:rsidRPr="007F7EC7" w:rsidRDefault="001A7436" w:rsidP="00D41C25">
            <w:pPr>
              <w:pStyle w:val="BodyText"/>
              <w:rPr>
                <w:rFonts w:ascii="Calibri" w:hAnsi="Calibri"/>
                <w:sz w:val="20"/>
                <w:szCs w:val="22"/>
              </w:rPr>
            </w:pPr>
            <w:r w:rsidRPr="007F7EC7">
              <w:rPr>
                <w:rFonts w:ascii="Calibri" w:hAnsi="Calibri"/>
                <w:sz w:val="20"/>
                <w:szCs w:val="22"/>
              </w:rPr>
              <w:t xml:space="preserve">Neither the bidder, a Director or Partner, has been convicted of an offence concerning his professional conduct by a judgement which has the force of res judicata nor been guilty of grave professional misconduct </w:t>
            </w:r>
            <w:r w:rsidR="00A97C94" w:rsidRPr="007F7EC7">
              <w:rPr>
                <w:rFonts w:ascii="Calibri" w:hAnsi="Calibri"/>
                <w:sz w:val="20"/>
                <w:szCs w:val="22"/>
              </w:rPr>
              <w:t>during</w:t>
            </w:r>
            <w:r w:rsidRPr="007F7EC7">
              <w:rPr>
                <w:rFonts w:ascii="Calibri" w:hAnsi="Calibri"/>
                <w:sz w:val="20"/>
                <w:szCs w:val="22"/>
              </w:rPr>
              <w:t xml:space="preserve"> their business.</w:t>
            </w:r>
          </w:p>
          <w:p w14:paraId="4F2C0357" w14:textId="77777777" w:rsidR="001A7436" w:rsidRPr="007F7EC7" w:rsidRDefault="001A7436" w:rsidP="00D41C25">
            <w:pPr>
              <w:pStyle w:val="BodyText"/>
              <w:rPr>
                <w:rFonts w:ascii="Calibri" w:hAnsi="Calibri"/>
                <w:sz w:val="20"/>
                <w:szCs w:val="22"/>
              </w:rPr>
            </w:pPr>
            <w:r w:rsidRPr="007F7EC7">
              <w:rPr>
                <w:rFonts w:ascii="Calibri" w:hAnsi="Calibri"/>
                <w:sz w:val="20"/>
                <w:szCs w:val="22"/>
              </w:rPr>
              <w:t xml:space="preserve">The bidder has fulfilled all its obligations relating to the payment of taxes or social security contributions in Ireland or any other state or country in which the tenderer is located or doing business. </w:t>
            </w:r>
          </w:p>
          <w:p w14:paraId="66890D53" w14:textId="77777777" w:rsidR="001A7436" w:rsidRPr="007F7EC7" w:rsidRDefault="001A7436" w:rsidP="00D41C25">
            <w:pPr>
              <w:pStyle w:val="BodyText"/>
              <w:rPr>
                <w:rFonts w:ascii="Calibri" w:hAnsi="Calibri"/>
                <w:sz w:val="20"/>
                <w:szCs w:val="22"/>
              </w:rPr>
            </w:pPr>
            <w:r w:rsidRPr="007F7EC7">
              <w:rPr>
                <w:rFonts w:ascii="Calibri" w:hAnsi="Calibri"/>
                <w:sz w:val="20"/>
                <w:szCs w:val="22"/>
              </w:rPr>
              <w:t xml:space="preserve">Neither the bidder, a Director or Partner has been found guilty </w:t>
            </w:r>
            <w:proofErr w:type="gramStart"/>
            <w:r w:rsidRPr="007F7EC7">
              <w:rPr>
                <w:rFonts w:ascii="Calibri" w:hAnsi="Calibri"/>
                <w:sz w:val="20"/>
                <w:szCs w:val="22"/>
              </w:rPr>
              <w:t>of:</w:t>
            </w:r>
            <w:proofErr w:type="gramEnd"/>
            <w:r w:rsidRPr="007F7EC7">
              <w:rPr>
                <w:rFonts w:ascii="Calibri" w:hAnsi="Calibri"/>
                <w:sz w:val="20"/>
                <w:szCs w:val="22"/>
              </w:rPr>
              <w:t xml:space="preserve"> fraud, money laundering, corruption; convicted of being a member of a criminal organisation; nor of serious misrepresentation in providing information to a public buying agency</w:t>
            </w:r>
          </w:p>
          <w:p w14:paraId="32D1187F" w14:textId="77777777" w:rsidR="001A7436" w:rsidRPr="007F7EC7" w:rsidRDefault="001A7436" w:rsidP="00D41C25">
            <w:pPr>
              <w:pStyle w:val="BodyText"/>
              <w:ind w:right="-342"/>
              <w:rPr>
                <w:rFonts w:ascii="Calibri" w:hAnsi="Calibri"/>
                <w:szCs w:val="22"/>
              </w:rPr>
            </w:pPr>
            <w:r w:rsidRPr="007F7EC7">
              <w:rPr>
                <w:rFonts w:ascii="Calibri" w:hAnsi="Calibri"/>
                <w:sz w:val="20"/>
              </w:rPr>
              <w:t>The bidder has not contrived to misrepresent its Health &amp; Safety information, Quality Assurance information, or any other information relevant to this application.</w:t>
            </w:r>
          </w:p>
        </w:tc>
      </w:tr>
    </w:tbl>
    <w:p w14:paraId="15BED590" w14:textId="77777777" w:rsidR="0055785C" w:rsidRPr="007F7EC7" w:rsidRDefault="0055785C" w:rsidP="00E249FC">
      <w:pPr>
        <w:ind w:right="-342"/>
        <w:rPr>
          <w:rFonts w:ascii="Calibri" w:hAnsi="Calibri"/>
          <w:b/>
        </w:rPr>
      </w:pPr>
    </w:p>
    <w:p w14:paraId="5804F496" w14:textId="253EEBA1" w:rsidR="00F0744F" w:rsidRPr="007F7EC7" w:rsidRDefault="008C08D8" w:rsidP="00F0744F">
      <w:pPr>
        <w:rPr>
          <w:rFonts w:ascii="Calibri" w:hAnsi="Calibri"/>
        </w:rPr>
      </w:pPr>
      <w:r w:rsidRPr="007F7EC7">
        <w:rPr>
          <w:rFonts w:ascii="Calibri" w:hAnsi="Calibri"/>
        </w:rPr>
        <w:t xml:space="preserve">I confirm that my bid has a validity of </w:t>
      </w:r>
      <w:r w:rsidR="00521D83" w:rsidRPr="007F7EC7">
        <w:rPr>
          <w:rFonts w:ascii="Calibri" w:hAnsi="Calibri"/>
        </w:rPr>
        <w:t>9</w:t>
      </w:r>
      <w:r w:rsidR="00270FAC" w:rsidRPr="007F7EC7">
        <w:rPr>
          <w:rFonts w:ascii="Calibri" w:hAnsi="Calibri"/>
        </w:rPr>
        <w:t>0</w:t>
      </w:r>
      <w:r w:rsidRPr="007F7EC7">
        <w:rPr>
          <w:rFonts w:ascii="Calibri" w:hAnsi="Calibri"/>
        </w:rPr>
        <w:t xml:space="preserve"> days. </w:t>
      </w:r>
      <w:r w:rsidRPr="007F7EC7">
        <w:rPr>
          <w:rFonts w:ascii="Calibri" w:hAnsi="Calibri"/>
          <w:i/>
          <w:iCs/>
        </w:rPr>
        <w:t xml:space="preserve">If your bid does not have this validity, please state what bid validity you offer. </w:t>
      </w:r>
    </w:p>
    <w:p w14:paraId="512811BB" w14:textId="767AA734" w:rsidR="00F0744F" w:rsidRPr="007F7EC7" w:rsidRDefault="00F0744F" w:rsidP="00F0744F">
      <w:pPr>
        <w:rPr>
          <w:rFonts w:ascii="Calibri" w:hAnsi="Calibri"/>
          <w:sz w:val="20"/>
          <w:szCs w:val="20"/>
        </w:rPr>
      </w:pPr>
      <w:r w:rsidRPr="007F7EC7">
        <w:rPr>
          <w:rFonts w:ascii="Calibri" w:hAnsi="Calibri"/>
          <w:sz w:val="20"/>
          <w:szCs w:val="20"/>
        </w:rPr>
        <w:t xml:space="preserve">I confirm that the proposal and the costs provided to accompany it are an accurate reflection of the costs that will be charged to GOAL according to the information provided in this request for quotation; and that there are no other costs associated with using the service that my company offers. </w:t>
      </w:r>
      <w:r w:rsidR="008C08D8" w:rsidRPr="007F7EC7">
        <w:rPr>
          <w:rFonts w:ascii="Calibri" w:hAnsi="Calibri"/>
          <w:sz w:val="20"/>
          <w:szCs w:val="20"/>
        </w:rPr>
        <w:t xml:space="preserve">I also confirm that I have the authority to sign on behalf of the company that is bidding. </w:t>
      </w:r>
    </w:p>
    <w:tbl>
      <w:tblPr>
        <w:tblStyle w:val="TableGrid"/>
        <w:tblW w:w="0" w:type="auto"/>
        <w:tblLook w:val="04A0" w:firstRow="1" w:lastRow="0" w:firstColumn="1" w:lastColumn="0" w:noHBand="0" w:noVBand="1"/>
      </w:tblPr>
      <w:tblGrid>
        <w:gridCol w:w="1062"/>
        <w:gridCol w:w="4039"/>
        <w:gridCol w:w="997"/>
        <w:gridCol w:w="4096"/>
      </w:tblGrid>
      <w:tr w:rsidR="00F0744F" w:rsidRPr="007F7EC7" w14:paraId="7C858069" w14:textId="77777777" w:rsidTr="00D41C25">
        <w:trPr>
          <w:trHeight w:val="1008"/>
        </w:trPr>
        <w:tc>
          <w:tcPr>
            <w:tcW w:w="1062" w:type="dxa"/>
            <w:tcBorders>
              <w:top w:val="nil"/>
              <w:left w:val="nil"/>
              <w:bottom w:val="nil"/>
              <w:right w:val="nil"/>
            </w:tcBorders>
            <w:vAlign w:val="center"/>
          </w:tcPr>
          <w:p w14:paraId="5B82DDB3" w14:textId="77777777" w:rsidR="00F0744F" w:rsidRPr="007F7EC7" w:rsidRDefault="00F0744F" w:rsidP="00D41C25">
            <w:pPr>
              <w:tabs>
                <w:tab w:val="left" w:pos="-720"/>
                <w:tab w:val="left" w:pos="0"/>
                <w:tab w:val="left" w:pos="3402"/>
              </w:tabs>
              <w:suppressAutoHyphens/>
              <w:rPr>
                <w:rFonts w:ascii="Calibri" w:hAnsi="Calibri"/>
                <w:spacing w:val="-3"/>
              </w:rPr>
            </w:pPr>
            <w:r w:rsidRPr="007F7EC7">
              <w:rPr>
                <w:rFonts w:ascii="Calibri" w:hAnsi="Calibri"/>
              </w:rPr>
              <w:t>Signed:</w:t>
            </w:r>
          </w:p>
        </w:tc>
        <w:tc>
          <w:tcPr>
            <w:tcW w:w="9132" w:type="dxa"/>
            <w:gridSpan w:val="3"/>
            <w:tcBorders>
              <w:top w:val="nil"/>
              <w:left w:val="nil"/>
              <w:bottom w:val="single" w:sz="48" w:space="0" w:color="FFFFFF"/>
              <w:right w:val="nil"/>
            </w:tcBorders>
            <w:shd w:val="clear" w:color="auto" w:fill="F2F2F2" w:themeFill="background1" w:themeFillShade="F2"/>
            <w:vAlign w:val="center"/>
          </w:tcPr>
          <w:p w14:paraId="4680127D" w14:textId="77777777" w:rsidR="00F0744F" w:rsidRPr="007F7EC7" w:rsidRDefault="00F0744F" w:rsidP="00D41C25">
            <w:pPr>
              <w:tabs>
                <w:tab w:val="left" w:pos="-720"/>
                <w:tab w:val="left" w:pos="0"/>
                <w:tab w:val="left" w:pos="3402"/>
              </w:tabs>
              <w:suppressAutoHyphens/>
              <w:rPr>
                <w:rFonts w:ascii="Calibri" w:hAnsi="Calibri"/>
              </w:rPr>
            </w:pPr>
          </w:p>
          <w:p w14:paraId="3A5225EB" w14:textId="77777777" w:rsidR="00F0744F" w:rsidRPr="007F7EC7" w:rsidRDefault="00F0744F" w:rsidP="00D41C25">
            <w:pPr>
              <w:tabs>
                <w:tab w:val="left" w:pos="-720"/>
                <w:tab w:val="left" w:pos="0"/>
                <w:tab w:val="left" w:pos="3402"/>
              </w:tabs>
              <w:suppressAutoHyphens/>
              <w:rPr>
                <w:rFonts w:ascii="Calibri" w:hAnsi="Calibri"/>
              </w:rPr>
            </w:pPr>
          </w:p>
        </w:tc>
      </w:tr>
      <w:tr w:rsidR="00F0744F" w:rsidRPr="007F7EC7" w14:paraId="244B83A6" w14:textId="77777777" w:rsidTr="00D41C25">
        <w:trPr>
          <w:trHeight w:val="569"/>
        </w:trPr>
        <w:tc>
          <w:tcPr>
            <w:tcW w:w="1062" w:type="dxa"/>
            <w:tcBorders>
              <w:top w:val="nil"/>
              <w:left w:val="nil"/>
              <w:bottom w:val="nil"/>
              <w:right w:val="nil"/>
            </w:tcBorders>
            <w:vAlign w:val="center"/>
          </w:tcPr>
          <w:p w14:paraId="289C2665" w14:textId="77777777" w:rsidR="00F0744F" w:rsidRPr="007F7EC7" w:rsidRDefault="00F0744F" w:rsidP="00D41C25">
            <w:pPr>
              <w:tabs>
                <w:tab w:val="left" w:pos="-720"/>
                <w:tab w:val="left" w:pos="0"/>
                <w:tab w:val="left" w:pos="3402"/>
              </w:tabs>
              <w:suppressAutoHyphens/>
              <w:rPr>
                <w:rFonts w:ascii="Calibri" w:hAnsi="Calibri"/>
                <w:spacing w:val="-3"/>
              </w:rPr>
            </w:pPr>
            <w:r w:rsidRPr="007F7EC7">
              <w:rPr>
                <w:rFonts w:ascii="Calibri" w:hAnsi="Calibri"/>
              </w:rPr>
              <w:t xml:space="preserve">Print name:  </w:t>
            </w:r>
          </w:p>
        </w:tc>
        <w:tc>
          <w:tcPr>
            <w:tcW w:w="4039" w:type="dxa"/>
            <w:tcBorders>
              <w:top w:val="single" w:sz="48" w:space="0" w:color="FFFFFF"/>
              <w:left w:val="nil"/>
              <w:bottom w:val="single" w:sz="48" w:space="0" w:color="FFFFFF"/>
              <w:right w:val="nil"/>
            </w:tcBorders>
            <w:shd w:val="clear" w:color="auto" w:fill="F2F2F2" w:themeFill="background1" w:themeFillShade="F2"/>
            <w:vAlign w:val="center"/>
          </w:tcPr>
          <w:p w14:paraId="0979BA0D" w14:textId="77777777" w:rsidR="00F0744F" w:rsidRPr="007F7EC7" w:rsidRDefault="00F0744F" w:rsidP="00D41C25">
            <w:pPr>
              <w:tabs>
                <w:tab w:val="left" w:pos="-720"/>
                <w:tab w:val="left" w:pos="0"/>
                <w:tab w:val="left" w:pos="3402"/>
              </w:tabs>
              <w:suppressAutoHyphens/>
              <w:rPr>
                <w:rFonts w:ascii="Calibri" w:hAnsi="Calibri"/>
              </w:rPr>
            </w:pPr>
          </w:p>
        </w:tc>
        <w:tc>
          <w:tcPr>
            <w:tcW w:w="997" w:type="dxa"/>
            <w:tcBorders>
              <w:top w:val="single" w:sz="48" w:space="0" w:color="FFFFFF"/>
              <w:left w:val="nil"/>
              <w:bottom w:val="single" w:sz="48" w:space="0" w:color="FFFFFF"/>
              <w:right w:val="nil"/>
            </w:tcBorders>
            <w:shd w:val="clear" w:color="auto" w:fill="auto"/>
            <w:vAlign w:val="center"/>
          </w:tcPr>
          <w:p w14:paraId="1DE33188" w14:textId="77777777" w:rsidR="00F0744F" w:rsidRPr="007F7EC7" w:rsidRDefault="00F0744F" w:rsidP="00D41C25">
            <w:pPr>
              <w:tabs>
                <w:tab w:val="left" w:pos="-720"/>
                <w:tab w:val="left" w:pos="0"/>
                <w:tab w:val="left" w:pos="3402"/>
              </w:tabs>
              <w:suppressAutoHyphens/>
              <w:rPr>
                <w:rFonts w:ascii="Calibri" w:hAnsi="Calibri"/>
              </w:rPr>
            </w:pPr>
            <w:r w:rsidRPr="007F7EC7">
              <w:rPr>
                <w:rFonts w:ascii="Calibri" w:hAnsi="Calibri"/>
              </w:rPr>
              <w:t>Position:</w:t>
            </w:r>
          </w:p>
        </w:tc>
        <w:tc>
          <w:tcPr>
            <w:tcW w:w="4096" w:type="dxa"/>
            <w:tcBorders>
              <w:top w:val="single" w:sz="48" w:space="0" w:color="FFFFFF"/>
              <w:left w:val="nil"/>
              <w:bottom w:val="single" w:sz="48" w:space="0" w:color="FFFFFF"/>
              <w:right w:val="nil"/>
            </w:tcBorders>
            <w:shd w:val="clear" w:color="auto" w:fill="F2F2F2" w:themeFill="background1" w:themeFillShade="F2"/>
            <w:vAlign w:val="center"/>
          </w:tcPr>
          <w:p w14:paraId="2FEFF9B6" w14:textId="77777777" w:rsidR="00F0744F" w:rsidRPr="007F7EC7" w:rsidRDefault="00F0744F" w:rsidP="00D41C25">
            <w:pPr>
              <w:tabs>
                <w:tab w:val="left" w:pos="-720"/>
                <w:tab w:val="left" w:pos="0"/>
                <w:tab w:val="left" w:pos="3402"/>
              </w:tabs>
              <w:suppressAutoHyphens/>
              <w:rPr>
                <w:rFonts w:ascii="Calibri" w:hAnsi="Calibri"/>
              </w:rPr>
            </w:pPr>
          </w:p>
        </w:tc>
      </w:tr>
      <w:tr w:rsidR="00F0744F" w:rsidRPr="007F7EC7" w14:paraId="1A0448D9" w14:textId="77777777" w:rsidTr="00D41C25">
        <w:trPr>
          <w:trHeight w:val="690"/>
        </w:trPr>
        <w:tc>
          <w:tcPr>
            <w:tcW w:w="1062" w:type="dxa"/>
            <w:tcBorders>
              <w:top w:val="nil"/>
              <w:left w:val="nil"/>
              <w:bottom w:val="nil"/>
              <w:right w:val="nil"/>
            </w:tcBorders>
            <w:vAlign w:val="center"/>
          </w:tcPr>
          <w:p w14:paraId="00064A8E" w14:textId="77777777" w:rsidR="00F0744F" w:rsidRPr="007F7EC7" w:rsidRDefault="00F0744F" w:rsidP="00D41C25">
            <w:pPr>
              <w:tabs>
                <w:tab w:val="left" w:pos="-720"/>
                <w:tab w:val="left" w:pos="0"/>
                <w:tab w:val="left" w:pos="3402"/>
              </w:tabs>
              <w:suppressAutoHyphens/>
              <w:rPr>
                <w:rFonts w:ascii="Calibri" w:hAnsi="Calibri"/>
              </w:rPr>
            </w:pPr>
            <w:r w:rsidRPr="007F7EC7">
              <w:rPr>
                <w:rFonts w:ascii="Calibri" w:hAnsi="Calibri"/>
              </w:rPr>
              <w:t>Company Name:</w:t>
            </w:r>
          </w:p>
        </w:tc>
        <w:tc>
          <w:tcPr>
            <w:tcW w:w="4039" w:type="dxa"/>
            <w:tcBorders>
              <w:top w:val="single" w:sz="48" w:space="0" w:color="FFFFFF"/>
              <w:left w:val="nil"/>
              <w:bottom w:val="single" w:sz="48" w:space="0" w:color="FFFFFF"/>
              <w:right w:val="nil"/>
            </w:tcBorders>
            <w:shd w:val="clear" w:color="auto" w:fill="F2F2F2" w:themeFill="background1" w:themeFillShade="F2"/>
            <w:vAlign w:val="center"/>
          </w:tcPr>
          <w:p w14:paraId="0C66D57F" w14:textId="77777777" w:rsidR="00F0744F" w:rsidRPr="007F7EC7" w:rsidRDefault="00F0744F" w:rsidP="00D41C25">
            <w:pPr>
              <w:tabs>
                <w:tab w:val="left" w:pos="-720"/>
                <w:tab w:val="left" w:pos="0"/>
                <w:tab w:val="left" w:pos="3402"/>
              </w:tabs>
              <w:suppressAutoHyphens/>
              <w:rPr>
                <w:rFonts w:ascii="Calibri" w:hAnsi="Calibri"/>
              </w:rPr>
            </w:pPr>
          </w:p>
        </w:tc>
        <w:tc>
          <w:tcPr>
            <w:tcW w:w="997" w:type="dxa"/>
            <w:tcBorders>
              <w:top w:val="single" w:sz="48" w:space="0" w:color="FFFFFF"/>
              <w:left w:val="nil"/>
              <w:bottom w:val="single" w:sz="48" w:space="0" w:color="FFFFFF"/>
              <w:right w:val="nil"/>
            </w:tcBorders>
            <w:shd w:val="clear" w:color="auto" w:fill="auto"/>
            <w:vAlign w:val="center"/>
          </w:tcPr>
          <w:p w14:paraId="60192D8C" w14:textId="77777777" w:rsidR="00F0744F" w:rsidRPr="007F7EC7" w:rsidRDefault="00F0744F" w:rsidP="00D41C25">
            <w:pPr>
              <w:tabs>
                <w:tab w:val="left" w:pos="-720"/>
                <w:tab w:val="left" w:pos="0"/>
                <w:tab w:val="left" w:pos="3402"/>
              </w:tabs>
              <w:suppressAutoHyphens/>
              <w:rPr>
                <w:rFonts w:ascii="Calibri" w:hAnsi="Calibri"/>
              </w:rPr>
            </w:pPr>
            <w:r w:rsidRPr="007F7EC7">
              <w:rPr>
                <w:rFonts w:ascii="Calibri" w:hAnsi="Calibri"/>
              </w:rPr>
              <w:t>Date:</w:t>
            </w:r>
          </w:p>
        </w:tc>
        <w:tc>
          <w:tcPr>
            <w:tcW w:w="4096" w:type="dxa"/>
            <w:tcBorders>
              <w:top w:val="single" w:sz="48" w:space="0" w:color="FFFFFF"/>
              <w:left w:val="nil"/>
              <w:bottom w:val="single" w:sz="48" w:space="0" w:color="FFFFFF"/>
              <w:right w:val="nil"/>
            </w:tcBorders>
            <w:shd w:val="clear" w:color="auto" w:fill="F2F2F2" w:themeFill="background1" w:themeFillShade="F2"/>
            <w:vAlign w:val="center"/>
          </w:tcPr>
          <w:p w14:paraId="40F53523" w14:textId="77777777" w:rsidR="00F0744F" w:rsidRPr="007F7EC7" w:rsidRDefault="00F0744F" w:rsidP="00D41C25">
            <w:pPr>
              <w:tabs>
                <w:tab w:val="left" w:pos="-720"/>
                <w:tab w:val="left" w:pos="0"/>
                <w:tab w:val="left" w:pos="3402"/>
              </w:tabs>
              <w:suppressAutoHyphens/>
              <w:rPr>
                <w:rFonts w:ascii="Calibri" w:hAnsi="Calibri"/>
              </w:rPr>
            </w:pPr>
          </w:p>
        </w:tc>
      </w:tr>
      <w:tr w:rsidR="00F0744F" w:rsidRPr="007F7EC7" w14:paraId="208DF258" w14:textId="77777777" w:rsidTr="00D41C25">
        <w:trPr>
          <w:trHeight w:val="559"/>
        </w:trPr>
        <w:tc>
          <w:tcPr>
            <w:tcW w:w="1062" w:type="dxa"/>
            <w:tcBorders>
              <w:top w:val="nil"/>
              <w:left w:val="nil"/>
              <w:bottom w:val="nil"/>
              <w:right w:val="nil"/>
            </w:tcBorders>
            <w:vAlign w:val="center"/>
          </w:tcPr>
          <w:p w14:paraId="316B6B19" w14:textId="77777777" w:rsidR="00F0744F" w:rsidRPr="007F7EC7" w:rsidRDefault="00F0744F" w:rsidP="00D41C25">
            <w:pPr>
              <w:tabs>
                <w:tab w:val="left" w:pos="-720"/>
                <w:tab w:val="left" w:pos="0"/>
                <w:tab w:val="left" w:pos="3402"/>
              </w:tabs>
              <w:suppressAutoHyphens/>
              <w:rPr>
                <w:rFonts w:ascii="Calibri" w:hAnsi="Calibri"/>
                <w:spacing w:val="-3"/>
              </w:rPr>
            </w:pPr>
            <w:r w:rsidRPr="007F7EC7">
              <w:rPr>
                <w:rFonts w:ascii="Calibri" w:hAnsi="Calibri"/>
              </w:rPr>
              <w:t>Address:</w:t>
            </w:r>
          </w:p>
        </w:tc>
        <w:tc>
          <w:tcPr>
            <w:tcW w:w="9132" w:type="dxa"/>
            <w:gridSpan w:val="3"/>
            <w:tcBorders>
              <w:top w:val="single" w:sz="48" w:space="0" w:color="FFFFFF"/>
              <w:left w:val="nil"/>
              <w:bottom w:val="single" w:sz="48" w:space="0" w:color="FFFFFF"/>
              <w:right w:val="nil"/>
            </w:tcBorders>
            <w:shd w:val="clear" w:color="auto" w:fill="F2F2F2" w:themeFill="background1" w:themeFillShade="F2"/>
            <w:vAlign w:val="center"/>
          </w:tcPr>
          <w:p w14:paraId="00F875C1" w14:textId="77777777" w:rsidR="00F0744F" w:rsidRPr="007F7EC7" w:rsidRDefault="00F0744F" w:rsidP="00D41C25">
            <w:pPr>
              <w:tabs>
                <w:tab w:val="left" w:pos="-720"/>
                <w:tab w:val="left" w:pos="0"/>
                <w:tab w:val="left" w:pos="3402"/>
              </w:tabs>
              <w:suppressAutoHyphens/>
              <w:rPr>
                <w:rFonts w:ascii="Calibri" w:hAnsi="Calibri"/>
              </w:rPr>
            </w:pPr>
          </w:p>
          <w:p w14:paraId="56CA0E28" w14:textId="77777777" w:rsidR="00F0744F" w:rsidRPr="007F7EC7" w:rsidRDefault="00F0744F" w:rsidP="00D41C25">
            <w:pPr>
              <w:tabs>
                <w:tab w:val="left" w:pos="-720"/>
                <w:tab w:val="left" w:pos="0"/>
                <w:tab w:val="left" w:pos="3402"/>
              </w:tabs>
              <w:suppressAutoHyphens/>
              <w:rPr>
                <w:rFonts w:ascii="Calibri" w:hAnsi="Calibri"/>
              </w:rPr>
            </w:pPr>
          </w:p>
        </w:tc>
      </w:tr>
    </w:tbl>
    <w:p w14:paraId="76F1CB82" w14:textId="7422B69F" w:rsidR="00B349E9" w:rsidRPr="007F7EC7" w:rsidRDefault="00B349E9" w:rsidP="001A7436">
      <w:pPr>
        <w:tabs>
          <w:tab w:val="left" w:pos="-720"/>
          <w:tab w:val="left" w:pos="0"/>
          <w:tab w:val="left" w:pos="3402"/>
        </w:tabs>
        <w:suppressAutoHyphens/>
        <w:jc w:val="both"/>
        <w:rPr>
          <w:rFonts w:ascii="Calibri" w:hAnsi="Calibri"/>
          <w:spacing w:val="-3"/>
        </w:rPr>
      </w:pPr>
      <w:r w:rsidRPr="007F7EC7">
        <w:rPr>
          <w:rFonts w:ascii="Calibri" w:hAnsi="Calibri"/>
        </w:rPr>
        <w:tab/>
      </w:r>
    </w:p>
    <w:p w14:paraId="785C4624" w14:textId="77777777" w:rsidR="00D41C25" w:rsidRPr="007F7EC7" w:rsidRDefault="00D41C25">
      <w:pPr>
        <w:rPr>
          <w:b/>
          <w:bCs/>
          <w:smallCaps/>
        </w:rPr>
        <w:sectPr w:rsidR="00D41C25" w:rsidRPr="007F7EC7" w:rsidSect="001A7436">
          <w:headerReference w:type="default" r:id="rId16"/>
          <w:footerReference w:type="default" r:id="rId17"/>
          <w:pgSz w:w="11906" w:h="16838" w:code="9"/>
          <w:pgMar w:top="607" w:right="992" w:bottom="851" w:left="720" w:header="709" w:footer="431" w:gutter="0"/>
          <w:cols w:space="708"/>
          <w:docGrid w:linePitch="360"/>
        </w:sectPr>
      </w:pPr>
    </w:p>
    <w:p w14:paraId="62D7AEBC" w14:textId="6D3004F1" w:rsidR="00B349E9" w:rsidRPr="007F7EC7" w:rsidRDefault="0006165B" w:rsidP="00F0744F">
      <w:pPr>
        <w:pStyle w:val="Heading1"/>
        <w:numPr>
          <w:ilvl w:val="0"/>
          <w:numId w:val="0"/>
        </w:numPr>
        <w:ind w:left="432" w:hanging="432"/>
      </w:pPr>
      <w:r w:rsidRPr="007F7EC7">
        <w:lastRenderedPageBreak/>
        <w:t>Appendix 1:</w:t>
      </w:r>
    </w:p>
    <w:p w14:paraId="0757558A" w14:textId="4DAF7754" w:rsidR="0006165B" w:rsidRPr="007F7EC7" w:rsidRDefault="00613DD7" w:rsidP="00F0744F">
      <w:pPr>
        <w:pStyle w:val="Heading2"/>
        <w:numPr>
          <w:ilvl w:val="0"/>
          <w:numId w:val="0"/>
        </w:numPr>
      </w:pPr>
      <w:r w:rsidRPr="007F7EC7">
        <w:t>Specification</w:t>
      </w:r>
    </w:p>
    <w:p w14:paraId="6A3DD331" w14:textId="26CDBF63" w:rsidR="00613DD7" w:rsidRPr="007F7EC7" w:rsidRDefault="00D41C25" w:rsidP="00613DD7">
      <w:r w:rsidRPr="007F7EC7">
        <w:t xml:space="preserve">List of </w:t>
      </w:r>
      <w:r w:rsidR="00465C67" w:rsidRPr="007F7EC7">
        <w:t>locations</w:t>
      </w:r>
      <w:r w:rsidRPr="007F7EC7">
        <w:t xml:space="preserve"> to </w:t>
      </w:r>
      <w:r w:rsidR="00FB4156" w:rsidRPr="007F7EC7">
        <w:t>audit</w:t>
      </w:r>
      <w:r w:rsidR="00FA130F" w:rsidRPr="007F7EC7">
        <w:t>:</w:t>
      </w:r>
    </w:p>
    <w:p w14:paraId="39DA431B" w14:textId="0FA9DA4E" w:rsidR="00465C67" w:rsidRPr="007F7EC7" w:rsidRDefault="00465C67" w:rsidP="00465C67">
      <w:pPr>
        <w:pStyle w:val="ListParagraph"/>
        <w:numPr>
          <w:ilvl w:val="0"/>
          <w:numId w:val="14"/>
        </w:numPr>
        <w:rPr>
          <w:b/>
          <w:bCs/>
        </w:rPr>
      </w:pPr>
      <w:r w:rsidRPr="007F7EC7">
        <w:rPr>
          <w:b/>
          <w:bCs/>
        </w:rPr>
        <w:t>#21 Rue Dalencourt, Port-au-Prince, Haiti</w:t>
      </w:r>
    </w:p>
    <w:p w14:paraId="5CB835A4" w14:textId="612A1FE2" w:rsidR="00465C67" w:rsidRPr="007F7EC7" w:rsidRDefault="002A30F8" w:rsidP="002A30F8">
      <w:pPr>
        <w:pStyle w:val="ListParagraph"/>
        <w:numPr>
          <w:ilvl w:val="0"/>
          <w:numId w:val="16"/>
        </w:numPr>
        <w:spacing w:after="0"/>
      </w:pPr>
      <w:r w:rsidRPr="007F7EC7">
        <w:t xml:space="preserve">2 </w:t>
      </w:r>
      <w:r w:rsidR="00465C67" w:rsidRPr="007F7EC7">
        <w:t>Buildings in the compound</w:t>
      </w:r>
    </w:p>
    <w:p w14:paraId="6C63C313" w14:textId="4A3F9A3A" w:rsidR="00465C67" w:rsidRPr="007F7EC7" w:rsidRDefault="00465C67" w:rsidP="00465C67">
      <w:pPr>
        <w:spacing w:after="0"/>
      </w:pPr>
    </w:p>
    <w:p w14:paraId="050C8A40" w14:textId="211C393D" w:rsidR="00465C67" w:rsidRPr="007F7EC7" w:rsidRDefault="00465C67" w:rsidP="00465C67">
      <w:pPr>
        <w:pStyle w:val="ListParagraph"/>
        <w:numPr>
          <w:ilvl w:val="0"/>
          <w:numId w:val="14"/>
        </w:numPr>
        <w:spacing w:after="0"/>
        <w:rPr>
          <w:b/>
          <w:bCs/>
        </w:rPr>
      </w:pPr>
      <w:r w:rsidRPr="007F7EC7">
        <w:rPr>
          <w:b/>
          <w:bCs/>
        </w:rPr>
        <w:t xml:space="preserve">#10 Rue </w:t>
      </w:r>
      <w:proofErr w:type="spellStart"/>
      <w:r w:rsidRPr="007F7EC7">
        <w:rPr>
          <w:b/>
          <w:bCs/>
        </w:rPr>
        <w:t>Marama</w:t>
      </w:r>
      <w:proofErr w:type="spellEnd"/>
      <w:r w:rsidRPr="007F7EC7">
        <w:rPr>
          <w:b/>
          <w:bCs/>
        </w:rPr>
        <w:t>, Route de Bordes, Jérémie, Haiti</w:t>
      </w:r>
    </w:p>
    <w:p w14:paraId="6849944B" w14:textId="41DE7017" w:rsidR="002A30F8" w:rsidRPr="007F7EC7" w:rsidRDefault="002A30F8" w:rsidP="002A30F8">
      <w:pPr>
        <w:pStyle w:val="ListParagraph"/>
        <w:numPr>
          <w:ilvl w:val="0"/>
          <w:numId w:val="15"/>
        </w:numPr>
        <w:spacing w:after="0"/>
      </w:pPr>
      <w:r w:rsidRPr="007F7EC7">
        <w:t>House with two level:</w:t>
      </w:r>
    </w:p>
    <w:p w14:paraId="3DBF6ECF" w14:textId="740AD735" w:rsidR="00465C67" w:rsidRPr="007F7EC7" w:rsidRDefault="00465C67" w:rsidP="00E01BD5">
      <w:pPr>
        <w:spacing w:after="0"/>
      </w:pPr>
    </w:p>
    <w:p w14:paraId="5EEF0E8D" w14:textId="77777777" w:rsidR="00465C67" w:rsidRPr="007F7EC7" w:rsidRDefault="00465C67" w:rsidP="00E01BD5">
      <w:pPr>
        <w:spacing w:after="0"/>
      </w:pPr>
    </w:p>
    <w:p w14:paraId="246DB009" w14:textId="77777777" w:rsidR="00B40B7D" w:rsidRPr="007F7EC7" w:rsidRDefault="00B40B7D" w:rsidP="00B40B7D">
      <w:pPr>
        <w:spacing w:after="0"/>
        <w:rPr>
          <w:rFonts w:ascii="Tahoma" w:hAnsi="Tahoma" w:cs="Tahoma"/>
        </w:rPr>
      </w:pPr>
      <w:r w:rsidRPr="007F7EC7">
        <w:rPr>
          <w:rFonts w:ascii="Tahoma" w:hAnsi="Tahoma" w:cs="Tahoma"/>
          <w:sz w:val="16"/>
          <w:szCs w:val="16"/>
        </w:rPr>
        <w:tab/>
      </w:r>
      <w:r w:rsidRPr="007F7EC7">
        <w:rPr>
          <w:rFonts w:ascii="Tahoma" w:hAnsi="Tahoma" w:cs="Tahoma"/>
        </w:rPr>
        <w:t>Signed:</w:t>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t>Company Name:</w:t>
      </w:r>
    </w:p>
    <w:p w14:paraId="1F070969" w14:textId="77777777" w:rsidR="00B40B7D" w:rsidRPr="007F7EC7" w:rsidRDefault="00B40B7D" w:rsidP="00B40B7D">
      <w:pPr>
        <w:spacing w:after="0"/>
        <w:rPr>
          <w:rFonts w:ascii="Tahoma" w:hAnsi="Tahoma" w:cs="Tahoma"/>
        </w:rPr>
      </w:pPr>
    </w:p>
    <w:p w14:paraId="6C00C733" w14:textId="77777777" w:rsidR="00B40B7D" w:rsidRPr="007F7EC7" w:rsidRDefault="00B40B7D" w:rsidP="00B40B7D">
      <w:pPr>
        <w:spacing w:after="0"/>
        <w:rPr>
          <w:rFonts w:ascii="Tahoma" w:hAnsi="Tahoma" w:cs="Tahoma"/>
        </w:rPr>
      </w:pPr>
    </w:p>
    <w:p w14:paraId="74E6E95C" w14:textId="3775FB97" w:rsidR="00B40B7D" w:rsidRPr="007F7EC7" w:rsidRDefault="00B40B7D" w:rsidP="00B40B7D">
      <w:pPr>
        <w:spacing w:after="0"/>
        <w:rPr>
          <w:rFonts w:ascii="Tahoma" w:hAnsi="Tahoma" w:cs="Tahoma"/>
        </w:rPr>
      </w:pP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p>
    <w:p w14:paraId="709C8534" w14:textId="641BBA48" w:rsidR="00B40B7D" w:rsidRPr="00B40B7D" w:rsidRDefault="00B40B7D" w:rsidP="00B40B7D">
      <w:pPr>
        <w:spacing w:after="0"/>
        <w:ind w:firstLine="720"/>
        <w:rPr>
          <w:rFonts w:ascii="Tahoma" w:hAnsi="Tahoma" w:cs="Tahoma"/>
        </w:rPr>
      </w:pPr>
      <w:r w:rsidRPr="007F7EC7">
        <w:rPr>
          <w:rFonts w:ascii="Tahoma" w:hAnsi="Tahoma" w:cs="Tahoma"/>
        </w:rPr>
        <w:t xml:space="preserve">Print name and position: </w:t>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r>
      <w:r w:rsidRPr="007F7EC7">
        <w:rPr>
          <w:rFonts w:ascii="Tahoma" w:hAnsi="Tahoma" w:cs="Tahoma"/>
        </w:rPr>
        <w:tab/>
        <w:t>Date:</w:t>
      </w:r>
    </w:p>
    <w:p w14:paraId="6B4BF9CF" w14:textId="180C4EA3" w:rsidR="00B40B7D" w:rsidRPr="00B40B7D" w:rsidRDefault="00B40B7D" w:rsidP="00E01BD5">
      <w:pPr>
        <w:spacing w:after="0"/>
        <w:rPr>
          <w:rFonts w:ascii="Tahoma" w:hAnsi="Tahoma" w:cs="Tahoma"/>
        </w:rPr>
      </w:pPr>
    </w:p>
    <w:p w14:paraId="2B31823B" w14:textId="36287667" w:rsidR="00B40B7D" w:rsidRDefault="00B40B7D" w:rsidP="00E01BD5">
      <w:pPr>
        <w:spacing w:after="0"/>
        <w:rPr>
          <w:rFonts w:ascii="Tahoma" w:hAnsi="Tahoma" w:cs="Tahoma"/>
          <w:sz w:val="16"/>
          <w:szCs w:val="16"/>
        </w:rPr>
      </w:pPr>
    </w:p>
    <w:p w14:paraId="47995BC7" w14:textId="2B527348" w:rsidR="00B40B7D" w:rsidRPr="00C9664B" w:rsidRDefault="00B40B7D" w:rsidP="00B40B7D">
      <w:pPr>
        <w:spacing w:after="0"/>
        <w:rPr>
          <w:rFonts w:ascii="Tahoma" w:hAnsi="Tahoma" w:cs="Tahoma"/>
          <w:sz w:val="16"/>
          <w:szCs w:val="16"/>
        </w:rPr>
      </w:pPr>
      <w:r>
        <w:rPr>
          <w:rFonts w:ascii="Tahoma" w:hAnsi="Tahoma" w:cs="Tahoma"/>
          <w:sz w:val="16"/>
          <w:szCs w:val="16"/>
        </w:rPr>
        <w:tab/>
      </w:r>
    </w:p>
    <w:sectPr w:rsidR="00B40B7D" w:rsidRPr="00C9664B" w:rsidSect="00E01BD5">
      <w:headerReference w:type="default" r:id="rId18"/>
      <w:footerReference w:type="default" r:id="rId19"/>
      <w:pgSz w:w="16838" w:h="11906" w:orient="landscape" w:code="9"/>
      <w:pgMar w:top="720" w:right="607" w:bottom="992" w:left="851"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B3ED6" w14:textId="77777777" w:rsidR="004F36C7" w:rsidRDefault="004F36C7" w:rsidP="009218AC">
      <w:pPr>
        <w:spacing w:after="0" w:line="240" w:lineRule="auto"/>
      </w:pPr>
      <w:r>
        <w:separator/>
      </w:r>
    </w:p>
  </w:endnote>
  <w:endnote w:type="continuationSeparator" w:id="0">
    <w:p w14:paraId="4F3388E6" w14:textId="77777777" w:rsidR="004F36C7" w:rsidRDefault="004F36C7" w:rsidP="00921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8165425"/>
      <w:docPartObj>
        <w:docPartGallery w:val="Page Numbers (Bottom of Page)"/>
        <w:docPartUnique/>
      </w:docPartObj>
    </w:sdtPr>
    <w:sdtEndPr/>
    <w:sdtContent>
      <w:sdt>
        <w:sdtPr>
          <w:id w:val="1728636285"/>
          <w:docPartObj>
            <w:docPartGallery w:val="Page Numbers (Top of Page)"/>
            <w:docPartUnique/>
          </w:docPartObj>
        </w:sdtPr>
        <w:sdtEndPr/>
        <w:sdtContent>
          <w:p w14:paraId="5F129B79" w14:textId="69682157" w:rsidR="001D418F" w:rsidRDefault="001D418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6785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6785C">
              <w:rPr>
                <w:b/>
                <w:bCs/>
                <w:noProof/>
              </w:rPr>
              <w:t>7</w:t>
            </w:r>
            <w:r>
              <w:rPr>
                <w:b/>
                <w:bCs/>
                <w:sz w:val="24"/>
                <w:szCs w:val="24"/>
              </w:rPr>
              <w:fldChar w:fldCharType="end"/>
            </w:r>
          </w:p>
        </w:sdtContent>
      </w:sdt>
    </w:sdtContent>
  </w:sdt>
  <w:p w14:paraId="67E36565" w14:textId="77777777" w:rsidR="001D418F" w:rsidRDefault="001D41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4577212"/>
      <w:docPartObj>
        <w:docPartGallery w:val="Page Numbers (Bottom of Page)"/>
        <w:docPartUnique/>
      </w:docPartObj>
    </w:sdtPr>
    <w:sdtEndPr/>
    <w:sdtContent>
      <w:sdt>
        <w:sdtPr>
          <w:id w:val="-2014671913"/>
          <w:docPartObj>
            <w:docPartGallery w:val="Page Numbers (Top of Page)"/>
            <w:docPartUnique/>
          </w:docPartObj>
        </w:sdtPr>
        <w:sdtEndPr/>
        <w:sdtContent>
          <w:p w14:paraId="52D0633F" w14:textId="081388A0" w:rsidR="001D418F" w:rsidRDefault="001D418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6785C">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6785C">
              <w:rPr>
                <w:b/>
                <w:bCs/>
                <w:noProof/>
              </w:rPr>
              <w:t>7</w:t>
            </w:r>
            <w:r>
              <w:rPr>
                <w:b/>
                <w:bCs/>
                <w:sz w:val="24"/>
                <w:szCs w:val="24"/>
              </w:rPr>
              <w:fldChar w:fldCharType="end"/>
            </w:r>
          </w:p>
        </w:sdtContent>
      </w:sdt>
    </w:sdtContent>
  </w:sdt>
  <w:p w14:paraId="1F7C3CDC" w14:textId="77777777" w:rsidR="001D418F" w:rsidRDefault="001D41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9D5EA" w14:textId="77777777" w:rsidR="004F36C7" w:rsidRDefault="004F36C7" w:rsidP="009218AC">
      <w:pPr>
        <w:spacing w:after="0" w:line="240" w:lineRule="auto"/>
      </w:pPr>
      <w:r>
        <w:separator/>
      </w:r>
    </w:p>
  </w:footnote>
  <w:footnote w:type="continuationSeparator" w:id="0">
    <w:p w14:paraId="3BCA9581" w14:textId="77777777" w:rsidR="004F36C7" w:rsidRDefault="004F36C7" w:rsidP="009218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CB6A5" w14:textId="664FA6F1" w:rsidR="001D418F" w:rsidRPr="005F2B0C" w:rsidRDefault="001D418F" w:rsidP="00613DD7">
    <w:pPr>
      <w:pStyle w:val="Header"/>
      <w:pBdr>
        <w:bottom w:val="single" w:sz="4" w:space="1" w:color="auto"/>
      </w:pBdr>
      <w:tabs>
        <w:tab w:val="left" w:pos="1830"/>
        <w:tab w:val="right" w:pos="8789"/>
      </w:tabs>
      <w:jc w:val="right"/>
      <w:rPr>
        <w:i/>
        <w:color w:val="C00000"/>
        <w:sz w:val="20"/>
        <w:szCs w:val="20"/>
      </w:rPr>
    </w:pPr>
    <w:bookmarkStart w:id="16" w:name="_Hlk50640417"/>
    <w:r>
      <w:rPr>
        <w:b/>
        <w:bCs/>
      </w:rPr>
      <w:t>PAP-</w:t>
    </w:r>
    <w:r w:rsidR="005A7209">
      <w:rPr>
        <w:b/>
        <w:bCs/>
      </w:rPr>
      <w:t>FIN</w:t>
    </w:r>
    <w:r>
      <w:rPr>
        <w:b/>
        <w:bCs/>
      </w:rPr>
      <w:t>-</w:t>
    </w:r>
    <w:r w:rsidR="005B1FEF">
      <w:rPr>
        <w:b/>
        <w:bCs/>
      </w:rPr>
      <w:t>983</w:t>
    </w:r>
    <w:r>
      <w:rPr>
        <w:b/>
        <w:bCs/>
      </w:rPr>
      <w:t xml:space="preserve"> </w:t>
    </w:r>
    <w:r w:rsidR="005A7209">
      <w:rPr>
        <w:b/>
        <w:bCs/>
      </w:rPr>
      <w:t>Statutory Audit</w:t>
    </w:r>
  </w:p>
  <w:bookmarkEnd w:id="16"/>
  <w:p w14:paraId="3C67B454" w14:textId="77777777" w:rsidR="001D418F" w:rsidRDefault="001D418F">
    <w:pPr>
      <w:pStyle w:val="Header"/>
    </w:pPr>
  </w:p>
  <w:p w14:paraId="717DD2EE" w14:textId="77777777" w:rsidR="001D418F" w:rsidRDefault="001D41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7470B" w14:textId="27E3DE93" w:rsidR="00FB4156" w:rsidRPr="005F2B0C" w:rsidRDefault="00FB4156" w:rsidP="00FB4156">
    <w:pPr>
      <w:pStyle w:val="Header"/>
      <w:pBdr>
        <w:bottom w:val="single" w:sz="4" w:space="1" w:color="auto"/>
      </w:pBdr>
      <w:tabs>
        <w:tab w:val="left" w:pos="1830"/>
        <w:tab w:val="right" w:pos="8789"/>
      </w:tabs>
      <w:jc w:val="right"/>
      <w:rPr>
        <w:i/>
        <w:color w:val="C00000"/>
        <w:sz w:val="20"/>
        <w:szCs w:val="20"/>
      </w:rPr>
    </w:pPr>
    <w:r>
      <w:rPr>
        <w:b/>
        <w:bCs/>
      </w:rPr>
      <w:t>PAP-FIN-</w:t>
    </w:r>
    <w:r w:rsidR="007F7EC7">
      <w:rPr>
        <w:b/>
        <w:bCs/>
      </w:rPr>
      <w:t>983</w:t>
    </w:r>
    <w:r>
      <w:rPr>
        <w:b/>
        <w:bCs/>
      </w:rPr>
      <w:t xml:space="preserve"> Statutory Audit</w:t>
    </w:r>
  </w:p>
  <w:p w14:paraId="174FDFE9" w14:textId="77777777" w:rsidR="001D418F" w:rsidRDefault="001D418F">
    <w:pPr>
      <w:pStyle w:val="Header"/>
    </w:pPr>
  </w:p>
  <w:p w14:paraId="6E4DA277" w14:textId="77777777" w:rsidR="001D418F" w:rsidRDefault="001D41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2111D"/>
    <w:multiLevelType w:val="multilevel"/>
    <w:tmpl w:val="002C10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396" w:hanging="576"/>
      </w:pPr>
      <w:rPr>
        <w:i w:val="0"/>
        <w:iCs w:val="0"/>
        <w: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55F2EE8"/>
    <w:multiLevelType w:val="singleLevel"/>
    <w:tmpl w:val="878A2CDA"/>
    <w:lvl w:ilvl="0">
      <w:start w:val="1"/>
      <w:numFmt w:val="bullet"/>
      <w:pStyle w:val="Bullet3"/>
      <w:lvlText w:val="•"/>
      <w:lvlJc w:val="left"/>
      <w:pPr>
        <w:tabs>
          <w:tab w:val="num" w:pos="1928"/>
        </w:tabs>
        <w:ind w:left="1928" w:hanging="397"/>
      </w:pPr>
      <w:rPr>
        <w:rFonts w:ascii="Times New Roman" w:hAnsi="Times New Roman" w:hint="default"/>
        <w:sz w:val="24"/>
      </w:rPr>
    </w:lvl>
  </w:abstractNum>
  <w:abstractNum w:abstractNumId="2" w15:restartNumberingAfterBreak="0">
    <w:nsid w:val="061F0DDA"/>
    <w:multiLevelType w:val="hybridMultilevel"/>
    <w:tmpl w:val="0C9AC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840C8"/>
    <w:multiLevelType w:val="hybridMultilevel"/>
    <w:tmpl w:val="E87EC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75185"/>
    <w:multiLevelType w:val="hybridMultilevel"/>
    <w:tmpl w:val="55A4E5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3740FD7"/>
    <w:multiLevelType w:val="hybridMultilevel"/>
    <w:tmpl w:val="0B005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F32C9"/>
    <w:multiLevelType w:val="hybridMultilevel"/>
    <w:tmpl w:val="65607B4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1C227BC8"/>
    <w:multiLevelType w:val="hybridMultilevel"/>
    <w:tmpl w:val="A11E7508"/>
    <w:lvl w:ilvl="0" w:tplc="83B415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95020"/>
    <w:multiLevelType w:val="hybridMultilevel"/>
    <w:tmpl w:val="AEFC75F8"/>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43137833"/>
    <w:multiLevelType w:val="hybridMultilevel"/>
    <w:tmpl w:val="A880E388"/>
    <w:lvl w:ilvl="0" w:tplc="F89621EC">
      <w:start w:val="1"/>
      <w:numFmt w:val="upperRoman"/>
      <w:lvlText w:val="%1."/>
      <w:lvlJc w:val="left"/>
      <w:pPr>
        <w:tabs>
          <w:tab w:val="num" w:pos="1080"/>
        </w:tabs>
        <w:ind w:left="1080" w:hanging="720"/>
      </w:pPr>
      <w:rPr>
        <w:strike w:val="0"/>
        <w:dstrike w:val="0"/>
        <w:u w:val="none"/>
        <w:effect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500B73A1"/>
    <w:multiLevelType w:val="hybridMultilevel"/>
    <w:tmpl w:val="899C8D4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50173F2F"/>
    <w:multiLevelType w:val="hybridMultilevel"/>
    <w:tmpl w:val="69F2F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44B05F3"/>
    <w:multiLevelType w:val="multilevel"/>
    <w:tmpl w:val="A50E773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3" w15:restartNumberingAfterBreak="0">
    <w:nsid w:val="54F62899"/>
    <w:multiLevelType w:val="hybridMultilevel"/>
    <w:tmpl w:val="6680D180"/>
    <w:lvl w:ilvl="0" w:tplc="FB0EE3A2">
      <w:start w:val="32"/>
      <w:numFmt w:val="upperRoman"/>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5DA30F04"/>
    <w:multiLevelType w:val="hybridMultilevel"/>
    <w:tmpl w:val="7702E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C21545"/>
    <w:multiLevelType w:val="hybridMultilevel"/>
    <w:tmpl w:val="3C8292B4"/>
    <w:lvl w:ilvl="0" w:tplc="1809000F">
      <w:start w:val="1"/>
      <w:numFmt w:val="decimal"/>
      <w:lvlText w:val="%1."/>
      <w:lvlJc w:val="left"/>
      <w:pPr>
        <w:ind w:left="1080" w:hanging="360"/>
      </w:pPr>
    </w:lvl>
    <w:lvl w:ilvl="1" w:tplc="18090019" w:tentative="1">
      <w:start w:val="1"/>
      <w:numFmt w:val="lowerLetter"/>
      <w:pStyle w:val="aclevel2"/>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6" w15:restartNumberingAfterBreak="0">
    <w:nsid w:val="61096ED1"/>
    <w:multiLevelType w:val="hybridMultilevel"/>
    <w:tmpl w:val="69C2B1F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664369BB"/>
    <w:multiLevelType w:val="multilevel"/>
    <w:tmpl w:val="812626E6"/>
    <w:lvl w:ilvl="0">
      <w:start w:val="1"/>
      <w:numFmt w:val="decimal"/>
      <w:pStyle w:val="ACLevel5"/>
      <w:lvlText w:val="%1."/>
      <w:lvlJc w:val="left"/>
      <w:pPr>
        <w:tabs>
          <w:tab w:val="num" w:pos="720"/>
        </w:tabs>
        <w:ind w:left="720" w:hanging="720"/>
      </w:pPr>
      <w:rPr>
        <w:b w:val="0"/>
        <w:i w:val="0"/>
      </w:rPr>
    </w:lvl>
    <w:lvl w:ilvl="1">
      <w:start w:val="1"/>
      <w:numFmt w:val="decimal"/>
      <w:pStyle w:val="ACLevel20"/>
      <w:lvlText w:val="%1.%2"/>
      <w:lvlJc w:val="left"/>
      <w:pPr>
        <w:tabs>
          <w:tab w:val="num" w:pos="1440"/>
        </w:tabs>
        <w:ind w:left="1440" w:hanging="720"/>
      </w:pPr>
    </w:lvl>
    <w:lvl w:ilvl="2">
      <w:start w:val="1"/>
      <w:numFmt w:val="lowerLetter"/>
      <w:pStyle w:val="ACLevel3"/>
      <w:lvlText w:val="(%3)"/>
      <w:lvlJc w:val="left"/>
      <w:pPr>
        <w:tabs>
          <w:tab w:val="num" w:pos="2160"/>
        </w:tabs>
        <w:ind w:left="2160" w:hanging="720"/>
      </w:pPr>
    </w:lvl>
    <w:lvl w:ilvl="3">
      <w:start w:val="1"/>
      <w:numFmt w:val="lowerRoman"/>
      <w:pStyle w:val="ACLevel4"/>
      <w:lvlText w:val="(%4)"/>
      <w:lvlJc w:val="left"/>
      <w:pPr>
        <w:tabs>
          <w:tab w:val="num" w:pos="2880"/>
        </w:tabs>
        <w:ind w:left="2880" w:hanging="720"/>
      </w:pPr>
    </w:lvl>
    <w:lvl w:ilvl="4">
      <w:start w:val="1"/>
      <w:numFmt w:val="upperLetter"/>
      <w:pStyle w:val="ACLevel5"/>
      <w:lvlText w:val="(%5)"/>
      <w:lvlJc w:val="left"/>
      <w:pPr>
        <w:tabs>
          <w:tab w:val="num" w:pos="3600"/>
        </w:tabs>
        <w:ind w:left="3600" w:hanging="720"/>
      </w:pPr>
    </w:lvl>
    <w:lvl w:ilvl="5">
      <w:start w:val="1"/>
      <w:numFmt w:val="upperLetter"/>
      <w:lvlText w:val="(%6)"/>
      <w:lvlJc w:val="left"/>
      <w:pPr>
        <w:tabs>
          <w:tab w:val="num" w:pos="5102"/>
        </w:tabs>
        <w:ind w:left="5102" w:hanging="850"/>
      </w:pPr>
    </w:lvl>
    <w:lvl w:ilvl="6">
      <w:start w:val="1"/>
      <w:numFmt w:val="upperRoman"/>
      <w:lvlText w:val="(%7)"/>
      <w:lvlJc w:val="left"/>
      <w:pPr>
        <w:tabs>
          <w:tab w:val="num" w:pos="5953"/>
        </w:tabs>
        <w:ind w:left="5953" w:hanging="851"/>
      </w:pPr>
    </w:lvl>
    <w:lvl w:ilvl="7">
      <w:start w:val="1"/>
      <w:numFmt w:val="decimal"/>
      <w:lvlText w:val="%1.%2.%3.%4.%5.%6.%7.%8."/>
      <w:lvlJc w:val="left"/>
      <w:pPr>
        <w:tabs>
          <w:tab w:val="num" w:pos="3742"/>
        </w:tabs>
        <w:ind w:left="3742" w:hanging="1225"/>
      </w:pPr>
    </w:lvl>
    <w:lvl w:ilvl="8">
      <w:start w:val="1"/>
      <w:numFmt w:val="decimal"/>
      <w:lvlText w:val="%1.%2.%3.%4.%5.%6.%7.%8.%9."/>
      <w:lvlJc w:val="left"/>
      <w:pPr>
        <w:tabs>
          <w:tab w:val="num" w:pos="4320"/>
        </w:tabs>
        <w:ind w:left="4320" w:hanging="1440"/>
      </w:pPr>
    </w:lvl>
  </w:abstractNum>
  <w:abstractNum w:abstractNumId="18" w15:restartNumberingAfterBreak="0">
    <w:nsid w:val="69443413"/>
    <w:multiLevelType w:val="multilevel"/>
    <w:tmpl w:val="A50E773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9" w15:restartNumberingAfterBreak="0">
    <w:nsid w:val="6D191802"/>
    <w:multiLevelType w:val="multilevel"/>
    <w:tmpl w:val="5B789444"/>
    <w:lvl w:ilvl="0">
      <w:start w:val="1"/>
      <w:numFmt w:val="decimal"/>
      <w:lvlText w:val="%1"/>
      <w:lvlJc w:val="left"/>
      <w:pPr>
        <w:ind w:left="432" w:hanging="432"/>
      </w:pPr>
      <w:rPr>
        <w:rFonts w:hint="default"/>
      </w:rPr>
    </w:lvl>
    <w:lvl w:ilvl="1">
      <w:start w:val="1"/>
      <w:numFmt w:val="decimal"/>
      <w:lvlText w:val="%1.%2"/>
      <w:lvlJc w:val="left"/>
      <w:pPr>
        <w:ind w:left="718" w:hanging="576"/>
      </w:pPr>
      <w:rPr>
        <w:i w:val="0"/>
        <w:iCs w:val="0"/>
        <w: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9157169"/>
    <w:multiLevelType w:val="hybridMultilevel"/>
    <w:tmpl w:val="BFE8CA76"/>
    <w:name w:val="WDX-Numbering"/>
    <w:lvl w:ilvl="0" w:tplc="FFFFFFFF">
      <w:start w:val="6"/>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17"/>
  </w:num>
  <w:num w:numId="4">
    <w:abstractNumId w:val="18"/>
  </w:num>
  <w:num w:numId="5">
    <w:abstractNumId w:val="0"/>
  </w:num>
  <w:num w:numId="6">
    <w:abstractNumId w:val="19"/>
  </w:num>
  <w:num w:numId="7">
    <w:abstractNumId w:val="10"/>
  </w:num>
  <w:num w:numId="8">
    <w:abstractNumId w:val="12"/>
  </w:num>
  <w:num w:numId="9">
    <w:abstractNumId w:val="16"/>
  </w:num>
  <w:num w:numId="10">
    <w:abstractNumId w:val="6"/>
  </w:num>
  <w:num w:numId="11">
    <w:abstractNumId w:val="13"/>
  </w:num>
  <w:num w:numId="12">
    <w:abstractNumId w:val="9"/>
  </w:num>
  <w:num w:numId="13">
    <w:abstractNumId w:val="8"/>
  </w:num>
  <w:num w:numId="14">
    <w:abstractNumId w:val="7"/>
  </w:num>
  <w:num w:numId="15">
    <w:abstractNumId w:val="3"/>
  </w:num>
  <w:num w:numId="16">
    <w:abstractNumId w:val="5"/>
  </w:num>
  <w:num w:numId="17">
    <w:abstractNumId w:val="11"/>
  </w:num>
  <w:num w:numId="18">
    <w:abstractNumId w:val="2"/>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8AC"/>
    <w:rsid w:val="0000029A"/>
    <w:rsid w:val="00006667"/>
    <w:rsid w:val="00012B66"/>
    <w:rsid w:val="00012EDF"/>
    <w:rsid w:val="00014D4C"/>
    <w:rsid w:val="00015602"/>
    <w:rsid w:val="0003332A"/>
    <w:rsid w:val="00040CBA"/>
    <w:rsid w:val="0004212F"/>
    <w:rsid w:val="000454C0"/>
    <w:rsid w:val="00053EC0"/>
    <w:rsid w:val="0005556B"/>
    <w:rsid w:val="00057BEC"/>
    <w:rsid w:val="000615FB"/>
    <w:rsid w:val="0006165B"/>
    <w:rsid w:val="00061B56"/>
    <w:rsid w:val="000705E9"/>
    <w:rsid w:val="0007149D"/>
    <w:rsid w:val="000715E2"/>
    <w:rsid w:val="000739F0"/>
    <w:rsid w:val="00073C78"/>
    <w:rsid w:val="00073E76"/>
    <w:rsid w:val="00075062"/>
    <w:rsid w:val="00081524"/>
    <w:rsid w:val="0008230D"/>
    <w:rsid w:val="0008500B"/>
    <w:rsid w:val="000A38F8"/>
    <w:rsid w:val="000A770F"/>
    <w:rsid w:val="000B22BA"/>
    <w:rsid w:val="000B55A6"/>
    <w:rsid w:val="000B63AB"/>
    <w:rsid w:val="000B6DCB"/>
    <w:rsid w:val="000C2372"/>
    <w:rsid w:val="000D3D99"/>
    <w:rsid w:val="000D79B1"/>
    <w:rsid w:val="000E3C0F"/>
    <w:rsid w:val="000E7440"/>
    <w:rsid w:val="000E7957"/>
    <w:rsid w:val="000F7A75"/>
    <w:rsid w:val="00101883"/>
    <w:rsid w:val="001046E8"/>
    <w:rsid w:val="00107E29"/>
    <w:rsid w:val="00121704"/>
    <w:rsid w:val="001226CA"/>
    <w:rsid w:val="00123D88"/>
    <w:rsid w:val="00124845"/>
    <w:rsid w:val="00126093"/>
    <w:rsid w:val="00130A10"/>
    <w:rsid w:val="00131ADC"/>
    <w:rsid w:val="00133C78"/>
    <w:rsid w:val="00134C05"/>
    <w:rsid w:val="00136C77"/>
    <w:rsid w:val="0013719A"/>
    <w:rsid w:val="001400A8"/>
    <w:rsid w:val="00147CAF"/>
    <w:rsid w:val="00150AFC"/>
    <w:rsid w:val="00152F81"/>
    <w:rsid w:val="00153CFB"/>
    <w:rsid w:val="0016035F"/>
    <w:rsid w:val="001624EA"/>
    <w:rsid w:val="0016754F"/>
    <w:rsid w:val="00172B41"/>
    <w:rsid w:val="001755F5"/>
    <w:rsid w:val="00181F45"/>
    <w:rsid w:val="00183921"/>
    <w:rsid w:val="001864F0"/>
    <w:rsid w:val="001A17FF"/>
    <w:rsid w:val="001A4BC1"/>
    <w:rsid w:val="001A7436"/>
    <w:rsid w:val="001B2237"/>
    <w:rsid w:val="001B7249"/>
    <w:rsid w:val="001C27E4"/>
    <w:rsid w:val="001C3146"/>
    <w:rsid w:val="001C6ADF"/>
    <w:rsid w:val="001D1E39"/>
    <w:rsid w:val="001D3697"/>
    <w:rsid w:val="001D418F"/>
    <w:rsid w:val="001D42C2"/>
    <w:rsid w:val="001E3B8A"/>
    <w:rsid w:val="001E5E49"/>
    <w:rsid w:val="001F375C"/>
    <w:rsid w:val="00201691"/>
    <w:rsid w:val="0020248A"/>
    <w:rsid w:val="00213A5D"/>
    <w:rsid w:val="00215C61"/>
    <w:rsid w:val="00215FE3"/>
    <w:rsid w:val="00216613"/>
    <w:rsid w:val="00216811"/>
    <w:rsid w:val="002208C3"/>
    <w:rsid w:val="0022115A"/>
    <w:rsid w:val="002240CA"/>
    <w:rsid w:val="002267B9"/>
    <w:rsid w:val="00232EF8"/>
    <w:rsid w:val="002369A3"/>
    <w:rsid w:val="002417E7"/>
    <w:rsid w:val="00245470"/>
    <w:rsid w:val="00252178"/>
    <w:rsid w:val="00253FFE"/>
    <w:rsid w:val="00254361"/>
    <w:rsid w:val="00257A45"/>
    <w:rsid w:val="0026181C"/>
    <w:rsid w:val="00264309"/>
    <w:rsid w:val="00270FAC"/>
    <w:rsid w:val="00274224"/>
    <w:rsid w:val="0027498B"/>
    <w:rsid w:val="00277CDD"/>
    <w:rsid w:val="00277EEE"/>
    <w:rsid w:val="00280852"/>
    <w:rsid w:val="002851BF"/>
    <w:rsid w:val="00285DF9"/>
    <w:rsid w:val="00286A5D"/>
    <w:rsid w:val="00291826"/>
    <w:rsid w:val="00293505"/>
    <w:rsid w:val="00295FA3"/>
    <w:rsid w:val="002A30F8"/>
    <w:rsid w:val="002A70AF"/>
    <w:rsid w:val="002B20F6"/>
    <w:rsid w:val="002C376B"/>
    <w:rsid w:val="002C3B7B"/>
    <w:rsid w:val="002D1E40"/>
    <w:rsid w:val="002D7B5C"/>
    <w:rsid w:val="002E3175"/>
    <w:rsid w:val="002F57DB"/>
    <w:rsid w:val="002F5E21"/>
    <w:rsid w:val="002F7172"/>
    <w:rsid w:val="00300140"/>
    <w:rsid w:val="003024C0"/>
    <w:rsid w:val="003072A7"/>
    <w:rsid w:val="00312999"/>
    <w:rsid w:val="00314B49"/>
    <w:rsid w:val="00317B58"/>
    <w:rsid w:val="00324C86"/>
    <w:rsid w:val="00325058"/>
    <w:rsid w:val="003278E5"/>
    <w:rsid w:val="003325DC"/>
    <w:rsid w:val="00333665"/>
    <w:rsid w:val="00334B91"/>
    <w:rsid w:val="00334C85"/>
    <w:rsid w:val="00337236"/>
    <w:rsid w:val="003404A2"/>
    <w:rsid w:val="00340F7F"/>
    <w:rsid w:val="00344D93"/>
    <w:rsid w:val="0034600A"/>
    <w:rsid w:val="0034764D"/>
    <w:rsid w:val="003507CB"/>
    <w:rsid w:val="00352247"/>
    <w:rsid w:val="0036083A"/>
    <w:rsid w:val="00361A89"/>
    <w:rsid w:val="00363670"/>
    <w:rsid w:val="003819BC"/>
    <w:rsid w:val="0038243B"/>
    <w:rsid w:val="00382775"/>
    <w:rsid w:val="00390CE6"/>
    <w:rsid w:val="003A228B"/>
    <w:rsid w:val="003A4DF6"/>
    <w:rsid w:val="003A518F"/>
    <w:rsid w:val="003A6DE3"/>
    <w:rsid w:val="003A77A5"/>
    <w:rsid w:val="003B0766"/>
    <w:rsid w:val="003C28AB"/>
    <w:rsid w:val="003C5760"/>
    <w:rsid w:val="003C7A68"/>
    <w:rsid w:val="003D4CEF"/>
    <w:rsid w:val="003E0011"/>
    <w:rsid w:val="003E2069"/>
    <w:rsid w:val="00400887"/>
    <w:rsid w:val="0040589C"/>
    <w:rsid w:val="004063B1"/>
    <w:rsid w:val="004133FB"/>
    <w:rsid w:val="00413B50"/>
    <w:rsid w:val="00416AB1"/>
    <w:rsid w:val="0042244E"/>
    <w:rsid w:val="004242B8"/>
    <w:rsid w:val="00434AC8"/>
    <w:rsid w:val="00440C7C"/>
    <w:rsid w:val="0044107D"/>
    <w:rsid w:val="00446496"/>
    <w:rsid w:val="004577C9"/>
    <w:rsid w:val="00465C67"/>
    <w:rsid w:val="00466559"/>
    <w:rsid w:val="00466FA0"/>
    <w:rsid w:val="00467CCE"/>
    <w:rsid w:val="00475D58"/>
    <w:rsid w:val="00480EDE"/>
    <w:rsid w:val="0048236A"/>
    <w:rsid w:val="00483B41"/>
    <w:rsid w:val="0048599F"/>
    <w:rsid w:val="00487F9B"/>
    <w:rsid w:val="004A2FED"/>
    <w:rsid w:val="004A338A"/>
    <w:rsid w:val="004B592C"/>
    <w:rsid w:val="004B6DE1"/>
    <w:rsid w:val="004C1666"/>
    <w:rsid w:val="004C1F6F"/>
    <w:rsid w:val="004C2100"/>
    <w:rsid w:val="004C3845"/>
    <w:rsid w:val="004C6622"/>
    <w:rsid w:val="004C6A72"/>
    <w:rsid w:val="004D126D"/>
    <w:rsid w:val="004D515D"/>
    <w:rsid w:val="004D7C9C"/>
    <w:rsid w:val="004F0E18"/>
    <w:rsid w:val="004F27F6"/>
    <w:rsid w:val="004F2AB0"/>
    <w:rsid w:val="004F36C7"/>
    <w:rsid w:val="004F7032"/>
    <w:rsid w:val="005020F0"/>
    <w:rsid w:val="00504C2F"/>
    <w:rsid w:val="005158DF"/>
    <w:rsid w:val="00520454"/>
    <w:rsid w:val="005205F0"/>
    <w:rsid w:val="00520F28"/>
    <w:rsid w:val="00520F95"/>
    <w:rsid w:val="00521D83"/>
    <w:rsid w:val="0052432D"/>
    <w:rsid w:val="00524726"/>
    <w:rsid w:val="00526E9D"/>
    <w:rsid w:val="0052748B"/>
    <w:rsid w:val="0052777F"/>
    <w:rsid w:val="005324FD"/>
    <w:rsid w:val="005348C9"/>
    <w:rsid w:val="005439CD"/>
    <w:rsid w:val="00543D30"/>
    <w:rsid w:val="00544E12"/>
    <w:rsid w:val="00550B93"/>
    <w:rsid w:val="005560F8"/>
    <w:rsid w:val="0055785C"/>
    <w:rsid w:val="00562232"/>
    <w:rsid w:val="00562234"/>
    <w:rsid w:val="0057144D"/>
    <w:rsid w:val="00573AAE"/>
    <w:rsid w:val="00586C9F"/>
    <w:rsid w:val="00590318"/>
    <w:rsid w:val="005A484B"/>
    <w:rsid w:val="005A5EC0"/>
    <w:rsid w:val="005A6C17"/>
    <w:rsid w:val="005A7209"/>
    <w:rsid w:val="005B0732"/>
    <w:rsid w:val="005B1FEF"/>
    <w:rsid w:val="005C6667"/>
    <w:rsid w:val="005C6972"/>
    <w:rsid w:val="005D3BF4"/>
    <w:rsid w:val="005D4BBB"/>
    <w:rsid w:val="005D6674"/>
    <w:rsid w:val="005D718E"/>
    <w:rsid w:val="005E5847"/>
    <w:rsid w:val="005E7230"/>
    <w:rsid w:val="005F0D0C"/>
    <w:rsid w:val="005F2B0C"/>
    <w:rsid w:val="005F307D"/>
    <w:rsid w:val="005F50C2"/>
    <w:rsid w:val="005F6E93"/>
    <w:rsid w:val="00602B6E"/>
    <w:rsid w:val="006038C0"/>
    <w:rsid w:val="006070B5"/>
    <w:rsid w:val="00612177"/>
    <w:rsid w:val="00613DD7"/>
    <w:rsid w:val="00616733"/>
    <w:rsid w:val="00616B3A"/>
    <w:rsid w:val="00621B24"/>
    <w:rsid w:val="0062504C"/>
    <w:rsid w:val="0062554D"/>
    <w:rsid w:val="00625F96"/>
    <w:rsid w:val="00627DB5"/>
    <w:rsid w:val="00627E41"/>
    <w:rsid w:val="00630A77"/>
    <w:rsid w:val="00633C5D"/>
    <w:rsid w:val="00634038"/>
    <w:rsid w:val="006340C8"/>
    <w:rsid w:val="00636464"/>
    <w:rsid w:val="00636E2B"/>
    <w:rsid w:val="006421C8"/>
    <w:rsid w:val="00647EA3"/>
    <w:rsid w:val="006503A4"/>
    <w:rsid w:val="0065147A"/>
    <w:rsid w:val="00655C97"/>
    <w:rsid w:val="00655CF1"/>
    <w:rsid w:val="006570AE"/>
    <w:rsid w:val="006670A3"/>
    <w:rsid w:val="006720DD"/>
    <w:rsid w:val="006728CA"/>
    <w:rsid w:val="0067321E"/>
    <w:rsid w:val="00673AD0"/>
    <w:rsid w:val="0067567A"/>
    <w:rsid w:val="00691BC5"/>
    <w:rsid w:val="006A1F67"/>
    <w:rsid w:val="006A2989"/>
    <w:rsid w:val="006A6DCD"/>
    <w:rsid w:val="006A7F73"/>
    <w:rsid w:val="006B3FA0"/>
    <w:rsid w:val="006B46AB"/>
    <w:rsid w:val="006B5E49"/>
    <w:rsid w:val="006B7049"/>
    <w:rsid w:val="006D070A"/>
    <w:rsid w:val="006D1397"/>
    <w:rsid w:val="006D5F73"/>
    <w:rsid w:val="006D7705"/>
    <w:rsid w:val="006E31BE"/>
    <w:rsid w:val="006E56F6"/>
    <w:rsid w:val="006F4F41"/>
    <w:rsid w:val="006F62DE"/>
    <w:rsid w:val="006F6FAD"/>
    <w:rsid w:val="007016DC"/>
    <w:rsid w:val="00702BA1"/>
    <w:rsid w:val="00703982"/>
    <w:rsid w:val="00705289"/>
    <w:rsid w:val="00706F79"/>
    <w:rsid w:val="00711FBB"/>
    <w:rsid w:val="007164A6"/>
    <w:rsid w:val="007335ED"/>
    <w:rsid w:val="00737820"/>
    <w:rsid w:val="007552F3"/>
    <w:rsid w:val="0076085B"/>
    <w:rsid w:val="00764FBC"/>
    <w:rsid w:val="00773FA6"/>
    <w:rsid w:val="007755BE"/>
    <w:rsid w:val="00775B2E"/>
    <w:rsid w:val="00777875"/>
    <w:rsid w:val="00780EF0"/>
    <w:rsid w:val="007822B3"/>
    <w:rsid w:val="00782597"/>
    <w:rsid w:val="007945AA"/>
    <w:rsid w:val="00795DAD"/>
    <w:rsid w:val="007A44CB"/>
    <w:rsid w:val="007A48EE"/>
    <w:rsid w:val="007A4AD7"/>
    <w:rsid w:val="007A6BD5"/>
    <w:rsid w:val="007A744B"/>
    <w:rsid w:val="007B1CFB"/>
    <w:rsid w:val="007B3275"/>
    <w:rsid w:val="007B64C2"/>
    <w:rsid w:val="007C10A7"/>
    <w:rsid w:val="007C14DF"/>
    <w:rsid w:val="007C61AB"/>
    <w:rsid w:val="007C68C7"/>
    <w:rsid w:val="007D10E4"/>
    <w:rsid w:val="007D755F"/>
    <w:rsid w:val="007D7796"/>
    <w:rsid w:val="007E0D00"/>
    <w:rsid w:val="007E15D5"/>
    <w:rsid w:val="007E378A"/>
    <w:rsid w:val="007F41A4"/>
    <w:rsid w:val="007F5E90"/>
    <w:rsid w:val="007F7EC7"/>
    <w:rsid w:val="008003E3"/>
    <w:rsid w:val="0080241E"/>
    <w:rsid w:val="00803599"/>
    <w:rsid w:val="0081195F"/>
    <w:rsid w:val="00812EE5"/>
    <w:rsid w:val="0081537B"/>
    <w:rsid w:val="00823E88"/>
    <w:rsid w:val="00832671"/>
    <w:rsid w:val="00833113"/>
    <w:rsid w:val="00840420"/>
    <w:rsid w:val="008503DA"/>
    <w:rsid w:val="00850CE4"/>
    <w:rsid w:val="00851984"/>
    <w:rsid w:val="00863341"/>
    <w:rsid w:val="008638CA"/>
    <w:rsid w:val="00865B63"/>
    <w:rsid w:val="0086723F"/>
    <w:rsid w:val="0087158E"/>
    <w:rsid w:val="00873B7A"/>
    <w:rsid w:val="0087686C"/>
    <w:rsid w:val="00876B07"/>
    <w:rsid w:val="00877FA9"/>
    <w:rsid w:val="00881FB3"/>
    <w:rsid w:val="00896E2B"/>
    <w:rsid w:val="008A4263"/>
    <w:rsid w:val="008A439C"/>
    <w:rsid w:val="008A43C2"/>
    <w:rsid w:val="008A74A3"/>
    <w:rsid w:val="008B1CF5"/>
    <w:rsid w:val="008B4047"/>
    <w:rsid w:val="008C08D8"/>
    <w:rsid w:val="008C2642"/>
    <w:rsid w:val="008C4194"/>
    <w:rsid w:val="008D03B1"/>
    <w:rsid w:val="008D300A"/>
    <w:rsid w:val="008D4B40"/>
    <w:rsid w:val="008E0737"/>
    <w:rsid w:val="008E0999"/>
    <w:rsid w:val="008E2D99"/>
    <w:rsid w:val="008E3667"/>
    <w:rsid w:val="008E6CD7"/>
    <w:rsid w:val="008F47DC"/>
    <w:rsid w:val="008F6DE6"/>
    <w:rsid w:val="009043FB"/>
    <w:rsid w:val="00907BE2"/>
    <w:rsid w:val="00916925"/>
    <w:rsid w:val="009218AC"/>
    <w:rsid w:val="00924EC5"/>
    <w:rsid w:val="009354B1"/>
    <w:rsid w:val="00936B19"/>
    <w:rsid w:val="009542F5"/>
    <w:rsid w:val="00956297"/>
    <w:rsid w:val="00960FDF"/>
    <w:rsid w:val="009610B5"/>
    <w:rsid w:val="00962B86"/>
    <w:rsid w:val="009659D6"/>
    <w:rsid w:val="00965ADB"/>
    <w:rsid w:val="009674D7"/>
    <w:rsid w:val="0096750A"/>
    <w:rsid w:val="00980C1A"/>
    <w:rsid w:val="00985D9C"/>
    <w:rsid w:val="00992444"/>
    <w:rsid w:val="00995A0A"/>
    <w:rsid w:val="009A2230"/>
    <w:rsid w:val="009A47D3"/>
    <w:rsid w:val="009A4C2B"/>
    <w:rsid w:val="009A526F"/>
    <w:rsid w:val="009A5A61"/>
    <w:rsid w:val="009A6626"/>
    <w:rsid w:val="009A742C"/>
    <w:rsid w:val="009A7FDF"/>
    <w:rsid w:val="009B054C"/>
    <w:rsid w:val="009B150E"/>
    <w:rsid w:val="009B2C87"/>
    <w:rsid w:val="009B3586"/>
    <w:rsid w:val="009B589A"/>
    <w:rsid w:val="009C1F41"/>
    <w:rsid w:val="009C297C"/>
    <w:rsid w:val="009C7D5E"/>
    <w:rsid w:val="009D0469"/>
    <w:rsid w:val="009D0C43"/>
    <w:rsid w:val="009E0673"/>
    <w:rsid w:val="009E067D"/>
    <w:rsid w:val="009E3F7F"/>
    <w:rsid w:val="009E405E"/>
    <w:rsid w:val="009F1113"/>
    <w:rsid w:val="009F5F2F"/>
    <w:rsid w:val="009F6004"/>
    <w:rsid w:val="009F7F42"/>
    <w:rsid w:val="00A0041B"/>
    <w:rsid w:val="00A024C0"/>
    <w:rsid w:val="00A053A8"/>
    <w:rsid w:val="00A07B4A"/>
    <w:rsid w:val="00A10CCE"/>
    <w:rsid w:val="00A148BF"/>
    <w:rsid w:val="00A1645E"/>
    <w:rsid w:val="00A273D6"/>
    <w:rsid w:val="00A278CB"/>
    <w:rsid w:val="00A37F95"/>
    <w:rsid w:val="00A44817"/>
    <w:rsid w:val="00A44DD6"/>
    <w:rsid w:val="00A44FDB"/>
    <w:rsid w:val="00A45EF8"/>
    <w:rsid w:val="00A53C46"/>
    <w:rsid w:val="00A62DB5"/>
    <w:rsid w:val="00A63AAA"/>
    <w:rsid w:val="00A64FE0"/>
    <w:rsid w:val="00A70715"/>
    <w:rsid w:val="00A73929"/>
    <w:rsid w:val="00A744F9"/>
    <w:rsid w:val="00A8182F"/>
    <w:rsid w:val="00A81C58"/>
    <w:rsid w:val="00A81FE4"/>
    <w:rsid w:val="00A82E3F"/>
    <w:rsid w:val="00A86145"/>
    <w:rsid w:val="00A901BE"/>
    <w:rsid w:val="00A91A21"/>
    <w:rsid w:val="00A97358"/>
    <w:rsid w:val="00A978BC"/>
    <w:rsid w:val="00A97C94"/>
    <w:rsid w:val="00AA01C5"/>
    <w:rsid w:val="00AA0DB9"/>
    <w:rsid w:val="00AA5AC9"/>
    <w:rsid w:val="00AB6BB0"/>
    <w:rsid w:val="00AD1C5D"/>
    <w:rsid w:val="00AD210A"/>
    <w:rsid w:val="00AE1808"/>
    <w:rsid w:val="00AE2DA4"/>
    <w:rsid w:val="00AE4BEF"/>
    <w:rsid w:val="00AE6CC5"/>
    <w:rsid w:val="00AE7764"/>
    <w:rsid w:val="00B01ECB"/>
    <w:rsid w:val="00B129EA"/>
    <w:rsid w:val="00B1335D"/>
    <w:rsid w:val="00B1393B"/>
    <w:rsid w:val="00B15E0C"/>
    <w:rsid w:val="00B25D6B"/>
    <w:rsid w:val="00B26831"/>
    <w:rsid w:val="00B349E9"/>
    <w:rsid w:val="00B36481"/>
    <w:rsid w:val="00B40B7D"/>
    <w:rsid w:val="00B4314F"/>
    <w:rsid w:val="00B5091B"/>
    <w:rsid w:val="00B5260D"/>
    <w:rsid w:val="00B52D9A"/>
    <w:rsid w:val="00B5501B"/>
    <w:rsid w:val="00B55E97"/>
    <w:rsid w:val="00B66695"/>
    <w:rsid w:val="00B66B9C"/>
    <w:rsid w:val="00B672BC"/>
    <w:rsid w:val="00B6785C"/>
    <w:rsid w:val="00B70BD5"/>
    <w:rsid w:val="00B71290"/>
    <w:rsid w:val="00B766C9"/>
    <w:rsid w:val="00B77044"/>
    <w:rsid w:val="00B8391D"/>
    <w:rsid w:val="00B84DA3"/>
    <w:rsid w:val="00B861BF"/>
    <w:rsid w:val="00B92161"/>
    <w:rsid w:val="00B944A0"/>
    <w:rsid w:val="00B95AC0"/>
    <w:rsid w:val="00BA29F3"/>
    <w:rsid w:val="00BB6EA2"/>
    <w:rsid w:val="00BC37DB"/>
    <w:rsid w:val="00BC4063"/>
    <w:rsid w:val="00BD02C3"/>
    <w:rsid w:val="00BD382C"/>
    <w:rsid w:val="00BD6231"/>
    <w:rsid w:val="00BE4D59"/>
    <w:rsid w:val="00BE5459"/>
    <w:rsid w:val="00BE715B"/>
    <w:rsid w:val="00BE793D"/>
    <w:rsid w:val="00BF30C6"/>
    <w:rsid w:val="00BF4E8A"/>
    <w:rsid w:val="00BF7041"/>
    <w:rsid w:val="00BF712E"/>
    <w:rsid w:val="00C00431"/>
    <w:rsid w:val="00C0230D"/>
    <w:rsid w:val="00C03010"/>
    <w:rsid w:val="00C03C77"/>
    <w:rsid w:val="00C054A5"/>
    <w:rsid w:val="00C11542"/>
    <w:rsid w:val="00C15C9B"/>
    <w:rsid w:val="00C1600B"/>
    <w:rsid w:val="00C247FA"/>
    <w:rsid w:val="00C25207"/>
    <w:rsid w:val="00C26927"/>
    <w:rsid w:val="00C37F0F"/>
    <w:rsid w:val="00C413AC"/>
    <w:rsid w:val="00C5396E"/>
    <w:rsid w:val="00C53D5F"/>
    <w:rsid w:val="00C61CD8"/>
    <w:rsid w:val="00C66DEC"/>
    <w:rsid w:val="00C67FAC"/>
    <w:rsid w:val="00C705EC"/>
    <w:rsid w:val="00C71EC2"/>
    <w:rsid w:val="00C82B0E"/>
    <w:rsid w:val="00C9004F"/>
    <w:rsid w:val="00C92605"/>
    <w:rsid w:val="00C9664B"/>
    <w:rsid w:val="00CA3232"/>
    <w:rsid w:val="00CB0EDD"/>
    <w:rsid w:val="00CB2A2F"/>
    <w:rsid w:val="00CB2C40"/>
    <w:rsid w:val="00CB35E6"/>
    <w:rsid w:val="00CB5BFE"/>
    <w:rsid w:val="00CB7B88"/>
    <w:rsid w:val="00CC09C3"/>
    <w:rsid w:val="00CC2FB0"/>
    <w:rsid w:val="00CC49BC"/>
    <w:rsid w:val="00CC4CF9"/>
    <w:rsid w:val="00CC6788"/>
    <w:rsid w:val="00CD2F55"/>
    <w:rsid w:val="00CD599F"/>
    <w:rsid w:val="00CE0A2A"/>
    <w:rsid w:val="00CF12CF"/>
    <w:rsid w:val="00CF15B3"/>
    <w:rsid w:val="00CF1744"/>
    <w:rsid w:val="00CF174E"/>
    <w:rsid w:val="00D03522"/>
    <w:rsid w:val="00D0513D"/>
    <w:rsid w:val="00D0774B"/>
    <w:rsid w:val="00D077FB"/>
    <w:rsid w:val="00D10A82"/>
    <w:rsid w:val="00D13502"/>
    <w:rsid w:val="00D1555D"/>
    <w:rsid w:val="00D16888"/>
    <w:rsid w:val="00D322FF"/>
    <w:rsid w:val="00D32AD7"/>
    <w:rsid w:val="00D356B7"/>
    <w:rsid w:val="00D36B10"/>
    <w:rsid w:val="00D403E8"/>
    <w:rsid w:val="00D41C25"/>
    <w:rsid w:val="00D44A54"/>
    <w:rsid w:val="00D47ED2"/>
    <w:rsid w:val="00D50EBD"/>
    <w:rsid w:val="00D55708"/>
    <w:rsid w:val="00D61A7C"/>
    <w:rsid w:val="00D64865"/>
    <w:rsid w:val="00D85D9B"/>
    <w:rsid w:val="00D9342E"/>
    <w:rsid w:val="00D9709B"/>
    <w:rsid w:val="00DA0C15"/>
    <w:rsid w:val="00DA162E"/>
    <w:rsid w:val="00DA1C6C"/>
    <w:rsid w:val="00DA4462"/>
    <w:rsid w:val="00DA48D5"/>
    <w:rsid w:val="00DA4C14"/>
    <w:rsid w:val="00DB10B4"/>
    <w:rsid w:val="00DB47C0"/>
    <w:rsid w:val="00DB4A69"/>
    <w:rsid w:val="00DB613D"/>
    <w:rsid w:val="00DB7804"/>
    <w:rsid w:val="00DC078D"/>
    <w:rsid w:val="00DC1402"/>
    <w:rsid w:val="00DC31C2"/>
    <w:rsid w:val="00DC6B7C"/>
    <w:rsid w:val="00DD24B2"/>
    <w:rsid w:val="00DD359C"/>
    <w:rsid w:val="00DD6062"/>
    <w:rsid w:val="00DD6E85"/>
    <w:rsid w:val="00DE0759"/>
    <w:rsid w:val="00DE6894"/>
    <w:rsid w:val="00DF2972"/>
    <w:rsid w:val="00DF3879"/>
    <w:rsid w:val="00DF4618"/>
    <w:rsid w:val="00DF519D"/>
    <w:rsid w:val="00DF6FF8"/>
    <w:rsid w:val="00DF7697"/>
    <w:rsid w:val="00E000CF"/>
    <w:rsid w:val="00E01BD5"/>
    <w:rsid w:val="00E137CE"/>
    <w:rsid w:val="00E13BF5"/>
    <w:rsid w:val="00E16A80"/>
    <w:rsid w:val="00E241E5"/>
    <w:rsid w:val="00E249FC"/>
    <w:rsid w:val="00E25ED5"/>
    <w:rsid w:val="00E26F0C"/>
    <w:rsid w:val="00E32D69"/>
    <w:rsid w:val="00E36E07"/>
    <w:rsid w:val="00E41A65"/>
    <w:rsid w:val="00E458A4"/>
    <w:rsid w:val="00E5032C"/>
    <w:rsid w:val="00E56E80"/>
    <w:rsid w:val="00E60167"/>
    <w:rsid w:val="00E60D45"/>
    <w:rsid w:val="00E632FF"/>
    <w:rsid w:val="00E67CE3"/>
    <w:rsid w:val="00E71107"/>
    <w:rsid w:val="00E71B9D"/>
    <w:rsid w:val="00E774F2"/>
    <w:rsid w:val="00E7759D"/>
    <w:rsid w:val="00E80723"/>
    <w:rsid w:val="00E8358D"/>
    <w:rsid w:val="00E8570A"/>
    <w:rsid w:val="00E87E7E"/>
    <w:rsid w:val="00E91CA8"/>
    <w:rsid w:val="00E92147"/>
    <w:rsid w:val="00EA0638"/>
    <w:rsid w:val="00EA2BC6"/>
    <w:rsid w:val="00EB27BD"/>
    <w:rsid w:val="00EB3332"/>
    <w:rsid w:val="00EB3F2A"/>
    <w:rsid w:val="00EB64A4"/>
    <w:rsid w:val="00EC2B9E"/>
    <w:rsid w:val="00EC2BDE"/>
    <w:rsid w:val="00EC33D6"/>
    <w:rsid w:val="00EC48B7"/>
    <w:rsid w:val="00EC60FF"/>
    <w:rsid w:val="00ED7E68"/>
    <w:rsid w:val="00EE1801"/>
    <w:rsid w:val="00EE190F"/>
    <w:rsid w:val="00EF13A0"/>
    <w:rsid w:val="00EF62FA"/>
    <w:rsid w:val="00F00886"/>
    <w:rsid w:val="00F01BE6"/>
    <w:rsid w:val="00F056EF"/>
    <w:rsid w:val="00F073C4"/>
    <w:rsid w:val="00F0744F"/>
    <w:rsid w:val="00F1378E"/>
    <w:rsid w:val="00F137B5"/>
    <w:rsid w:val="00F1557F"/>
    <w:rsid w:val="00F2261D"/>
    <w:rsid w:val="00F2796B"/>
    <w:rsid w:val="00F47974"/>
    <w:rsid w:val="00F5190D"/>
    <w:rsid w:val="00F562F7"/>
    <w:rsid w:val="00F61176"/>
    <w:rsid w:val="00F63F0E"/>
    <w:rsid w:val="00F65D5A"/>
    <w:rsid w:val="00F67E48"/>
    <w:rsid w:val="00F7124D"/>
    <w:rsid w:val="00F71A8F"/>
    <w:rsid w:val="00F7684D"/>
    <w:rsid w:val="00F7746E"/>
    <w:rsid w:val="00F8357B"/>
    <w:rsid w:val="00F854F6"/>
    <w:rsid w:val="00F925BF"/>
    <w:rsid w:val="00F93E87"/>
    <w:rsid w:val="00F9624D"/>
    <w:rsid w:val="00F964D9"/>
    <w:rsid w:val="00FA130F"/>
    <w:rsid w:val="00FA2332"/>
    <w:rsid w:val="00FA3407"/>
    <w:rsid w:val="00FA3490"/>
    <w:rsid w:val="00FB0358"/>
    <w:rsid w:val="00FB051B"/>
    <w:rsid w:val="00FB0888"/>
    <w:rsid w:val="00FB0C82"/>
    <w:rsid w:val="00FB4156"/>
    <w:rsid w:val="00FC346D"/>
    <w:rsid w:val="00FC6FEF"/>
    <w:rsid w:val="00FC7CF7"/>
    <w:rsid w:val="00FD6908"/>
    <w:rsid w:val="00FE1153"/>
    <w:rsid w:val="00FE4AAC"/>
    <w:rsid w:val="00FF0DF5"/>
    <w:rsid w:val="00FF6CC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EFA343"/>
  <w15:docId w15:val="{637D2F8B-AE7D-4E02-A7AF-CBEFCEC4C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883"/>
  </w:style>
  <w:style w:type="paragraph" w:styleId="Heading1">
    <w:name w:val="heading 1"/>
    <w:basedOn w:val="Normal"/>
    <w:next w:val="Normal"/>
    <w:link w:val="Heading1Char"/>
    <w:uiPriority w:val="9"/>
    <w:qFormat/>
    <w:rsid w:val="0003332A"/>
    <w:pPr>
      <w:keepNext/>
      <w:keepLines/>
      <w:numPr>
        <w:numId w:val="5"/>
      </w:numPr>
      <w:pBdr>
        <w:bottom w:val="single" w:sz="4" w:space="1" w:color="595959" w:themeColor="text1" w:themeTint="A6"/>
      </w:pBdr>
      <w:spacing w:before="360"/>
      <w:outlineLvl w:val="0"/>
    </w:pPr>
    <w:rPr>
      <w:rFonts w:eastAsiaTheme="majorEastAsia"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03332A"/>
    <w:pPr>
      <w:keepNext/>
      <w:keepLines/>
      <w:numPr>
        <w:ilvl w:val="1"/>
        <w:numId w:val="5"/>
      </w:numPr>
      <w:spacing w:before="360" w:after="0"/>
      <w:outlineLvl w:val="1"/>
    </w:pPr>
    <w:rPr>
      <w:rFonts w:eastAsiaTheme="majorEastAsia"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E26F0C"/>
    <w:pPr>
      <w:keepNext/>
      <w:keepLines/>
      <w:numPr>
        <w:ilvl w:val="2"/>
        <w:numId w:val="5"/>
      </w:numPr>
      <w:spacing w:before="200" w:after="0"/>
      <w:outlineLvl w:val="2"/>
    </w:pPr>
    <w:rPr>
      <w:rFonts w:eastAsiaTheme="majorEastAsia" w:cstheme="majorBidi"/>
      <w:bCs/>
      <w:color w:val="000000" w:themeColor="text1"/>
    </w:rPr>
  </w:style>
  <w:style w:type="paragraph" w:styleId="Heading4">
    <w:name w:val="heading 4"/>
    <w:basedOn w:val="Normal"/>
    <w:next w:val="Normal"/>
    <w:link w:val="Heading4Char"/>
    <w:uiPriority w:val="9"/>
    <w:unhideWhenUsed/>
    <w:qFormat/>
    <w:rsid w:val="00FB051B"/>
    <w:pPr>
      <w:keepNext/>
      <w:keepLines/>
      <w:numPr>
        <w:ilvl w:val="3"/>
        <w:numId w:val="5"/>
      </w:numPr>
      <w:spacing w:before="200" w:after="0"/>
      <w:outlineLvl w:val="3"/>
    </w:pPr>
    <w:rPr>
      <w:rFonts w:eastAsiaTheme="majorEastAsia" w:cstheme="majorBidi"/>
      <w:bCs/>
      <w:iCs/>
      <w:color w:val="000000" w:themeColor="text1"/>
    </w:rPr>
  </w:style>
  <w:style w:type="paragraph" w:styleId="Heading5">
    <w:name w:val="heading 5"/>
    <w:basedOn w:val="Normal"/>
    <w:next w:val="Normal"/>
    <w:link w:val="Heading5Char"/>
    <w:uiPriority w:val="9"/>
    <w:unhideWhenUsed/>
    <w:qFormat/>
    <w:rsid w:val="0003332A"/>
    <w:pPr>
      <w:keepNext/>
      <w:keepLines/>
      <w:numPr>
        <w:ilvl w:val="4"/>
        <w:numId w:val="5"/>
      </w:numPr>
      <w:spacing w:before="200" w:after="0"/>
      <w:outlineLvl w:val="4"/>
    </w:pPr>
    <w:rPr>
      <w:rFonts w:asciiTheme="majorHAnsi" w:eastAsiaTheme="majorEastAsia" w:hAnsiTheme="majorHAnsi" w:cstheme="majorBidi"/>
      <w:color w:val="17365D" w:themeColor="text2" w:themeShade="BF"/>
    </w:rPr>
  </w:style>
  <w:style w:type="paragraph" w:styleId="Heading6">
    <w:name w:val="heading 6"/>
    <w:basedOn w:val="Normal"/>
    <w:next w:val="Normal"/>
    <w:link w:val="Heading6Char"/>
    <w:uiPriority w:val="9"/>
    <w:unhideWhenUsed/>
    <w:qFormat/>
    <w:rsid w:val="0003332A"/>
    <w:pPr>
      <w:keepNext/>
      <w:keepLines/>
      <w:numPr>
        <w:ilvl w:val="5"/>
        <w:numId w:val="5"/>
      </w:numPr>
      <w:spacing w:before="200" w:after="0"/>
      <w:outlineLvl w:val="5"/>
    </w:pPr>
    <w:rPr>
      <w:rFonts w:asciiTheme="majorHAnsi" w:eastAsiaTheme="majorEastAsia" w:hAnsiTheme="majorHAnsi" w:cstheme="majorBidi"/>
      <w:i/>
      <w:iCs/>
      <w:color w:val="17365D" w:themeColor="text2" w:themeShade="BF"/>
    </w:rPr>
  </w:style>
  <w:style w:type="paragraph" w:styleId="Heading7">
    <w:name w:val="heading 7"/>
    <w:basedOn w:val="Normal"/>
    <w:next w:val="Normal"/>
    <w:link w:val="Heading7Char"/>
    <w:uiPriority w:val="9"/>
    <w:unhideWhenUsed/>
    <w:qFormat/>
    <w:rsid w:val="0003332A"/>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3332A"/>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332A"/>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332A"/>
    <w:rPr>
      <w:rFonts w:eastAsiaTheme="majorEastAsia" w:cstheme="majorBidi"/>
      <w:b/>
      <w:bCs/>
      <w:smallCaps/>
      <w:color w:val="000000" w:themeColor="text1"/>
      <w:sz w:val="36"/>
      <w:szCs w:val="36"/>
    </w:rPr>
  </w:style>
  <w:style w:type="character" w:customStyle="1" w:styleId="Heading2Char">
    <w:name w:val="Heading 2 Char"/>
    <w:basedOn w:val="DefaultParagraphFont"/>
    <w:link w:val="Heading2"/>
    <w:uiPriority w:val="9"/>
    <w:rsid w:val="0003332A"/>
    <w:rPr>
      <w:rFonts w:eastAsiaTheme="majorEastAsia" w:cstheme="majorBidi"/>
      <w:b/>
      <w:bCs/>
      <w:smallCaps/>
      <w:color w:val="000000" w:themeColor="text1"/>
      <w:sz w:val="28"/>
      <w:szCs w:val="28"/>
    </w:rPr>
  </w:style>
  <w:style w:type="character" w:customStyle="1" w:styleId="Heading3Char">
    <w:name w:val="Heading 3 Char"/>
    <w:basedOn w:val="DefaultParagraphFont"/>
    <w:link w:val="Heading3"/>
    <w:uiPriority w:val="9"/>
    <w:rsid w:val="00E26F0C"/>
    <w:rPr>
      <w:rFonts w:eastAsiaTheme="majorEastAsia" w:cstheme="majorBidi"/>
      <w:bCs/>
      <w:color w:val="000000" w:themeColor="text1"/>
    </w:rPr>
  </w:style>
  <w:style w:type="character" w:customStyle="1" w:styleId="Heading4Char">
    <w:name w:val="Heading 4 Char"/>
    <w:basedOn w:val="DefaultParagraphFont"/>
    <w:link w:val="Heading4"/>
    <w:uiPriority w:val="9"/>
    <w:rsid w:val="00FB051B"/>
    <w:rPr>
      <w:rFonts w:eastAsiaTheme="majorEastAsia" w:cstheme="majorBidi"/>
      <w:bCs/>
      <w:iCs/>
      <w:color w:val="000000" w:themeColor="text1"/>
    </w:rPr>
  </w:style>
  <w:style w:type="character" w:customStyle="1" w:styleId="Heading5Char">
    <w:name w:val="Heading 5 Char"/>
    <w:basedOn w:val="DefaultParagraphFont"/>
    <w:link w:val="Heading5"/>
    <w:uiPriority w:val="9"/>
    <w:rsid w:val="0003332A"/>
    <w:rPr>
      <w:rFonts w:asciiTheme="majorHAnsi" w:eastAsiaTheme="majorEastAsia" w:hAnsiTheme="majorHAnsi" w:cstheme="majorBidi"/>
      <w:color w:val="17365D" w:themeColor="text2" w:themeShade="BF"/>
    </w:rPr>
  </w:style>
  <w:style w:type="character" w:customStyle="1" w:styleId="Heading6Char">
    <w:name w:val="Heading 6 Char"/>
    <w:basedOn w:val="DefaultParagraphFont"/>
    <w:link w:val="Heading6"/>
    <w:uiPriority w:val="9"/>
    <w:rsid w:val="0003332A"/>
    <w:rPr>
      <w:rFonts w:asciiTheme="majorHAnsi" w:eastAsiaTheme="majorEastAsia" w:hAnsiTheme="majorHAnsi" w:cstheme="majorBidi"/>
      <w:i/>
      <w:iCs/>
      <w:color w:val="17365D" w:themeColor="text2" w:themeShade="BF"/>
    </w:rPr>
  </w:style>
  <w:style w:type="character" w:customStyle="1" w:styleId="Heading7Char">
    <w:name w:val="Heading 7 Char"/>
    <w:basedOn w:val="DefaultParagraphFont"/>
    <w:link w:val="Heading7"/>
    <w:uiPriority w:val="9"/>
    <w:rsid w:val="0003332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03332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332A"/>
    <w:rPr>
      <w:rFonts w:asciiTheme="majorHAnsi" w:eastAsiaTheme="majorEastAsia" w:hAnsiTheme="majorHAnsi" w:cstheme="majorBidi"/>
      <w:i/>
      <w:iCs/>
      <w:color w:val="404040" w:themeColor="text1" w:themeTint="BF"/>
      <w:sz w:val="20"/>
      <w:szCs w:val="20"/>
    </w:rPr>
  </w:style>
  <w:style w:type="character" w:styleId="Hyperlink">
    <w:name w:val="Hyperlink"/>
    <w:rsid w:val="009218AC"/>
    <w:rPr>
      <w:color w:val="0000FF"/>
      <w:u w:val="single"/>
    </w:rPr>
  </w:style>
  <w:style w:type="paragraph" w:styleId="ListParagraph">
    <w:name w:val="List Paragraph"/>
    <w:aliases w:val="List Paragraph (numbered (a)),Numbered List Paragraph,List Bullet Mary,Indent Paragraph,Bullets,Colorful List - Accent 11,References,body bullets,LIST OF TABLES.,List Paragraph1,WB List Paragraph,Dot pt,F5 List Paragraph,No Spacing1"/>
    <w:basedOn w:val="Normal"/>
    <w:link w:val="ListParagraphChar"/>
    <w:uiPriority w:val="34"/>
    <w:qFormat/>
    <w:rsid w:val="009218AC"/>
    <w:pPr>
      <w:ind w:left="720"/>
      <w:contextualSpacing/>
    </w:pPr>
  </w:style>
  <w:style w:type="paragraph" w:styleId="Subtitle">
    <w:name w:val="Subtitle"/>
    <w:basedOn w:val="Normal"/>
    <w:next w:val="Normal"/>
    <w:link w:val="SubtitleChar"/>
    <w:uiPriority w:val="11"/>
    <w:qFormat/>
    <w:rsid w:val="0003332A"/>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03332A"/>
    <w:rPr>
      <w:color w:val="5A5A5A" w:themeColor="text1" w:themeTint="A5"/>
      <w:spacing w:val="10"/>
    </w:rPr>
  </w:style>
  <w:style w:type="paragraph" w:styleId="Header">
    <w:name w:val="header"/>
    <w:aliases w:val="foote,h"/>
    <w:basedOn w:val="Normal"/>
    <w:link w:val="HeaderChar"/>
    <w:unhideWhenUsed/>
    <w:rsid w:val="009218AC"/>
    <w:pPr>
      <w:tabs>
        <w:tab w:val="center" w:pos="4513"/>
        <w:tab w:val="right" w:pos="9026"/>
      </w:tabs>
      <w:spacing w:after="0" w:line="240" w:lineRule="auto"/>
    </w:pPr>
  </w:style>
  <w:style w:type="character" w:customStyle="1" w:styleId="HeaderChar">
    <w:name w:val="Header Char"/>
    <w:aliases w:val="foote Char,h Char"/>
    <w:basedOn w:val="DefaultParagraphFont"/>
    <w:link w:val="Header"/>
    <w:rsid w:val="009218AC"/>
  </w:style>
  <w:style w:type="paragraph" w:styleId="Footer">
    <w:name w:val="footer"/>
    <w:basedOn w:val="Normal"/>
    <w:link w:val="FooterChar"/>
    <w:unhideWhenUsed/>
    <w:rsid w:val="009218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18AC"/>
  </w:style>
  <w:style w:type="paragraph" w:styleId="BalloonText">
    <w:name w:val="Balloon Text"/>
    <w:basedOn w:val="Normal"/>
    <w:link w:val="BalloonTextChar"/>
    <w:semiHidden/>
    <w:unhideWhenUsed/>
    <w:rsid w:val="00921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18AC"/>
    <w:rPr>
      <w:rFonts w:ascii="Tahoma" w:hAnsi="Tahoma" w:cs="Tahoma"/>
      <w:sz w:val="16"/>
      <w:szCs w:val="16"/>
    </w:rPr>
  </w:style>
  <w:style w:type="paragraph" w:styleId="TOCHeading">
    <w:name w:val="TOC Heading"/>
    <w:basedOn w:val="Heading1"/>
    <w:next w:val="Normal"/>
    <w:uiPriority w:val="39"/>
    <w:unhideWhenUsed/>
    <w:qFormat/>
    <w:rsid w:val="0003332A"/>
    <w:pPr>
      <w:outlineLvl w:val="9"/>
    </w:pPr>
  </w:style>
  <w:style w:type="paragraph" w:styleId="TOC1">
    <w:name w:val="toc 1"/>
    <w:basedOn w:val="Normal"/>
    <w:next w:val="Normal"/>
    <w:autoRedefine/>
    <w:uiPriority w:val="39"/>
    <w:unhideWhenUsed/>
    <w:rsid w:val="00040CBA"/>
    <w:pPr>
      <w:spacing w:after="100"/>
    </w:pPr>
  </w:style>
  <w:style w:type="table" w:styleId="TableGrid">
    <w:name w:val="Table Grid"/>
    <w:basedOn w:val="TableNormal"/>
    <w:uiPriority w:val="39"/>
    <w:rsid w:val="003A4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F1557F"/>
    <w:pPr>
      <w:spacing w:after="0" w:line="240" w:lineRule="auto"/>
    </w:pPr>
    <w:rPr>
      <w:rFonts w:ascii="Courier New" w:eastAsia="Times New Roman" w:hAnsi="Courier New" w:cs="Times New Roman"/>
      <w:sz w:val="20"/>
      <w:szCs w:val="24"/>
      <w:lang w:val="fr-CH"/>
    </w:rPr>
  </w:style>
  <w:style w:type="character" w:customStyle="1" w:styleId="PlainTextChar">
    <w:name w:val="Plain Text Char"/>
    <w:basedOn w:val="DefaultParagraphFont"/>
    <w:link w:val="PlainText"/>
    <w:uiPriority w:val="99"/>
    <w:rsid w:val="00F1557F"/>
    <w:rPr>
      <w:rFonts w:ascii="Courier New" w:eastAsia="Times New Roman" w:hAnsi="Courier New" w:cs="Times New Roman"/>
      <w:sz w:val="20"/>
      <w:szCs w:val="24"/>
      <w:lang w:val="fr-CH"/>
    </w:rPr>
  </w:style>
  <w:style w:type="character" w:styleId="CommentReference">
    <w:name w:val="annotation reference"/>
    <w:basedOn w:val="DefaultParagraphFont"/>
    <w:uiPriority w:val="99"/>
    <w:semiHidden/>
    <w:unhideWhenUsed/>
    <w:rsid w:val="00DF7697"/>
    <w:rPr>
      <w:sz w:val="16"/>
      <w:szCs w:val="16"/>
    </w:rPr>
  </w:style>
  <w:style w:type="paragraph" w:styleId="CommentText">
    <w:name w:val="annotation text"/>
    <w:basedOn w:val="Normal"/>
    <w:link w:val="CommentTextChar"/>
    <w:uiPriority w:val="99"/>
    <w:unhideWhenUsed/>
    <w:rsid w:val="00DF7697"/>
    <w:pPr>
      <w:spacing w:line="240" w:lineRule="auto"/>
    </w:pPr>
    <w:rPr>
      <w:sz w:val="20"/>
      <w:szCs w:val="20"/>
    </w:rPr>
  </w:style>
  <w:style w:type="character" w:customStyle="1" w:styleId="CommentTextChar">
    <w:name w:val="Comment Text Char"/>
    <w:basedOn w:val="DefaultParagraphFont"/>
    <w:link w:val="CommentText"/>
    <w:uiPriority w:val="99"/>
    <w:rsid w:val="00DF7697"/>
    <w:rPr>
      <w:sz w:val="20"/>
      <w:szCs w:val="20"/>
    </w:rPr>
  </w:style>
  <w:style w:type="paragraph" w:styleId="CommentSubject">
    <w:name w:val="annotation subject"/>
    <w:basedOn w:val="CommentText"/>
    <w:next w:val="CommentText"/>
    <w:link w:val="CommentSubjectChar"/>
    <w:uiPriority w:val="99"/>
    <w:semiHidden/>
    <w:unhideWhenUsed/>
    <w:rsid w:val="00DF7697"/>
    <w:rPr>
      <w:b/>
      <w:bCs/>
    </w:rPr>
  </w:style>
  <w:style w:type="character" w:customStyle="1" w:styleId="CommentSubjectChar">
    <w:name w:val="Comment Subject Char"/>
    <w:basedOn w:val="CommentTextChar"/>
    <w:link w:val="CommentSubject"/>
    <w:uiPriority w:val="99"/>
    <w:semiHidden/>
    <w:rsid w:val="00DF7697"/>
    <w:rPr>
      <w:b/>
      <w:bCs/>
      <w:sz w:val="20"/>
      <w:szCs w:val="20"/>
    </w:rPr>
  </w:style>
  <w:style w:type="paragraph" w:styleId="NoSpacing">
    <w:name w:val="No Spacing"/>
    <w:uiPriority w:val="1"/>
    <w:qFormat/>
    <w:rsid w:val="0003332A"/>
    <w:pPr>
      <w:spacing w:after="0" w:line="240" w:lineRule="auto"/>
    </w:pPr>
  </w:style>
  <w:style w:type="character" w:styleId="Strong">
    <w:name w:val="Strong"/>
    <w:basedOn w:val="DefaultParagraphFont"/>
    <w:uiPriority w:val="22"/>
    <w:qFormat/>
    <w:rsid w:val="0003332A"/>
    <w:rPr>
      <w:b/>
      <w:bCs/>
      <w:color w:val="000000" w:themeColor="text1"/>
    </w:rPr>
  </w:style>
  <w:style w:type="paragraph" w:styleId="Caption">
    <w:name w:val="caption"/>
    <w:basedOn w:val="Normal"/>
    <w:next w:val="Normal"/>
    <w:uiPriority w:val="35"/>
    <w:semiHidden/>
    <w:unhideWhenUsed/>
    <w:qFormat/>
    <w:rsid w:val="0003332A"/>
    <w:pPr>
      <w:spacing w:after="200" w:line="240" w:lineRule="auto"/>
    </w:pPr>
    <w:rPr>
      <w:i/>
      <w:iCs/>
      <w:color w:val="1F497D" w:themeColor="text2"/>
      <w:sz w:val="18"/>
      <w:szCs w:val="18"/>
    </w:rPr>
  </w:style>
  <w:style w:type="paragraph" w:styleId="Title">
    <w:name w:val="Title"/>
    <w:basedOn w:val="Normal"/>
    <w:next w:val="Normal"/>
    <w:link w:val="TitleChar"/>
    <w:qFormat/>
    <w:rsid w:val="0003332A"/>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rsid w:val="0003332A"/>
    <w:rPr>
      <w:rFonts w:asciiTheme="majorHAnsi" w:eastAsiaTheme="majorEastAsia" w:hAnsiTheme="majorHAnsi" w:cstheme="majorBidi"/>
      <w:color w:val="000000" w:themeColor="text1"/>
      <w:sz w:val="56"/>
      <w:szCs w:val="56"/>
    </w:rPr>
  </w:style>
  <w:style w:type="character" w:styleId="Emphasis">
    <w:name w:val="Emphasis"/>
    <w:basedOn w:val="DefaultParagraphFont"/>
    <w:uiPriority w:val="20"/>
    <w:qFormat/>
    <w:rsid w:val="0003332A"/>
    <w:rPr>
      <w:i/>
      <w:iCs/>
      <w:color w:val="auto"/>
    </w:rPr>
  </w:style>
  <w:style w:type="paragraph" w:styleId="Quote">
    <w:name w:val="Quote"/>
    <w:basedOn w:val="Normal"/>
    <w:next w:val="Normal"/>
    <w:link w:val="QuoteChar"/>
    <w:uiPriority w:val="29"/>
    <w:qFormat/>
    <w:rsid w:val="0003332A"/>
    <w:pPr>
      <w:spacing w:before="160"/>
      <w:ind w:left="720" w:right="720"/>
    </w:pPr>
    <w:rPr>
      <w:i/>
      <w:iCs/>
      <w:color w:val="000000" w:themeColor="text1"/>
    </w:rPr>
  </w:style>
  <w:style w:type="character" w:customStyle="1" w:styleId="QuoteChar">
    <w:name w:val="Quote Char"/>
    <w:basedOn w:val="DefaultParagraphFont"/>
    <w:link w:val="Quote"/>
    <w:uiPriority w:val="29"/>
    <w:rsid w:val="0003332A"/>
    <w:rPr>
      <w:i/>
      <w:iCs/>
      <w:color w:val="000000" w:themeColor="text1"/>
    </w:rPr>
  </w:style>
  <w:style w:type="paragraph" w:styleId="IntenseQuote">
    <w:name w:val="Intense Quote"/>
    <w:basedOn w:val="Normal"/>
    <w:next w:val="Normal"/>
    <w:link w:val="IntenseQuoteChar"/>
    <w:uiPriority w:val="30"/>
    <w:qFormat/>
    <w:rsid w:val="0003332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03332A"/>
    <w:rPr>
      <w:color w:val="000000" w:themeColor="text1"/>
      <w:shd w:val="clear" w:color="auto" w:fill="F2F2F2" w:themeFill="background1" w:themeFillShade="F2"/>
    </w:rPr>
  </w:style>
  <w:style w:type="character" w:styleId="SubtleEmphasis">
    <w:name w:val="Subtle Emphasis"/>
    <w:basedOn w:val="DefaultParagraphFont"/>
    <w:uiPriority w:val="19"/>
    <w:qFormat/>
    <w:rsid w:val="0003332A"/>
    <w:rPr>
      <w:i/>
      <w:iCs/>
      <w:color w:val="404040" w:themeColor="text1" w:themeTint="BF"/>
    </w:rPr>
  </w:style>
  <w:style w:type="character" w:styleId="IntenseEmphasis">
    <w:name w:val="Intense Emphasis"/>
    <w:basedOn w:val="DefaultParagraphFont"/>
    <w:uiPriority w:val="21"/>
    <w:qFormat/>
    <w:rsid w:val="0003332A"/>
    <w:rPr>
      <w:b/>
      <w:bCs/>
      <w:i/>
      <w:iCs/>
      <w:caps/>
    </w:rPr>
  </w:style>
  <w:style w:type="character" w:styleId="SubtleReference">
    <w:name w:val="Subtle Reference"/>
    <w:basedOn w:val="DefaultParagraphFont"/>
    <w:uiPriority w:val="31"/>
    <w:qFormat/>
    <w:rsid w:val="0003332A"/>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3332A"/>
    <w:rPr>
      <w:b/>
      <w:bCs/>
      <w:smallCaps/>
      <w:u w:val="single"/>
    </w:rPr>
  </w:style>
  <w:style w:type="character" w:styleId="BookTitle">
    <w:name w:val="Book Title"/>
    <w:basedOn w:val="DefaultParagraphFont"/>
    <w:uiPriority w:val="33"/>
    <w:qFormat/>
    <w:rsid w:val="0003332A"/>
    <w:rPr>
      <w:b w:val="0"/>
      <w:bCs w:val="0"/>
      <w:smallCaps/>
      <w:spacing w:val="5"/>
    </w:rPr>
  </w:style>
  <w:style w:type="paragraph" w:styleId="NormalWeb">
    <w:name w:val="Normal (Web)"/>
    <w:basedOn w:val="Normal"/>
    <w:rsid w:val="00012ED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unhideWhenUsed/>
    <w:rsid w:val="00EE1801"/>
    <w:pPr>
      <w:spacing w:after="100"/>
      <w:ind w:left="220"/>
    </w:pPr>
  </w:style>
  <w:style w:type="paragraph" w:styleId="TOC3">
    <w:name w:val="toc 3"/>
    <w:basedOn w:val="Normal"/>
    <w:next w:val="Normal"/>
    <w:autoRedefine/>
    <w:semiHidden/>
    <w:unhideWhenUsed/>
    <w:rsid w:val="00EE1801"/>
    <w:pPr>
      <w:spacing w:after="100"/>
      <w:ind w:left="440"/>
    </w:pPr>
  </w:style>
  <w:style w:type="character" w:styleId="PageNumber">
    <w:name w:val="page number"/>
    <w:basedOn w:val="DefaultParagraphFont"/>
    <w:rsid w:val="00EE1801"/>
  </w:style>
  <w:style w:type="paragraph" w:styleId="FootnoteText">
    <w:name w:val="footnote text"/>
    <w:basedOn w:val="Normal"/>
    <w:link w:val="FootnoteTextChar"/>
    <w:semiHidden/>
    <w:rsid w:val="00EE1801"/>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EE1801"/>
    <w:rPr>
      <w:rFonts w:ascii="Times New Roman" w:eastAsia="Times New Roman" w:hAnsi="Times New Roman" w:cs="Times New Roman"/>
      <w:sz w:val="20"/>
      <w:szCs w:val="20"/>
      <w:lang w:eastAsia="en-GB"/>
    </w:rPr>
  </w:style>
  <w:style w:type="paragraph" w:styleId="BodyTextIndent2">
    <w:name w:val="Body Text Indent 2"/>
    <w:basedOn w:val="Normal"/>
    <w:link w:val="BodyTextIndent2Char"/>
    <w:rsid w:val="00EE1801"/>
    <w:pPr>
      <w:spacing w:after="0" w:line="240" w:lineRule="auto"/>
      <w:ind w:left="108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EE1801"/>
    <w:rPr>
      <w:rFonts w:ascii="Times New Roman" w:eastAsia="Times New Roman" w:hAnsi="Times New Roman" w:cs="Times New Roman"/>
      <w:sz w:val="24"/>
      <w:szCs w:val="24"/>
    </w:rPr>
  </w:style>
  <w:style w:type="paragraph" w:styleId="BodyText">
    <w:name w:val="Body Text"/>
    <w:aliases w:val="One Page Summary,Body Text 1,body text,contents,heading_txt,bodytxy2,bt,Body Text - Level 2,Transco RFI Body Text,B,t,Body Textt2"/>
    <w:basedOn w:val="Normal"/>
    <w:link w:val="BodyTextChar"/>
    <w:rsid w:val="00EE1801"/>
    <w:pPr>
      <w:spacing w:after="120" w:line="240" w:lineRule="auto"/>
    </w:pPr>
    <w:rPr>
      <w:rFonts w:ascii="Times New Roman" w:eastAsia="Times New Roman" w:hAnsi="Times New Roman" w:cs="Times New Roman"/>
      <w:szCs w:val="24"/>
      <w:lang w:val="en-GB" w:eastAsia="en-GB"/>
    </w:rPr>
  </w:style>
  <w:style w:type="character" w:customStyle="1" w:styleId="BodyTextChar">
    <w:name w:val="Body Text Char"/>
    <w:aliases w:val="One Page Summary Char,Body Text 1 Char,body text Char,contents Char,heading_txt Char,bodytxy2 Char,bt Char,Body Text - Level 2 Char,Transco RFI Body Text Char,B Char,t Char,Body Textt2 Char"/>
    <w:basedOn w:val="DefaultParagraphFont"/>
    <w:link w:val="BodyText"/>
    <w:rsid w:val="00EE1801"/>
    <w:rPr>
      <w:rFonts w:ascii="Times New Roman" w:eastAsia="Times New Roman" w:hAnsi="Times New Roman" w:cs="Times New Roman"/>
      <w:szCs w:val="24"/>
      <w:lang w:val="en-GB" w:eastAsia="en-GB"/>
    </w:rPr>
  </w:style>
  <w:style w:type="paragraph" w:styleId="TOC4">
    <w:name w:val="toc 4"/>
    <w:basedOn w:val="Normal"/>
    <w:next w:val="Normal"/>
    <w:autoRedefine/>
    <w:semiHidden/>
    <w:rsid w:val="00EE1801"/>
    <w:pPr>
      <w:spacing w:after="0" w:line="240" w:lineRule="auto"/>
      <w:ind w:left="660"/>
    </w:pPr>
    <w:rPr>
      <w:rFonts w:ascii="Times New Roman" w:eastAsia="Times New Roman" w:hAnsi="Times New Roman" w:cs="Times New Roman"/>
      <w:sz w:val="18"/>
      <w:szCs w:val="18"/>
      <w:lang w:val="en-GB" w:eastAsia="en-GB"/>
    </w:rPr>
  </w:style>
  <w:style w:type="paragraph" w:styleId="TOC5">
    <w:name w:val="toc 5"/>
    <w:basedOn w:val="Normal"/>
    <w:next w:val="Normal"/>
    <w:autoRedefine/>
    <w:semiHidden/>
    <w:rsid w:val="00EE1801"/>
    <w:pPr>
      <w:spacing w:after="0" w:line="240" w:lineRule="auto"/>
      <w:ind w:left="880"/>
    </w:pPr>
    <w:rPr>
      <w:rFonts w:ascii="Times New Roman" w:eastAsia="Times New Roman" w:hAnsi="Times New Roman" w:cs="Times New Roman"/>
      <w:sz w:val="18"/>
      <w:szCs w:val="18"/>
      <w:lang w:val="en-GB" w:eastAsia="en-GB"/>
    </w:rPr>
  </w:style>
  <w:style w:type="paragraph" w:styleId="TOC6">
    <w:name w:val="toc 6"/>
    <w:basedOn w:val="Normal"/>
    <w:next w:val="Normal"/>
    <w:autoRedefine/>
    <w:semiHidden/>
    <w:rsid w:val="00EE1801"/>
    <w:pPr>
      <w:spacing w:after="0" w:line="240" w:lineRule="auto"/>
      <w:ind w:left="1100"/>
    </w:pPr>
    <w:rPr>
      <w:rFonts w:ascii="Times New Roman" w:eastAsia="Times New Roman" w:hAnsi="Times New Roman" w:cs="Times New Roman"/>
      <w:sz w:val="18"/>
      <w:szCs w:val="18"/>
      <w:lang w:val="en-GB" w:eastAsia="en-GB"/>
    </w:rPr>
  </w:style>
  <w:style w:type="paragraph" w:styleId="TOC7">
    <w:name w:val="toc 7"/>
    <w:basedOn w:val="Normal"/>
    <w:next w:val="Normal"/>
    <w:autoRedefine/>
    <w:semiHidden/>
    <w:rsid w:val="00EE1801"/>
    <w:pPr>
      <w:spacing w:after="0" w:line="240" w:lineRule="auto"/>
      <w:ind w:left="1320"/>
    </w:pPr>
    <w:rPr>
      <w:rFonts w:ascii="Times New Roman" w:eastAsia="Times New Roman" w:hAnsi="Times New Roman" w:cs="Times New Roman"/>
      <w:sz w:val="18"/>
      <w:szCs w:val="18"/>
      <w:lang w:val="en-GB" w:eastAsia="en-GB"/>
    </w:rPr>
  </w:style>
  <w:style w:type="paragraph" w:styleId="TOC8">
    <w:name w:val="toc 8"/>
    <w:basedOn w:val="Normal"/>
    <w:next w:val="Normal"/>
    <w:autoRedefine/>
    <w:semiHidden/>
    <w:rsid w:val="00EE1801"/>
    <w:pPr>
      <w:spacing w:after="0" w:line="240" w:lineRule="auto"/>
      <w:ind w:left="1540"/>
    </w:pPr>
    <w:rPr>
      <w:rFonts w:ascii="Times New Roman" w:eastAsia="Times New Roman" w:hAnsi="Times New Roman" w:cs="Times New Roman"/>
      <w:sz w:val="18"/>
      <w:szCs w:val="18"/>
      <w:lang w:val="en-GB" w:eastAsia="en-GB"/>
    </w:rPr>
  </w:style>
  <w:style w:type="paragraph" w:styleId="TOC9">
    <w:name w:val="toc 9"/>
    <w:basedOn w:val="Normal"/>
    <w:next w:val="Normal"/>
    <w:autoRedefine/>
    <w:semiHidden/>
    <w:rsid w:val="00EE1801"/>
    <w:pPr>
      <w:spacing w:after="0" w:line="240" w:lineRule="auto"/>
      <w:ind w:left="1760"/>
    </w:pPr>
    <w:rPr>
      <w:rFonts w:ascii="Times New Roman" w:eastAsia="Times New Roman" w:hAnsi="Times New Roman" w:cs="Times New Roman"/>
      <w:sz w:val="18"/>
      <w:szCs w:val="18"/>
      <w:lang w:val="en-GB" w:eastAsia="en-GB"/>
    </w:rPr>
  </w:style>
  <w:style w:type="character" w:customStyle="1" w:styleId="msoins0">
    <w:name w:val="msoins"/>
    <w:basedOn w:val="DefaultParagraphFont"/>
    <w:rsid w:val="00EE1801"/>
  </w:style>
  <w:style w:type="paragraph" w:customStyle="1" w:styleId="DefaultText">
    <w:name w:val="Default Text"/>
    <w:basedOn w:val="Normal"/>
    <w:link w:val="DefaultTextChar"/>
    <w:rsid w:val="00EE1801"/>
    <w:pPr>
      <w:autoSpaceDE w:val="0"/>
      <w:autoSpaceDN w:val="0"/>
      <w:spacing w:after="0" w:line="240" w:lineRule="auto"/>
    </w:pPr>
    <w:rPr>
      <w:rFonts w:ascii="Times New Roman" w:eastAsia="Times New Roman" w:hAnsi="Times New Roman" w:cs="Times New Roman"/>
      <w:sz w:val="24"/>
      <w:szCs w:val="24"/>
    </w:rPr>
  </w:style>
  <w:style w:type="character" w:customStyle="1" w:styleId="DefaultTextChar">
    <w:name w:val="Default Text Char"/>
    <w:link w:val="DefaultText"/>
    <w:rsid w:val="00EE1801"/>
    <w:rPr>
      <w:rFonts w:ascii="Times New Roman" w:eastAsia="Times New Roman" w:hAnsi="Times New Roman" w:cs="Times New Roman"/>
      <w:sz w:val="24"/>
      <w:szCs w:val="24"/>
    </w:rPr>
  </w:style>
  <w:style w:type="paragraph" w:customStyle="1" w:styleId="CharCharCharChar1">
    <w:name w:val="Char Char Char Char1"/>
    <w:basedOn w:val="Normal"/>
    <w:rsid w:val="00EE1801"/>
    <w:pPr>
      <w:spacing w:line="240" w:lineRule="exact"/>
    </w:pPr>
    <w:rPr>
      <w:rFonts w:ascii="Verdana" w:eastAsia="Times New Roman" w:hAnsi="Verdana" w:cs="Times New Roman"/>
      <w:sz w:val="20"/>
      <w:szCs w:val="20"/>
      <w:lang w:val="en-US"/>
    </w:rPr>
  </w:style>
  <w:style w:type="paragraph" w:customStyle="1" w:styleId="Bullet3">
    <w:name w:val="Bullet 3"/>
    <w:basedOn w:val="Normal"/>
    <w:rsid w:val="00EE1801"/>
    <w:pPr>
      <w:numPr>
        <w:numId w:val="2"/>
      </w:numPr>
      <w:spacing w:after="120" w:line="240" w:lineRule="auto"/>
    </w:pPr>
    <w:rPr>
      <w:rFonts w:ascii="Times New Roman" w:eastAsia="Times New Roman" w:hAnsi="Times New Roman" w:cs="Times New Roman"/>
      <w:color w:val="000000"/>
      <w:sz w:val="24"/>
      <w:szCs w:val="20"/>
      <w:lang w:val="en-GB"/>
    </w:rPr>
  </w:style>
  <w:style w:type="paragraph" w:customStyle="1" w:styleId="BodyText1">
    <w:name w:val="Body Text1"/>
    <w:basedOn w:val="BodyText"/>
    <w:rsid w:val="00EE1801"/>
    <w:pPr>
      <w:tabs>
        <w:tab w:val="left" w:pos="2835"/>
      </w:tabs>
      <w:spacing w:after="0"/>
      <w:ind w:left="425"/>
    </w:pPr>
    <w:rPr>
      <w:sz w:val="24"/>
      <w:szCs w:val="20"/>
      <w:lang w:eastAsia="en-US"/>
    </w:rPr>
  </w:style>
  <w:style w:type="paragraph" w:customStyle="1" w:styleId="HPBullet1Coloured">
    <w:name w:val="*HP Bullet 1 Coloured"/>
    <w:basedOn w:val="Normal"/>
    <w:rsid w:val="00EE1801"/>
    <w:pPr>
      <w:spacing w:after="0" w:line="240" w:lineRule="auto"/>
    </w:pPr>
    <w:rPr>
      <w:rFonts w:ascii="Arial" w:eastAsia="Times New Roman" w:hAnsi="Arial" w:cs="Times New Roman"/>
      <w:color w:val="000000"/>
      <w:szCs w:val="20"/>
      <w:lang w:val="en-US"/>
    </w:rPr>
  </w:style>
  <w:style w:type="paragraph" w:customStyle="1" w:styleId="TableContents">
    <w:name w:val="Table Contents"/>
    <w:basedOn w:val="Normal"/>
    <w:rsid w:val="00EE1801"/>
    <w:pPr>
      <w:suppressLineNumbers/>
      <w:suppressAutoHyphens/>
      <w:spacing w:after="0" w:line="240" w:lineRule="auto"/>
    </w:pPr>
    <w:rPr>
      <w:rFonts w:ascii="Times New Roman" w:eastAsia="Times New Roman" w:hAnsi="Times New Roman" w:cs="Times New Roman"/>
      <w:sz w:val="24"/>
      <w:szCs w:val="24"/>
      <w:lang w:val="en-GB" w:eastAsia="ar-SA"/>
    </w:rPr>
  </w:style>
  <w:style w:type="character" w:styleId="FollowedHyperlink">
    <w:name w:val="FollowedHyperlink"/>
    <w:rsid w:val="00EE1801"/>
    <w:rPr>
      <w:color w:val="800080"/>
      <w:u w:val="single"/>
    </w:rPr>
  </w:style>
  <w:style w:type="paragraph" w:customStyle="1" w:styleId="TableHeading">
    <w:name w:val="Table Heading"/>
    <w:basedOn w:val="TableContents"/>
    <w:rsid w:val="00EE1801"/>
    <w:pPr>
      <w:jc w:val="center"/>
    </w:pPr>
    <w:rPr>
      <w:b/>
      <w:bCs/>
    </w:rPr>
  </w:style>
  <w:style w:type="paragraph" w:customStyle="1" w:styleId="Text1">
    <w:name w:val="Text 1"/>
    <w:basedOn w:val="Normal"/>
    <w:rsid w:val="00EE1801"/>
    <w:pPr>
      <w:spacing w:after="120" w:line="240" w:lineRule="auto"/>
      <w:jc w:val="both"/>
    </w:pPr>
    <w:rPr>
      <w:rFonts w:ascii="Times New Roman" w:eastAsia="Times New Roman" w:hAnsi="Times New Roman" w:cs="Times New Roman"/>
      <w:sz w:val="24"/>
      <w:szCs w:val="20"/>
      <w:lang w:val="en-GB" w:eastAsia="en-GB"/>
    </w:rPr>
  </w:style>
  <w:style w:type="character" w:styleId="HTMLCite">
    <w:name w:val="HTML Cite"/>
    <w:rsid w:val="00EE1801"/>
    <w:rPr>
      <w:i/>
      <w:iCs/>
    </w:rPr>
  </w:style>
  <w:style w:type="paragraph" w:customStyle="1" w:styleId="ident">
    <w:name w:val="ident"/>
    <w:basedOn w:val="Normal"/>
    <w:rsid w:val="00EE1801"/>
    <w:pPr>
      <w:spacing w:before="100" w:beforeAutospacing="1" w:after="100" w:afterAutospacing="1" w:line="240" w:lineRule="auto"/>
      <w:ind w:left="1200"/>
    </w:pPr>
    <w:rPr>
      <w:rFonts w:ascii="Times New Roman" w:eastAsia="Times New Roman" w:hAnsi="Times New Roman" w:cs="Times New Roman"/>
      <w:color w:val="808080"/>
      <w:sz w:val="24"/>
      <w:szCs w:val="24"/>
      <w:lang w:val="en-GB" w:eastAsia="en-GB"/>
    </w:rPr>
  </w:style>
  <w:style w:type="character" w:customStyle="1" w:styleId="CharChar">
    <w:name w:val="Char Char"/>
    <w:locked/>
    <w:rsid w:val="00EE1801"/>
    <w:rPr>
      <w:rFonts w:ascii="Arial" w:hAnsi="Arial" w:cs="Arial"/>
      <w:b/>
      <w:bCs/>
      <w:sz w:val="26"/>
      <w:szCs w:val="26"/>
      <w:lang w:val="en-GB" w:eastAsia="en-GB" w:bidi="ar-SA"/>
    </w:rPr>
  </w:style>
  <w:style w:type="paragraph" w:customStyle="1" w:styleId="CharCharCharChar11">
    <w:name w:val="Char Char Char Char11"/>
    <w:basedOn w:val="Normal"/>
    <w:rsid w:val="00EE1801"/>
    <w:pPr>
      <w:spacing w:line="240" w:lineRule="exact"/>
    </w:pPr>
    <w:rPr>
      <w:rFonts w:ascii="Verdana" w:eastAsia="Times New Roman" w:hAnsi="Verdana" w:cs="Times New Roman"/>
      <w:sz w:val="20"/>
      <w:szCs w:val="20"/>
      <w:lang w:val="en-US"/>
    </w:rPr>
  </w:style>
  <w:style w:type="paragraph" w:customStyle="1" w:styleId="ACLevel1">
    <w:name w:val="AC Level 1"/>
    <w:basedOn w:val="Normal"/>
    <w:rsid w:val="00EE1801"/>
    <w:pPr>
      <w:tabs>
        <w:tab w:val="num" w:pos="720"/>
      </w:tabs>
      <w:spacing w:after="0" w:line="240" w:lineRule="auto"/>
      <w:ind w:left="720" w:hanging="720"/>
    </w:pPr>
    <w:rPr>
      <w:rFonts w:ascii="Times New Roman" w:eastAsia="Times New Roman" w:hAnsi="Times New Roman" w:cs="Times New Roman"/>
      <w:sz w:val="20"/>
      <w:szCs w:val="20"/>
    </w:rPr>
  </w:style>
  <w:style w:type="paragraph" w:customStyle="1" w:styleId="ACLevel20">
    <w:name w:val="AC Level 2"/>
    <w:basedOn w:val="Normal"/>
    <w:rsid w:val="00EE1801"/>
    <w:pPr>
      <w:numPr>
        <w:ilvl w:val="1"/>
        <w:numId w:val="3"/>
      </w:numPr>
      <w:spacing w:after="0" w:line="240" w:lineRule="auto"/>
    </w:pPr>
    <w:rPr>
      <w:rFonts w:ascii="Times New Roman" w:eastAsia="Times New Roman" w:hAnsi="Times New Roman" w:cs="Times New Roman"/>
      <w:sz w:val="20"/>
      <w:szCs w:val="20"/>
    </w:rPr>
  </w:style>
  <w:style w:type="paragraph" w:customStyle="1" w:styleId="ACLevel3">
    <w:name w:val="AC Level 3"/>
    <w:basedOn w:val="Normal"/>
    <w:rsid w:val="00EE1801"/>
    <w:pPr>
      <w:numPr>
        <w:ilvl w:val="2"/>
        <w:numId w:val="3"/>
      </w:numPr>
      <w:spacing w:after="0" w:line="240" w:lineRule="auto"/>
    </w:pPr>
    <w:rPr>
      <w:rFonts w:ascii="Times New Roman" w:eastAsia="Times New Roman" w:hAnsi="Times New Roman" w:cs="Times New Roman"/>
      <w:sz w:val="20"/>
      <w:szCs w:val="20"/>
    </w:rPr>
  </w:style>
  <w:style w:type="paragraph" w:customStyle="1" w:styleId="ACLevel4">
    <w:name w:val="AC Level 4"/>
    <w:basedOn w:val="Normal"/>
    <w:rsid w:val="00EE1801"/>
    <w:pPr>
      <w:numPr>
        <w:ilvl w:val="3"/>
        <w:numId w:val="3"/>
      </w:numPr>
      <w:spacing w:after="0" w:line="240" w:lineRule="auto"/>
    </w:pPr>
    <w:rPr>
      <w:rFonts w:ascii="Times New Roman" w:eastAsia="Times New Roman" w:hAnsi="Times New Roman" w:cs="Times New Roman"/>
      <w:sz w:val="20"/>
      <w:szCs w:val="20"/>
    </w:rPr>
  </w:style>
  <w:style w:type="paragraph" w:customStyle="1" w:styleId="ACLevel5">
    <w:name w:val="AC Level 5"/>
    <w:basedOn w:val="Normal"/>
    <w:rsid w:val="00EE1801"/>
    <w:pPr>
      <w:numPr>
        <w:ilvl w:val="4"/>
        <w:numId w:val="3"/>
      </w:numPr>
      <w:spacing w:after="0" w:line="240" w:lineRule="auto"/>
    </w:pPr>
    <w:rPr>
      <w:rFonts w:ascii="Times New Roman" w:eastAsia="Times New Roman" w:hAnsi="Times New Roman" w:cs="Times New Roman"/>
      <w:sz w:val="20"/>
      <w:szCs w:val="20"/>
    </w:rPr>
  </w:style>
  <w:style w:type="paragraph" w:customStyle="1" w:styleId="default">
    <w:name w:val="default"/>
    <w:basedOn w:val="Normal"/>
    <w:rsid w:val="00EE1801"/>
    <w:pPr>
      <w:autoSpaceDE w:val="0"/>
      <w:autoSpaceDN w:val="0"/>
      <w:spacing w:after="0" w:line="240" w:lineRule="auto"/>
    </w:pPr>
    <w:rPr>
      <w:rFonts w:ascii="Verdana" w:eastAsia="Times New Roman" w:hAnsi="Verdana" w:cs="Times New Roman"/>
      <w:color w:val="000000"/>
      <w:sz w:val="24"/>
      <w:szCs w:val="24"/>
      <w:lang w:val="en-US"/>
    </w:rPr>
  </w:style>
  <w:style w:type="character" w:customStyle="1" w:styleId="ACLevel1asheadingtext">
    <w:name w:val="AC Level 1 as heading (text)"/>
    <w:rsid w:val="00EE1801"/>
    <w:rPr>
      <w:b/>
    </w:rPr>
  </w:style>
  <w:style w:type="paragraph" w:styleId="Revision">
    <w:name w:val="Revision"/>
    <w:hidden/>
    <w:uiPriority w:val="99"/>
    <w:semiHidden/>
    <w:rsid w:val="00EE1801"/>
    <w:pPr>
      <w:spacing w:after="0" w:line="240" w:lineRule="auto"/>
    </w:pPr>
  </w:style>
  <w:style w:type="paragraph" w:customStyle="1" w:styleId="aclevel2">
    <w:name w:val="aclevel2"/>
    <w:basedOn w:val="Normal"/>
    <w:rsid w:val="00D50EBD"/>
    <w:pPr>
      <w:numPr>
        <w:ilvl w:val="1"/>
        <w:numId w:val="1"/>
      </w:numPr>
      <w:spacing w:after="240" w:line="240" w:lineRule="auto"/>
      <w:jc w:val="both"/>
    </w:pPr>
    <w:rPr>
      <w:rFonts w:ascii="Times New Roman" w:eastAsia="Times New Roman" w:hAnsi="Times New Roman" w:cs="Times New Roman"/>
      <w:sz w:val="24"/>
      <w:szCs w:val="24"/>
      <w:lang w:val="en-US"/>
    </w:rPr>
  </w:style>
  <w:style w:type="paragraph" w:customStyle="1" w:styleId="ACBody2">
    <w:name w:val="AC Body 2"/>
    <w:basedOn w:val="Normal"/>
    <w:rsid w:val="00FC6FEF"/>
    <w:pPr>
      <w:adjustRightInd w:val="0"/>
      <w:spacing w:after="240" w:line="240" w:lineRule="auto"/>
      <w:ind w:left="1440"/>
      <w:jc w:val="both"/>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8A439C"/>
  </w:style>
  <w:style w:type="paragraph" w:customStyle="1" w:styleId="Default0">
    <w:name w:val="Default"/>
    <w:rsid w:val="00F0744F"/>
    <w:pPr>
      <w:autoSpaceDE w:val="0"/>
      <w:autoSpaceDN w:val="0"/>
      <w:adjustRightInd w:val="0"/>
      <w:spacing w:after="0" w:line="240" w:lineRule="auto"/>
    </w:pPr>
    <w:rPr>
      <w:rFonts w:ascii="Times New Roman" w:eastAsia="Times New Roman" w:hAnsi="Times New Roman" w:cs="Times New Roman"/>
      <w:color w:val="000000"/>
      <w:sz w:val="24"/>
      <w:szCs w:val="24"/>
      <w:lang w:eastAsia="en-IE"/>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sid w:val="00314B49"/>
    <w:rPr>
      <w:rFonts w:ascii="Arial" w:eastAsia="Arial" w:hAnsi="Arial" w:cs="Arial"/>
      <w:sz w:val="16"/>
      <w:szCs w:val="16"/>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314B49"/>
    <w:pPr>
      <w:widowControl w:val="0"/>
      <w:shd w:val="clear" w:color="auto" w:fill="FFFFFF"/>
      <w:spacing w:after="280" w:line="178" w:lineRule="exact"/>
      <w:jc w:val="both"/>
    </w:pPr>
    <w:rPr>
      <w:rFonts w:ascii="Arial" w:eastAsia="Arial" w:hAnsi="Arial" w:cs="Arial"/>
      <w:sz w:val="16"/>
      <w:szCs w:val="16"/>
    </w:rPr>
  </w:style>
  <w:style w:type="character" w:customStyle="1" w:styleId="MSGENFONTSTYLENAMETEMPLATEROLENUMBERMSGENFONTSTYLENAMEBYROLETEXT2MSGENFONTSTYLEMODIFERSIZE10">
    <w:name w:val="MSG_EN_FONT_STYLE_NAME_TEMPLATE_ROLE_NUMBER MSG_EN_FONT_STYLE_NAME_BY_ROLE_TEXT 2 + MSG_EN_FONT_STYLE_MODIFER_SIZE 10"/>
    <w:aliases w:val="MSG_EN_FONT_STYLE_MODIFER_BOLD"/>
    <w:basedOn w:val="MSGENFONTSTYLENAMETEMPLATEROLENUMBERMSGENFONTSTYLENAMEBYROLETEXT2"/>
    <w:rsid w:val="00314B49"/>
    <w:rPr>
      <w:rFonts w:ascii="Arial" w:eastAsia="Arial" w:hAnsi="Arial" w:cs="Arial"/>
      <w:b/>
      <w:bCs/>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UnresolvedMention1">
    <w:name w:val="Unresolved Mention1"/>
    <w:basedOn w:val="DefaultParagraphFont"/>
    <w:uiPriority w:val="99"/>
    <w:semiHidden/>
    <w:unhideWhenUsed/>
    <w:rsid w:val="001D418F"/>
    <w:rPr>
      <w:color w:val="808080"/>
      <w:shd w:val="clear" w:color="auto" w:fill="E6E6E6"/>
    </w:rPr>
  </w:style>
  <w:style w:type="character" w:customStyle="1" w:styleId="ListParagraphChar">
    <w:name w:val="List Paragraph Char"/>
    <w:aliases w:val="List Paragraph (numbered (a)) Char,Numbered List Paragraph Char,List Bullet Mary Char,Indent Paragraph Char,Bullets Char,Colorful List - Accent 11 Char,References Char,body bullets Char,LIST OF TABLES. Char,List Paragraph1 Char"/>
    <w:link w:val="ListParagraph"/>
    <w:uiPriority w:val="99"/>
    <w:qFormat/>
    <w:locked/>
    <w:rsid w:val="00B83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776294">
      <w:bodyDiv w:val="1"/>
      <w:marLeft w:val="0"/>
      <w:marRight w:val="0"/>
      <w:marTop w:val="0"/>
      <w:marBottom w:val="0"/>
      <w:divBdr>
        <w:top w:val="none" w:sz="0" w:space="0" w:color="auto"/>
        <w:left w:val="none" w:sz="0" w:space="0" w:color="auto"/>
        <w:bottom w:val="none" w:sz="0" w:space="0" w:color="auto"/>
        <w:right w:val="none" w:sz="0" w:space="0" w:color="auto"/>
      </w:divBdr>
    </w:div>
    <w:div w:id="293564804">
      <w:bodyDiv w:val="1"/>
      <w:marLeft w:val="0"/>
      <w:marRight w:val="0"/>
      <w:marTop w:val="0"/>
      <w:marBottom w:val="0"/>
      <w:divBdr>
        <w:top w:val="none" w:sz="0" w:space="0" w:color="auto"/>
        <w:left w:val="none" w:sz="0" w:space="0" w:color="auto"/>
        <w:bottom w:val="none" w:sz="0" w:space="0" w:color="auto"/>
        <w:right w:val="none" w:sz="0" w:space="0" w:color="auto"/>
      </w:divBdr>
    </w:div>
    <w:div w:id="325282739">
      <w:bodyDiv w:val="1"/>
      <w:marLeft w:val="0"/>
      <w:marRight w:val="0"/>
      <w:marTop w:val="0"/>
      <w:marBottom w:val="0"/>
      <w:divBdr>
        <w:top w:val="none" w:sz="0" w:space="0" w:color="auto"/>
        <w:left w:val="none" w:sz="0" w:space="0" w:color="auto"/>
        <w:bottom w:val="none" w:sz="0" w:space="0" w:color="auto"/>
        <w:right w:val="none" w:sz="0" w:space="0" w:color="auto"/>
      </w:divBdr>
    </w:div>
    <w:div w:id="392315704">
      <w:bodyDiv w:val="1"/>
      <w:marLeft w:val="0"/>
      <w:marRight w:val="0"/>
      <w:marTop w:val="0"/>
      <w:marBottom w:val="0"/>
      <w:divBdr>
        <w:top w:val="none" w:sz="0" w:space="0" w:color="auto"/>
        <w:left w:val="none" w:sz="0" w:space="0" w:color="auto"/>
        <w:bottom w:val="none" w:sz="0" w:space="0" w:color="auto"/>
        <w:right w:val="none" w:sz="0" w:space="0" w:color="auto"/>
      </w:divBdr>
    </w:div>
    <w:div w:id="572006677">
      <w:bodyDiv w:val="1"/>
      <w:marLeft w:val="0"/>
      <w:marRight w:val="0"/>
      <w:marTop w:val="0"/>
      <w:marBottom w:val="0"/>
      <w:divBdr>
        <w:top w:val="none" w:sz="0" w:space="0" w:color="auto"/>
        <w:left w:val="none" w:sz="0" w:space="0" w:color="auto"/>
        <w:bottom w:val="none" w:sz="0" w:space="0" w:color="auto"/>
        <w:right w:val="none" w:sz="0" w:space="0" w:color="auto"/>
      </w:divBdr>
    </w:div>
    <w:div w:id="639191982">
      <w:bodyDiv w:val="1"/>
      <w:marLeft w:val="0"/>
      <w:marRight w:val="0"/>
      <w:marTop w:val="0"/>
      <w:marBottom w:val="0"/>
      <w:divBdr>
        <w:top w:val="none" w:sz="0" w:space="0" w:color="auto"/>
        <w:left w:val="none" w:sz="0" w:space="0" w:color="auto"/>
        <w:bottom w:val="none" w:sz="0" w:space="0" w:color="auto"/>
        <w:right w:val="none" w:sz="0" w:space="0" w:color="auto"/>
      </w:divBdr>
    </w:div>
    <w:div w:id="930309508">
      <w:bodyDiv w:val="1"/>
      <w:marLeft w:val="0"/>
      <w:marRight w:val="0"/>
      <w:marTop w:val="0"/>
      <w:marBottom w:val="0"/>
      <w:divBdr>
        <w:top w:val="none" w:sz="0" w:space="0" w:color="auto"/>
        <w:left w:val="none" w:sz="0" w:space="0" w:color="auto"/>
        <w:bottom w:val="none" w:sz="0" w:space="0" w:color="auto"/>
        <w:right w:val="none" w:sz="0" w:space="0" w:color="auto"/>
      </w:divBdr>
    </w:div>
    <w:div w:id="939066530">
      <w:bodyDiv w:val="1"/>
      <w:marLeft w:val="0"/>
      <w:marRight w:val="0"/>
      <w:marTop w:val="0"/>
      <w:marBottom w:val="0"/>
      <w:divBdr>
        <w:top w:val="none" w:sz="0" w:space="0" w:color="auto"/>
        <w:left w:val="none" w:sz="0" w:space="0" w:color="auto"/>
        <w:bottom w:val="none" w:sz="0" w:space="0" w:color="auto"/>
        <w:right w:val="none" w:sz="0" w:space="0" w:color="auto"/>
      </w:divBdr>
    </w:div>
    <w:div w:id="1106005161">
      <w:bodyDiv w:val="1"/>
      <w:marLeft w:val="0"/>
      <w:marRight w:val="0"/>
      <w:marTop w:val="0"/>
      <w:marBottom w:val="0"/>
      <w:divBdr>
        <w:top w:val="none" w:sz="0" w:space="0" w:color="auto"/>
        <w:left w:val="none" w:sz="0" w:space="0" w:color="auto"/>
        <w:bottom w:val="none" w:sz="0" w:space="0" w:color="auto"/>
        <w:right w:val="none" w:sz="0" w:space="0" w:color="auto"/>
      </w:divBdr>
    </w:div>
    <w:div w:id="1159543871">
      <w:bodyDiv w:val="1"/>
      <w:marLeft w:val="0"/>
      <w:marRight w:val="0"/>
      <w:marTop w:val="0"/>
      <w:marBottom w:val="0"/>
      <w:divBdr>
        <w:top w:val="none" w:sz="0" w:space="0" w:color="auto"/>
        <w:left w:val="none" w:sz="0" w:space="0" w:color="auto"/>
        <w:bottom w:val="none" w:sz="0" w:space="0" w:color="auto"/>
        <w:right w:val="none" w:sz="0" w:space="0" w:color="auto"/>
      </w:divBdr>
    </w:div>
    <w:div w:id="1201550379">
      <w:bodyDiv w:val="1"/>
      <w:marLeft w:val="0"/>
      <w:marRight w:val="0"/>
      <w:marTop w:val="0"/>
      <w:marBottom w:val="0"/>
      <w:divBdr>
        <w:top w:val="none" w:sz="0" w:space="0" w:color="auto"/>
        <w:left w:val="none" w:sz="0" w:space="0" w:color="auto"/>
        <w:bottom w:val="none" w:sz="0" w:space="0" w:color="auto"/>
        <w:right w:val="none" w:sz="0" w:space="0" w:color="auto"/>
      </w:divBdr>
    </w:div>
    <w:div w:id="1253972525">
      <w:bodyDiv w:val="1"/>
      <w:marLeft w:val="0"/>
      <w:marRight w:val="0"/>
      <w:marTop w:val="0"/>
      <w:marBottom w:val="0"/>
      <w:divBdr>
        <w:top w:val="none" w:sz="0" w:space="0" w:color="auto"/>
        <w:left w:val="none" w:sz="0" w:space="0" w:color="auto"/>
        <w:bottom w:val="none" w:sz="0" w:space="0" w:color="auto"/>
        <w:right w:val="none" w:sz="0" w:space="0" w:color="auto"/>
      </w:divBdr>
    </w:div>
    <w:div w:id="1298537061">
      <w:bodyDiv w:val="1"/>
      <w:marLeft w:val="0"/>
      <w:marRight w:val="0"/>
      <w:marTop w:val="0"/>
      <w:marBottom w:val="0"/>
      <w:divBdr>
        <w:top w:val="none" w:sz="0" w:space="0" w:color="auto"/>
        <w:left w:val="none" w:sz="0" w:space="0" w:color="auto"/>
        <w:bottom w:val="none" w:sz="0" w:space="0" w:color="auto"/>
        <w:right w:val="none" w:sz="0" w:space="0" w:color="auto"/>
      </w:divBdr>
    </w:div>
    <w:div w:id="1388796159">
      <w:bodyDiv w:val="1"/>
      <w:marLeft w:val="0"/>
      <w:marRight w:val="0"/>
      <w:marTop w:val="0"/>
      <w:marBottom w:val="0"/>
      <w:divBdr>
        <w:top w:val="none" w:sz="0" w:space="0" w:color="auto"/>
        <w:left w:val="none" w:sz="0" w:space="0" w:color="auto"/>
        <w:bottom w:val="none" w:sz="0" w:space="0" w:color="auto"/>
        <w:right w:val="none" w:sz="0" w:space="0" w:color="auto"/>
      </w:divBdr>
    </w:div>
    <w:div w:id="1586264747">
      <w:bodyDiv w:val="1"/>
      <w:marLeft w:val="0"/>
      <w:marRight w:val="0"/>
      <w:marTop w:val="0"/>
      <w:marBottom w:val="0"/>
      <w:divBdr>
        <w:top w:val="none" w:sz="0" w:space="0" w:color="auto"/>
        <w:left w:val="none" w:sz="0" w:space="0" w:color="auto"/>
        <w:bottom w:val="none" w:sz="0" w:space="0" w:color="auto"/>
        <w:right w:val="none" w:sz="0" w:space="0" w:color="auto"/>
      </w:divBdr>
    </w:div>
    <w:div w:id="1602761509">
      <w:bodyDiv w:val="1"/>
      <w:marLeft w:val="0"/>
      <w:marRight w:val="0"/>
      <w:marTop w:val="0"/>
      <w:marBottom w:val="0"/>
      <w:divBdr>
        <w:top w:val="none" w:sz="0" w:space="0" w:color="auto"/>
        <w:left w:val="none" w:sz="0" w:space="0" w:color="auto"/>
        <w:bottom w:val="none" w:sz="0" w:space="0" w:color="auto"/>
        <w:right w:val="none" w:sz="0" w:space="0" w:color="auto"/>
      </w:divBdr>
    </w:div>
    <w:div w:id="1701206240">
      <w:bodyDiv w:val="1"/>
      <w:marLeft w:val="0"/>
      <w:marRight w:val="0"/>
      <w:marTop w:val="0"/>
      <w:marBottom w:val="0"/>
      <w:divBdr>
        <w:top w:val="none" w:sz="0" w:space="0" w:color="auto"/>
        <w:left w:val="none" w:sz="0" w:space="0" w:color="auto"/>
        <w:bottom w:val="none" w:sz="0" w:space="0" w:color="auto"/>
        <w:right w:val="none" w:sz="0" w:space="0" w:color="auto"/>
      </w:divBdr>
    </w:div>
    <w:div w:id="1880820988">
      <w:bodyDiv w:val="1"/>
      <w:marLeft w:val="0"/>
      <w:marRight w:val="0"/>
      <w:marTop w:val="0"/>
      <w:marBottom w:val="0"/>
      <w:divBdr>
        <w:top w:val="none" w:sz="0" w:space="0" w:color="auto"/>
        <w:left w:val="none" w:sz="0" w:space="0" w:color="auto"/>
        <w:bottom w:val="none" w:sz="0" w:space="0" w:color="auto"/>
        <w:right w:val="none" w:sz="0" w:space="0" w:color="auto"/>
      </w:divBdr>
    </w:div>
    <w:div w:id="2131894988">
      <w:bodyDiv w:val="1"/>
      <w:marLeft w:val="0"/>
      <w:marRight w:val="0"/>
      <w:marTop w:val="0"/>
      <w:marBottom w:val="0"/>
      <w:divBdr>
        <w:top w:val="none" w:sz="0" w:space="0" w:color="auto"/>
        <w:left w:val="none" w:sz="0" w:space="0" w:color="auto"/>
        <w:bottom w:val="none" w:sz="0" w:space="0" w:color="auto"/>
        <w:right w:val="none" w:sz="0" w:space="0" w:color="auto"/>
      </w:divBdr>
    </w:div>
    <w:div w:id="213937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alglobal.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peakup@goal.i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rocurementHT@ht.goal.i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HT@ht.goa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386231EC8FB3438EA9BD48CCD8B676" ma:contentTypeVersion="5" ma:contentTypeDescription="Create a new document." ma:contentTypeScope="" ma:versionID="d6785ac7b329f5a03face36071581088">
  <xsd:schema xmlns:xsd="http://www.w3.org/2001/XMLSchema" xmlns:xs="http://www.w3.org/2001/XMLSchema" xmlns:p="http://schemas.microsoft.com/office/2006/metadata/properties" xmlns:ns2="ea89bce3-1176-499f-8d3e-bfd33d46592b" targetNamespace="http://schemas.microsoft.com/office/2006/metadata/properties" ma:root="true" ma:fieldsID="9d0759d1a9984e7ab6b38abccfcc4abb" ns2:_="">
    <xsd:import namespace="ea89bce3-1176-499f-8d3e-bfd33d46592b"/>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9bce3-1176-499f-8d3e-bfd33d4659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a89bce3-1176-499f-8d3e-bfd33d46592b">
      <UserInfo>
        <DisplayName>Mathieu Paugam</DisplayName>
        <AccountId>1296</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D1B6CA-935C-4645-B8B9-84FCAFBE3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9bce3-1176-499f-8d3e-bfd33d4659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F800F6-E36A-4B19-A755-D83F22E4F5E9}">
  <ds:schemaRefs>
    <ds:schemaRef ds:uri="http://schemas.microsoft.com/office/2006/metadata/properties"/>
    <ds:schemaRef ds:uri="http://schemas.microsoft.com/office/infopath/2007/PartnerControls"/>
    <ds:schemaRef ds:uri="ea89bce3-1176-499f-8d3e-bfd33d46592b"/>
  </ds:schemaRefs>
</ds:datastoreItem>
</file>

<file path=customXml/itemProps3.xml><?xml version="1.0" encoding="utf-8"?>
<ds:datastoreItem xmlns:ds="http://schemas.openxmlformats.org/officeDocument/2006/customXml" ds:itemID="{A1487B7D-FCEC-488D-881F-DC45AD32889B}">
  <ds:schemaRefs>
    <ds:schemaRef ds:uri="http://schemas.openxmlformats.org/officeDocument/2006/bibliography"/>
  </ds:schemaRefs>
</ds:datastoreItem>
</file>

<file path=customXml/itemProps4.xml><?xml version="1.0" encoding="utf-8"?>
<ds:datastoreItem xmlns:ds="http://schemas.openxmlformats.org/officeDocument/2006/customXml" ds:itemID="{A0A15E03-ACB9-4222-8017-9B5274480C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1941</Words>
  <Characters>11068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Cillian O'Kelly</dc:creator>
  <cp:keywords/>
  <dc:description/>
  <cp:lastModifiedBy>Dieudonne Leroy</cp:lastModifiedBy>
  <cp:revision>5</cp:revision>
  <cp:lastPrinted>2017-02-08T15:52:00Z</cp:lastPrinted>
  <dcterms:created xsi:type="dcterms:W3CDTF">2021-02-11T18:37:00Z</dcterms:created>
  <dcterms:modified xsi:type="dcterms:W3CDTF">2021-02-11T18:40:00Z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0x01010033386231EC8FB3438EA9BD48CCD8B676</vt:lpwstr>
  </property>
</Properties>
</file>