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7E10" w14:textId="77777777" w:rsidR="00154EAD" w:rsidRPr="00E93E6F" w:rsidRDefault="00154EAD" w:rsidP="00154EAD">
      <w:pPr>
        <w:spacing w:line="240" w:lineRule="atLeast"/>
        <w:contextualSpacing/>
        <w:jc w:val="both"/>
        <w:rPr>
          <w:rFonts w:ascii="Times New Roman" w:hAnsi="Times New Roman"/>
          <w:b/>
          <w:szCs w:val="22"/>
          <w:lang w:val="fr-FR"/>
        </w:rPr>
      </w:pPr>
      <w:r w:rsidRPr="00E93E6F">
        <w:rPr>
          <w:rFonts w:ascii="Times New Roman" w:hAnsi="Times New Roman"/>
          <w:b/>
          <w:bCs/>
          <w:noProof/>
          <w:color w:val="0C3E98"/>
          <w:sz w:val="24"/>
          <w:lang w:val="fr-FR"/>
        </w:rPr>
        <w:drawing>
          <wp:anchor distT="36576" distB="36576" distL="36576" distR="36576" simplePos="0" relativeHeight="251659264" behindDoc="0" locked="0" layoutInCell="1" allowOverlap="1" wp14:anchorId="6D9E9837" wp14:editId="78426971">
            <wp:simplePos x="0" y="0"/>
            <wp:positionH relativeFrom="column">
              <wp:posOffset>3667124</wp:posOffset>
            </wp:positionH>
            <wp:positionV relativeFrom="paragraph">
              <wp:posOffset>306705</wp:posOffset>
            </wp:positionV>
            <wp:extent cx="2847975" cy="418465"/>
            <wp:effectExtent l="0" t="0" r="9525" b="635"/>
            <wp:wrapNone/>
            <wp:docPr id="2" name="Picture 2" descr="LACREAD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CREAD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E6F">
        <w:rPr>
          <w:rFonts w:ascii="Times New Roman" w:hAnsi="Times New Roman"/>
          <w:b/>
          <w:szCs w:val="22"/>
          <w:lang w:val="fr-FR"/>
        </w:rPr>
        <w:tab/>
      </w:r>
      <w:r w:rsidRPr="00E93E6F">
        <w:rPr>
          <w:rFonts w:ascii="Times New Roman" w:hAnsi="Times New Roman"/>
          <w:b/>
          <w:szCs w:val="22"/>
          <w:lang w:val="fr-FR"/>
        </w:rPr>
        <w:tab/>
      </w:r>
      <w:r w:rsidRPr="00E93E6F">
        <w:rPr>
          <w:rFonts w:ascii="Times New Roman" w:hAnsi="Times New Roman"/>
          <w:b/>
          <w:szCs w:val="22"/>
          <w:lang w:val="fr-FR"/>
        </w:rPr>
        <w:tab/>
      </w:r>
      <w:r w:rsidRPr="00E93E6F">
        <w:rPr>
          <w:rFonts w:ascii="Times New Roman" w:hAnsi="Times New Roman"/>
          <w:b/>
          <w:szCs w:val="22"/>
          <w:lang w:val="fr-FR"/>
        </w:rPr>
        <w:tab/>
      </w:r>
      <w:r w:rsidRPr="00E93E6F">
        <w:rPr>
          <w:rFonts w:ascii="Times New Roman" w:hAnsi="Times New Roman"/>
          <w:b/>
          <w:szCs w:val="22"/>
          <w:lang w:val="fr-FR"/>
        </w:rPr>
        <w:tab/>
      </w:r>
      <w:r w:rsidRPr="00E93E6F">
        <w:rPr>
          <w:rFonts w:ascii="Times New Roman" w:hAnsi="Times New Roman"/>
          <w:b/>
          <w:szCs w:val="22"/>
          <w:lang w:val="fr-FR"/>
        </w:rPr>
        <w:tab/>
      </w:r>
    </w:p>
    <w:p w14:paraId="6CB513A9" w14:textId="77777777" w:rsidR="00154EAD" w:rsidRPr="00E93E6F" w:rsidRDefault="00154EAD" w:rsidP="00154EAD">
      <w:pPr>
        <w:spacing w:line="240" w:lineRule="atLeast"/>
        <w:contextualSpacing/>
        <w:jc w:val="both"/>
        <w:rPr>
          <w:rFonts w:ascii="Times New Roman" w:hAnsi="Times New Roman"/>
          <w:b/>
          <w:szCs w:val="22"/>
          <w:lang w:val="fr-FR"/>
        </w:rPr>
      </w:pPr>
      <w:r w:rsidRPr="00E93E6F">
        <w:rPr>
          <w:rFonts w:ascii="Times New Roman" w:hAnsi="Times New Roman"/>
          <w:noProof/>
          <w:szCs w:val="22"/>
          <w:lang w:val="fr-FR"/>
        </w:rPr>
        <w:drawing>
          <wp:inline distT="0" distB="0" distL="0" distR="0" wp14:anchorId="26D410CF" wp14:editId="3095994F">
            <wp:extent cx="1265530" cy="4015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79" cy="4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03127" w14:textId="77777777" w:rsidR="00154EAD" w:rsidRPr="00E93E6F" w:rsidRDefault="00154EAD" w:rsidP="00154EAD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lang w:val="fr-FR"/>
        </w:rPr>
      </w:pPr>
    </w:p>
    <w:p w14:paraId="5D2AA19F" w14:textId="77777777" w:rsidR="00154EAD" w:rsidRPr="00E93E6F" w:rsidRDefault="00154EAD" w:rsidP="00154EAD">
      <w:pPr>
        <w:spacing w:line="240" w:lineRule="atLeast"/>
        <w:contextualSpacing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14:paraId="478745BA" w14:textId="77777777" w:rsidR="00154EAD" w:rsidRPr="00E93E6F" w:rsidRDefault="00154EAD" w:rsidP="00154EAD">
      <w:pPr>
        <w:spacing w:line="240" w:lineRule="atLeast"/>
        <w:contextualSpacing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14:paraId="2B8AB8CE" w14:textId="77777777" w:rsidR="00154EAD" w:rsidRPr="00E93E6F" w:rsidRDefault="00154EAD" w:rsidP="00154EAD">
      <w:pPr>
        <w:spacing w:line="240" w:lineRule="atLeast"/>
        <w:contextualSpacing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14:paraId="03E06E36" w14:textId="31730C7B" w:rsidR="002F13ED" w:rsidRPr="006262F9" w:rsidRDefault="002F13ED" w:rsidP="002F13ED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lang w:val="fr-FR"/>
        </w:rPr>
      </w:pPr>
      <w:r w:rsidRPr="006262F9">
        <w:rPr>
          <w:rFonts w:ascii="Times New Roman" w:hAnsi="Times New Roman"/>
          <w:b/>
          <w:sz w:val="24"/>
          <w:lang w:val="fr-FR"/>
        </w:rPr>
        <w:t xml:space="preserve">LAC Reads Capacity Program, </w:t>
      </w:r>
      <w:r w:rsidR="006262F9" w:rsidRPr="006262F9">
        <w:rPr>
          <w:rFonts w:ascii="Times New Roman" w:hAnsi="Times New Roman"/>
          <w:b/>
          <w:sz w:val="24"/>
          <w:lang w:val="fr-FR"/>
        </w:rPr>
        <w:t>Haïti</w:t>
      </w:r>
    </w:p>
    <w:p w14:paraId="53F0CA02" w14:textId="77777777" w:rsidR="002F13ED" w:rsidRPr="006262F9" w:rsidRDefault="002F13ED" w:rsidP="002F13ED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lang w:val="fr-FR"/>
        </w:rPr>
      </w:pPr>
      <w:r w:rsidRPr="006262F9">
        <w:rPr>
          <w:rFonts w:ascii="Times New Roman" w:hAnsi="Times New Roman"/>
          <w:b/>
          <w:sz w:val="24"/>
          <w:lang w:val="fr-FR"/>
        </w:rPr>
        <w:t>Demande de Proposition</w:t>
      </w:r>
    </w:p>
    <w:p w14:paraId="57829800" w14:textId="77777777" w:rsidR="002F13ED" w:rsidRPr="006262F9" w:rsidRDefault="002F13ED" w:rsidP="002F13ED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lang w:val="fr-FR"/>
        </w:rPr>
      </w:pPr>
      <w:r w:rsidRPr="006262F9">
        <w:rPr>
          <w:rFonts w:ascii="Times New Roman" w:hAnsi="Times New Roman"/>
          <w:b/>
          <w:sz w:val="24"/>
          <w:lang w:val="fr-FR"/>
        </w:rPr>
        <w:t>RFP No.002-20</w:t>
      </w:r>
    </w:p>
    <w:p w14:paraId="480E19B5" w14:textId="77777777" w:rsidR="002F13ED" w:rsidRPr="006262F9" w:rsidRDefault="002F13ED" w:rsidP="002F13ED">
      <w:pPr>
        <w:spacing w:line="240" w:lineRule="atLeast"/>
        <w:jc w:val="both"/>
        <w:rPr>
          <w:rFonts w:ascii="Times New Roman" w:hAnsi="Times New Roman"/>
          <w:b/>
          <w:sz w:val="24"/>
          <w:shd w:val="clear" w:color="auto" w:fill="FFFFFF"/>
          <w:lang w:val="fr-FR"/>
        </w:rPr>
      </w:pPr>
      <w:r w:rsidRPr="006262F9">
        <w:rPr>
          <w:rFonts w:ascii="Times New Roman" w:hAnsi="Times New Roman"/>
          <w:b/>
          <w:sz w:val="24"/>
          <w:lang w:val="fr-FR"/>
        </w:rPr>
        <w:t xml:space="preserve">RFP </w:t>
      </w:r>
      <w:r w:rsidR="00E93E6F" w:rsidRPr="006262F9">
        <w:rPr>
          <w:rFonts w:ascii="Times New Roman" w:hAnsi="Times New Roman"/>
          <w:b/>
          <w:sz w:val="24"/>
          <w:lang w:val="fr-FR"/>
        </w:rPr>
        <w:t>Impression de Livres pour Écoles</w:t>
      </w:r>
    </w:p>
    <w:p w14:paraId="5FFD0932" w14:textId="4A21AACF" w:rsidR="00154EAD" w:rsidRPr="006262F9" w:rsidRDefault="006262F9" w:rsidP="00154EAD">
      <w:pPr>
        <w:spacing w:line="240" w:lineRule="atLeast"/>
        <w:contextualSpacing/>
        <w:jc w:val="both"/>
        <w:rPr>
          <w:rFonts w:ascii="Times New Roman" w:hAnsi="Times New Roman"/>
          <w:bCs/>
          <w:sz w:val="24"/>
          <w:lang w:val="fr-FR"/>
        </w:rPr>
      </w:pPr>
      <w:r>
        <w:rPr>
          <w:rFonts w:ascii="Times New Roman" w:hAnsi="Times New Roman"/>
          <w:bCs/>
          <w:sz w:val="24"/>
          <w:lang w:val="fr-FR"/>
        </w:rPr>
        <w:t>Madame/Monsieur</w:t>
      </w:r>
    </w:p>
    <w:tbl>
      <w:tblPr>
        <w:tblW w:w="8338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0"/>
        <w:gridCol w:w="5619"/>
      </w:tblGrid>
      <w:tr w:rsidR="00154EAD" w:rsidRPr="006262F9" w14:paraId="71389092" w14:textId="77777777" w:rsidTr="00154EAD">
        <w:tc>
          <w:tcPr>
            <w:tcW w:w="3200" w:type="pct"/>
            <w:shd w:val="clear" w:color="auto" w:fill="FFFFFF"/>
          </w:tcPr>
          <w:p w14:paraId="0956B835" w14:textId="77777777" w:rsidR="00154EAD" w:rsidRPr="006262F9" w:rsidRDefault="00154EAD" w:rsidP="00154EAD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5EE57217" w14:textId="0348B0B7" w:rsidR="00FB2FD5" w:rsidRPr="006262F9" w:rsidRDefault="005A3292" w:rsidP="00FB2FD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Le programme quinquennal USAID/</w:t>
            </w:r>
            <w:r w:rsidR="00FB2FD5" w:rsidRPr="006262F9">
              <w:rPr>
                <w:rFonts w:ascii="Times New Roman" w:hAnsi="Times New Roman"/>
                <w:sz w:val="24"/>
                <w:lang w:val="fr-FR"/>
              </w:rPr>
              <w:t>LAC Reads Capa</w:t>
            </w:r>
            <w:r w:rsidR="006262F9">
              <w:rPr>
                <w:rFonts w:ascii="Times New Roman" w:hAnsi="Times New Roman"/>
                <w:sz w:val="24"/>
                <w:lang w:val="fr-FR"/>
              </w:rPr>
              <w:t xml:space="preserve">city (LRCP), mis en œuvre par </w:t>
            </w:r>
            <w:r w:rsidR="00FB2FD5" w:rsidRPr="006262F9">
              <w:rPr>
                <w:rFonts w:ascii="Times New Roman" w:hAnsi="Times New Roman"/>
                <w:sz w:val="24"/>
                <w:lang w:val="fr-FR"/>
              </w:rPr>
              <w:t xml:space="preserve">American Institutes for Research (AIR) et financé par l'Agence </w:t>
            </w:r>
            <w:r w:rsidR="006262F9">
              <w:rPr>
                <w:rFonts w:ascii="Times New Roman" w:hAnsi="Times New Roman"/>
                <w:sz w:val="24"/>
                <w:lang w:val="fr-FR"/>
              </w:rPr>
              <w:t>Américaine pour le Développement I</w:t>
            </w:r>
            <w:r w:rsidR="00FB2FD5" w:rsidRPr="006262F9">
              <w:rPr>
                <w:rFonts w:ascii="Times New Roman" w:hAnsi="Times New Roman"/>
                <w:sz w:val="24"/>
                <w:lang w:val="fr-FR"/>
              </w:rPr>
              <w:t xml:space="preserve">nternational (USAID), </w:t>
            </w:r>
            <w:r w:rsidR="006262F9">
              <w:rPr>
                <w:rFonts w:ascii="Times New Roman" w:hAnsi="Times New Roman"/>
                <w:sz w:val="24"/>
                <w:lang w:val="fr-FR"/>
              </w:rPr>
              <w:t>cherche</w:t>
            </w:r>
            <w:r w:rsidR="00FB2FD5" w:rsidRPr="006262F9">
              <w:rPr>
                <w:rFonts w:ascii="Times New Roman" w:hAnsi="Times New Roman"/>
                <w:sz w:val="24"/>
                <w:lang w:val="fr-FR"/>
              </w:rPr>
              <w:t xml:space="preserve"> à intensifier, approfondir et élargir </w:t>
            </w:r>
            <w:r w:rsidR="006262F9">
              <w:rPr>
                <w:rFonts w:ascii="Times New Roman" w:hAnsi="Times New Roman"/>
                <w:sz w:val="24"/>
                <w:lang w:val="fr-FR"/>
              </w:rPr>
              <w:t>ses activités</w:t>
            </w:r>
            <w:r w:rsidR="00FB2FD5" w:rsidRPr="006262F9">
              <w:rPr>
                <w:rFonts w:ascii="Times New Roman" w:hAnsi="Times New Roman"/>
                <w:sz w:val="24"/>
                <w:lang w:val="fr-FR"/>
              </w:rPr>
              <w:t xml:space="preserve"> en Haïti.</w:t>
            </w:r>
          </w:p>
          <w:p w14:paraId="2356B5F9" w14:textId="77777777" w:rsidR="00FB2FD5" w:rsidRPr="006262F9" w:rsidRDefault="00FB2FD5" w:rsidP="00FB2FD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508FCE39" w14:textId="3EC80E54" w:rsidR="00FB2FD5" w:rsidRPr="006262F9" w:rsidRDefault="00FB2FD5" w:rsidP="00FB2FD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L'équipe du LRCP </w:t>
            </w:r>
            <w:r w:rsidR="006262F9">
              <w:rPr>
                <w:rFonts w:ascii="Times New Roman" w:hAnsi="Times New Roman"/>
                <w:sz w:val="24"/>
                <w:lang w:val="fr-FR"/>
              </w:rPr>
              <w:t>fourni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 un </w:t>
            </w:r>
            <w:r w:rsidR="006262F9">
              <w:rPr>
                <w:rFonts w:ascii="Times New Roman" w:hAnsi="Times New Roman"/>
                <w:sz w:val="24"/>
                <w:lang w:val="fr-FR"/>
              </w:rPr>
              <w:t>appui</w:t>
            </w:r>
            <w:r w:rsidR="00243A02">
              <w:rPr>
                <w:rFonts w:ascii="Times New Roman" w:hAnsi="Times New Roman"/>
                <w:sz w:val="24"/>
                <w:lang w:val="fr-FR"/>
              </w:rPr>
              <w:t xml:space="preserve"> technique en vue d’aboutir à des améliorations durable et systématique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 de l</w:t>
            </w:r>
            <w:r w:rsidR="00AF78C8">
              <w:rPr>
                <w:rFonts w:ascii="Times New Roman" w:hAnsi="Times New Roman"/>
                <w:sz w:val="24"/>
                <w:lang w:val="fr-FR"/>
              </w:rPr>
              <w:t>a capacité de lecture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 de la petite enfance </w:t>
            </w:r>
            <w:r w:rsidR="00255822">
              <w:rPr>
                <w:rFonts w:ascii="Times New Roman" w:hAnsi="Times New Roman"/>
                <w:sz w:val="24"/>
                <w:lang w:val="fr-FR"/>
              </w:rPr>
              <w:t xml:space="preserve">en Haïti. L’appui 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technique comprend le renforcement des capacités en matière d'élaboration de programmes et de matériels 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>au profit du  Ministère de l'Éducation Nationale et de la Formation P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>rofessionnelle (MEN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>FP)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 dont le travail se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 xml:space="preserve"> concentre sur la formation d’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>enseignants, les établissements d'enseignement supérieur et d'autres act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 xml:space="preserve">eurs du secteur de l'éducation incluant 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>les c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>oncepteurs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 et imprimeurs nationa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 xml:space="preserve">ux de matériels pédagogiques 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conduisant ainsi à des améliorations durables et systématiques de la capacité </w:t>
            </w:r>
            <w:r w:rsidR="005A3292" w:rsidRPr="006262F9">
              <w:rPr>
                <w:rFonts w:ascii="Times New Roman" w:hAnsi="Times New Roman"/>
                <w:sz w:val="24"/>
                <w:lang w:val="fr-FR"/>
              </w:rPr>
              <w:t>d</w:t>
            </w:r>
            <w:r w:rsidR="00AF78C8">
              <w:rPr>
                <w:rFonts w:ascii="Times New Roman" w:hAnsi="Times New Roman"/>
                <w:sz w:val="24"/>
                <w:lang w:val="fr-FR"/>
              </w:rPr>
              <w:t>e lecture</w:t>
            </w:r>
            <w:r w:rsidR="005A3292" w:rsidRPr="006262F9">
              <w:rPr>
                <w:rFonts w:ascii="Times New Roman" w:hAnsi="Times New Roman"/>
                <w:sz w:val="24"/>
                <w:lang w:val="fr-FR"/>
              </w:rPr>
              <w:t xml:space="preserve"> de la petite enfance 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>en Haïti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14:paraId="37E74676" w14:textId="77777777" w:rsidR="00FB2FD5" w:rsidRPr="006262F9" w:rsidRDefault="00FB2FD5" w:rsidP="00FB2FD5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3E86E9F8" w14:textId="754E8209" w:rsidR="00154EAD" w:rsidRPr="006262F9" w:rsidRDefault="00FB2FD5" w:rsidP="005A329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Dans ce contexte, nous vous 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>saurions gré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 de bien vouloir soumettre un</w:t>
            </w:r>
            <w:r w:rsidR="005A3292">
              <w:rPr>
                <w:rFonts w:ascii="Times New Roman" w:hAnsi="Times New Roman"/>
                <w:sz w:val="24"/>
                <w:lang w:val="fr-FR"/>
              </w:rPr>
              <w:t>e cotation</w:t>
            </w:r>
            <w:r w:rsidRPr="006262F9">
              <w:rPr>
                <w:rFonts w:ascii="Times New Roman" w:hAnsi="Times New Roman"/>
                <w:sz w:val="24"/>
                <w:lang w:val="fr-FR"/>
              </w:rPr>
              <w:t xml:space="preserve"> pour l'impression de livrets d'histoires.</w:t>
            </w:r>
          </w:p>
        </w:tc>
        <w:tc>
          <w:tcPr>
            <w:tcW w:w="1800" w:type="pct"/>
            <w:shd w:val="clear" w:color="auto" w:fill="FFFFFF"/>
          </w:tcPr>
          <w:p w14:paraId="58CAA569" w14:textId="77777777" w:rsidR="00154EAD" w:rsidRPr="006262F9" w:rsidRDefault="00154EAD" w:rsidP="00154EAD">
            <w:pPr>
              <w:spacing w:before="0" w:after="0" w:line="240" w:lineRule="atLeast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</w:tc>
      </w:tr>
    </w:tbl>
    <w:p w14:paraId="6C69FFBD" w14:textId="6DBB6947" w:rsidR="00512446" w:rsidRPr="006262F9" w:rsidRDefault="005A3292" w:rsidP="00512446">
      <w:pPr>
        <w:spacing w:line="240" w:lineRule="atLeas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1- </w:t>
      </w:r>
      <w:r w:rsidRPr="005A3292">
        <w:rPr>
          <w:rFonts w:ascii="Times New Roman" w:hAnsi="Times New Roman"/>
          <w:b/>
          <w:sz w:val="24"/>
          <w:lang w:val="fr-FR"/>
        </w:rPr>
        <w:t>Objet de la Demande de P</w:t>
      </w:r>
      <w:r w:rsidR="00512446" w:rsidRPr="005A3292">
        <w:rPr>
          <w:rFonts w:ascii="Times New Roman" w:hAnsi="Times New Roman"/>
          <w:b/>
          <w:sz w:val="24"/>
          <w:lang w:val="fr-FR"/>
        </w:rPr>
        <w:t>roposition</w:t>
      </w:r>
    </w:p>
    <w:p w14:paraId="3984EFCB" w14:textId="464A6FBC" w:rsidR="00512446" w:rsidRPr="006262F9" w:rsidRDefault="00512446" w:rsidP="00512446">
      <w:pPr>
        <w:spacing w:line="240" w:lineRule="atLeast"/>
        <w:jc w:val="both"/>
        <w:rPr>
          <w:rFonts w:ascii="Times New Roman" w:hAnsi="Times New Roman"/>
          <w:sz w:val="24"/>
          <w:lang w:val="fr-FR"/>
        </w:rPr>
      </w:pPr>
      <w:r w:rsidRPr="006262F9">
        <w:rPr>
          <w:rFonts w:ascii="Times New Roman" w:hAnsi="Times New Roman"/>
          <w:sz w:val="24"/>
          <w:lang w:val="fr-FR"/>
        </w:rPr>
        <w:t xml:space="preserve">Le programme LAC Reads Capacity en Haïti sollicite des propositions </w:t>
      </w:r>
      <w:r w:rsidR="00AF78C8">
        <w:rPr>
          <w:rFonts w:ascii="Times New Roman" w:hAnsi="Times New Roman"/>
          <w:sz w:val="24"/>
          <w:lang w:val="fr-FR"/>
        </w:rPr>
        <w:t xml:space="preserve">émanant </w:t>
      </w:r>
      <w:r w:rsidRPr="006262F9">
        <w:rPr>
          <w:rFonts w:ascii="Times New Roman" w:hAnsi="Times New Roman"/>
          <w:sz w:val="24"/>
          <w:lang w:val="fr-FR"/>
        </w:rPr>
        <w:t>de fournisseurs qualifiés pour l'im</w:t>
      </w:r>
      <w:r w:rsidR="008361EE">
        <w:rPr>
          <w:rFonts w:ascii="Times New Roman" w:hAnsi="Times New Roman"/>
          <w:sz w:val="24"/>
          <w:lang w:val="fr-FR"/>
        </w:rPr>
        <w:t>pression de livrets d'histoires</w:t>
      </w:r>
      <w:r w:rsidR="00AF78C8">
        <w:rPr>
          <w:rFonts w:ascii="Times New Roman" w:hAnsi="Times New Roman"/>
          <w:sz w:val="24"/>
          <w:lang w:val="fr-FR"/>
        </w:rPr>
        <w:t xml:space="preserve"> </w:t>
      </w:r>
      <w:r w:rsidRPr="006262F9">
        <w:rPr>
          <w:rFonts w:ascii="Times New Roman" w:hAnsi="Times New Roman"/>
          <w:sz w:val="24"/>
          <w:lang w:val="fr-FR"/>
        </w:rPr>
        <w:t>qui</w:t>
      </w:r>
      <w:r w:rsidR="00AF78C8">
        <w:rPr>
          <w:rFonts w:ascii="Times New Roman" w:hAnsi="Times New Roman"/>
          <w:sz w:val="24"/>
          <w:lang w:val="fr-FR"/>
        </w:rPr>
        <w:t>,</w:t>
      </w:r>
      <w:r w:rsidR="0094280D">
        <w:rPr>
          <w:rFonts w:ascii="Times New Roman" w:hAnsi="Times New Roman"/>
          <w:sz w:val="24"/>
          <w:lang w:val="fr-FR"/>
        </w:rPr>
        <w:t xml:space="preserve"> aident à</w:t>
      </w:r>
      <w:r w:rsidRPr="006262F9">
        <w:rPr>
          <w:rFonts w:ascii="Times New Roman" w:hAnsi="Times New Roman"/>
          <w:sz w:val="24"/>
          <w:lang w:val="fr-FR"/>
        </w:rPr>
        <w:t xml:space="preserve"> </w:t>
      </w:r>
      <w:r w:rsidR="008361EE">
        <w:rPr>
          <w:rFonts w:ascii="Times New Roman" w:hAnsi="Times New Roman"/>
          <w:sz w:val="24"/>
          <w:lang w:val="fr-FR"/>
        </w:rPr>
        <w:t>la poursuite du renforcement des capacités</w:t>
      </w:r>
      <w:r w:rsidR="00AF78C8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AF78C8">
        <w:rPr>
          <w:rFonts w:ascii="Times New Roman" w:hAnsi="Times New Roman"/>
          <w:sz w:val="24"/>
          <w:lang w:val="fr-FR"/>
        </w:rPr>
        <w:t xml:space="preserve">de </w:t>
      </w:r>
      <w:r w:rsidRPr="006262F9">
        <w:rPr>
          <w:rFonts w:ascii="Times New Roman" w:hAnsi="Times New Roman"/>
          <w:sz w:val="24"/>
          <w:lang w:val="fr-FR"/>
        </w:rPr>
        <w:t xml:space="preserve"> lecture</w:t>
      </w:r>
      <w:proofErr w:type="gramEnd"/>
      <w:r w:rsidRPr="006262F9">
        <w:rPr>
          <w:rFonts w:ascii="Times New Roman" w:hAnsi="Times New Roman"/>
          <w:sz w:val="24"/>
          <w:lang w:val="fr-FR"/>
        </w:rPr>
        <w:t xml:space="preserve"> </w:t>
      </w:r>
      <w:r w:rsidR="0094280D">
        <w:rPr>
          <w:rFonts w:ascii="Times New Roman" w:hAnsi="Times New Roman"/>
          <w:sz w:val="24"/>
          <w:lang w:val="fr-FR"/>
        </w:rPr>
        <w:t>de la petite enfance</w:t>
      </w:r>
      <w:r w:rsidR="008361EE">
        <w:rPr>
          <w:rFonts w:ascii="Times New Roman" w:hAnsi="Times New Roman"/>
          <w:sz w:val="24"/>
          <w:lang w:val="fr-FR"/>
        </w:rPr>
        <w:t xml:space="preserve"> à la maison</w:t>
      </w:r>
      <w:r w:rsidR="0094280D">
        <w:rPr>
          <w:rFonts w:ascii="Times New Roman" w:hAnsi="Times New Roman"/>
          <w:sz w:val="24"/>
          <w:lang w:val="fr-FR"/>
        </w:rPr>
        <w:t>,</w:t>
      </w:r>
      <w:r w:rsidR="008361EE">
        <w:rPr>
          <w:rFonts w:ascii="Times New Roman" w:hAnsi="Times New Roman"/>
          <w:sz w:val="24"/>
          <w:lang w:val="fr-FR"/>
        </w:rPr>
        <w:t xml:space="preserve"> en dépit des </w:t>
      </w:r>
      <w:r w:rsidRPr="006262F9">
        <w:rPr>
          <w:rFonts w:ascii="Times New Roman" w:hAnsi="Times New Roman"/>
          <w:sz w:val="24"/>
          <w:lang w:val="fr-FR"/>
        </w:rPr>
        <w:t>irrégularités scolaires causées par le</w:t>
      </w:r>
      <w:r w:rsidR="008361EE">
        <w:rPr>
          <w:rFonts w:ascii="Times New Roman" w:hAnsi="Times New Roman"/>
          <w:sz w:val="24"/>
          <w:lang w:val="fr-FR"/>
        </w:rPr>
        <w:t xml:space="preserve"> COVID-19 et l’instabilité socio-politique</w:t>
      </w:r>
      <w:r w:rsidRPr="006262F9">
        <w:rPr>
          <w:rFonts w:ascii="Times New Roman" w:hAnsi="Times New Roman"/>
          <w:sz w:val="24"/>
          <w:lang w:val="fr-FR"/>
        </w:rPr>
        <w:t xml:space="preserve"> en Haïti.</w:t>
      </w:r>
    </w:p>
    <w:p w14:paraId="3BF01B95" w14:textId="2A84532F" w:rsidR="00512446" w:rsidRDefault="0094280D" w:rsidP="00512446">
      <w:pPr>
        <w:spacing w:line="240" w:lineRule="atLeas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Le but de cette Demande de P</w:t>
      </w:r>
      <w:r w:rsidR="00512446" w:rsidRPr="006262F9">
        <w:rPr>
          <w:rFonts w:ascii="Times New Roman" w:hAnsi="Times New Roman"/>
          <w:sz w:val="24"/>
          <w:lang w:val="fr-FR"/>
        </w:rPr>
        <w:t>roposition</w:t>
      </w:r>
      <w:r>
        <w:rPr>
          <w:rFonts w:ascii="Times New Roman" w:hAnsi="Times New Roman"/>
          <w:sz w:val="24"/>
          <w:lang w:val="fr-FR"/>
        </w:rPr>
        <w:t>s</w:t>
      </w:r>
      <w:r w:rsidR="00512446" w:rsidRPr="006262F9">
        <w:rPr>
          <w:rFonts w:ascii="Times New Roman" w:hAnsi="Times New Roman"/>
          <w:sz w:val="24"/>
          <w:lang w:val="fr-FR"/>
        </w:rPr>
        <w:t xml:space="preserve"> (</w:t>
      </w:r>
      <w:r>
        <w:rPr>
          <w:rFonts w:ascii="Times New Roman" w:hAnsi="Times New Roman"/>
          <w:sz w:val="24"/>
          <w:lang w:val="fr-FR"/>
        </w:rPr>
        <w:t>D</w:t>
      </w:r>
      <w:r w:rsidR="00512446" w:rsidRPr="006262F9">
        <w:rPr>
          <w:rFonts w:ascii="Times New Roman" w:hAnsi="Times New Roman"/>
          <w:sz w:val="24"/>
          <w:lang w:val="fr-FR"/>
        </w:rPr>
        <w:t xml:space="preserve">P) est d'inviter les fournisseurs potentiels à soumettre une proposition d'impression de livrets d'histoires </w:t>
      </w:r>
      <w:r>
        <w:rPr>
          <w:rFonts w:ascii="Times New Roman" w:hAnsi="Times New Roman"/>
          <w:sz w:val="24"/>
          <w:lang w:val="fr-FR"/>
        </w:rPr>
        <w:t xml:space="preserve">à </w:t>
      </w:r>
      <w:r w:rsidRPr="0094280D">
        <w:rPr>
          <w:rFonts w:ascii="Times New Roman" w:hAnsi="Times New Roman"/>
          <w:b/>
          <w:sz w:val="24"/>
          <w:lang w:val="fr-FR"/>
        </w:rPr>
        <w:t xml:space="preserve">American Institutes for Research (AIR), </w:t>
      </w:r>
      <w:r w:rsidR="00512446" w:rsidRPr="0094280D">
        <w:rPr>
          <w:rFonts w:ascii="Times New Roman" w:hAnsi="Times New Roman"/>
          <w:b/>
          <w:sz w:val="24"/>
          <w:lang w:val="fr-FR"/>
        </w:rPr>
        <w:t>Haïti</w:t>
      </w:r>
      <w:r>
        <w:rPr>
          <w:rFonts w:ascii="Times New Roman" w:hAnsi="Times New Roman"/>
          <w:sz w:val="24"/>
          <w:lang w:val="fr-FR"/>
        </w:rPr>
        <w:t>. Cette Demande de P</w:t>
      </w:r>
      <w:r w:rsidR="00512446" w:rsidRPr="006262F9">
        <w:rPr>
          <w:rFonts w:ascii="Times New Roman" w:hAnsi="Times New Roman"/>
          <w:sz w:val="24"/>
          <w:lang w:val="fr-FR"/>
        </w:rPr>
        <w:t xml:space="preserve">ropositions fournit </w:t>
      </w:r>
      <w:r>
        <w:rPr>
          <w:rFonts w:ascii="Times New Roman" w:hAnsi="Times New Roman"/>
          <w:sz w:val="24"/>
          <w:lang w:val="fr-FR"/>
        </w:rPr>
        <w:t>les</w:t>
      </w:r>
      <w:r w:rsidR="00512446" w:rsidRPr="006262F9">
        <w:rPr>
          <w:rFonts w:ascii="Times New Roman" w:hAnsi="Times New Roman"/>
          <w:sz w:val="24"/>
          <w:lang w:val="fr-FR"/>
        </w:rPr>
        <w:t xml:space="preserve"> fournisseurs les informations pertinentes </w:t>
      </w:r>
      <w:r>
        <w:rPr>
          <w:rFonts w:ascii="Times New Roman" w:hAnsi="Times New Roman"/>
          <w:sz w:val="24"/>
          <w:lang w:val="fr-FR"/>
        </w:rPr>
        <w:t>au</w:t>
      </w:r>
      <w:r w:rsidR="00512446" w:rsidRPr="006262F9">
        <w:rPr>
          <w:rFonts w:ascii="Times New Roman" w:hAnsi="Times New Roman"/>
          <w:sz w:val="24"/>
          <w:lang w:val="fr-FR"/>
        </w:rPr>
        <w:t xml:space="preserve"> processus d'a</w:t>
      </w:r>
      <w:r>
        <w:rPr>
          <w:rFonts w:ascii="Times New Roman" w:hAnsi="Times New Roman"/>
          <w:sz w:val="24"/>
          <w:lang w:val="fr-FR"/>
        </w:rPr>
        <w:t>chat</w:t>
      </w:r>
      <w:r w:rsidR="00512446" w:rsidRPr="006262F9">
        <w:rPr>
          <w:rFonts w:ascii="Times New Roman" w:hAnsi="Times New Roman"/>
          <w:sz w:val="24"/>
          <w:lang w:val="fr-FR"/>
        </w:rPr>
        <w:t xml:space="preserve"> et de sélection. AIR recherche les services d'un imprimeur établi, expérimenté et qualifié pour imprimer et relier 22 100 livres d'histoires de 60 pages chacun. Ces livres se</w:t>
      </w:r>
      <w:r>
        <w:rPr>
          <w:rFonts w:ascii="Times New Roman" w:hAnsi="Times New Roman"/>
          <w:sz w:val="24"/>
          <w:lang w:val="fr-FR"/>
        </w:rPr>
        <w:t>ront imprimés en deux langues, c</w:t>
      </w:r>
      <w:r w:rsidR="00512446" w:rsidRPr="006262F9">
        <w:rPr>
          <w:rFonts w:ascii="Times New Roman" w:hAnsi="Times New Roman"/>
          <w:sz w:val="24"/>
          <w:lang w:val="fr-FR"/>
        </w:rPr>
        <w:t xml:space="preserve">réole et français. Les livres seront imprimés sur du papier bond 24lbs </w:t>
      </w:r>
      <w:r w:rsidR="00204664">
        <w:rPr>
          <w:rFonts w:ascii="Times New Roman" w:hAnsi="Times New Roman"/>
          <w:sz w:val="24"/>
          <w:lang w:val="fr-FR"/>
        </w:rPr>
        <w:t xml:space="preserve">en recto verso </w:t>
      </w:r>
      <w:r w:rsidR="00512446" w:rsidRPr="006262F9">
        <w:rPr>
          <w:rFonts w:ascii="Times New Roman" w:hAnsi="Times New Roman"/>
          <w:sz w:val="24"/>
          <w:lang w:val="fr-FR"/>
        </w:rPr>
        <w:t>avec un type de reliure parfait.</w:t>
      </w:r>
    </w:p>
    <w:p w14:paraId="6258CD4D" w14:textId="77777777" w:rsidR="0094280D" w:rsidRDefault="0094280D" w:rsidP="00512446">
      <w:pPr>
        <w:spacing w:line="240" w:lineRule="atLeast"/>
        <w:jc w:val="both"/>
        <w:rPr>
          <w:rFonts w:ascii="Times New Roman" w:hAnsi="Times New Roman"/>
          <w:sz w:val="24"/>
          <w:lang w:val="fr-FR"/>
        </w:rPr>
      </w:pPr>
    </w:p>
    <w:p w14:paraId="03C8F8FD" w14:textId="77777777" w:rsidR="0094280D" w:rsidRPr="006262F9" w:rsidRDefault="0094280D" w:rsidP="00512446">
      <w:pPr>
        <w:spacing w:line="240" w:lineRule="atLeast"/>
        <w:jc w:val="both"/>
        <w:rPr>
          <w:rFonts w:ascii="Times New Roman" w:hAnsi="Times New Roman"/>
          <w:sz w:val="24"/>
          <w:lang w:val="fr-FR"/>
        </w:rPr>
      </w:pPr>
    </w:p>
    <w:p w14:paraId="055EFEFF" w14:textId="602B0313" w:rsidR="00512446" w:rsidRPr="006262F9" w:rsidRDefault="0094280D" w:rsidP="00512446">
      <w:pPr>
        <w:spacing w:line="240" w:lineRule="atLeas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lastRenderedPageBreak/>
        <w:t xml:space="preserve">Demande de Propositions (DP) </w:t>
      </w:r>
      <w:proofErr w:type="gramStart"/>
      <w:r>
        <w:rPr>
          <w:rFonts w:ascii="Times New Roman" w:hAnsi="Times New Roman"/>
          <w:b/>
          <w:sz w:val="24"/>
          <w:lang w:val="fr-FR"/>
        </w:rPr>
        <w:t xml:space="preserve">- </w:t>
      </w:r>
      <w:r w:rsidR="00512446" w:rsidRPr="0094280D">
        <w:rPr>
          <w:rFonts w:ascii="Times New Roman" w:hAnsi="Times New Roman"/>
          <w:b/>
          <w:sz w:val="24"/>
          <w:lang w:val="fr-FR"/>
        </w:rPr>
        <w:t xml:space="preserve"> Spécifications</w:t>
      </w:r>
      <w:proofErr w:type="gramEnd"/>
      <w:r w:rsidR="00512446" w:rsidRPr="0094280D">
        <w:rPr>
          <w:rFonts w:ascii="Times New Roman" w:hAnsi="Times New Roman"/>
          <w:b/>
          <w:sz w:val="24"/>
          <w:lang w:val="fr-FR"/>
        </w:rPr>
        <w:t xml:space="preserve"> des services à fournir</w:t>
      </w:r>
      <w:r w:rsidR="00512446" w:rsidRPr="006262F9">
        <w:rPr>
          <w:rFonts w:ascii="Times New Roman" w:hAnsi="Times New Roman"/>
          <w:sz w:val="24"/>
          <w:lang w:val="fr-FR"/>
        </w:rPr>
        <w:t>:</w:t>
      </w:r>
    </w:p>
    <w:p w14:paraId="64A16EA3" w14:textId="535B0B68" w:rsidR="00512446" w:rsidRPr="006262F9" w:rsidRDefault="00204664" w:rsidP="00512446">
      <w:pPr>
        <w:spacing w:line="240" w:lineRule="atLeas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AIR livrera les fichiers de conception </w:t>
      </w:r>
      <w:r w:rsidR="00512446" w:rsidRPr="006262F9">
        <w:rPr>
          <w:rFonts w:ascii="Times New Roman" w:hAnsi="Times New Roman"/>
          <w:sz w:val="24"/>
          <w:lang w:val="fr-FR"/>
        </w:rPr>
        <w:t>à l'imprim</w:t>
      </w:r>
      <w:r>
        <w:rPr>
          <w:rFonts w:ascii="Times New Roman" w:hAnsi="Times New Roman"/>
          <w:sz w:val="24"/>
          <w:lang w:val="fr-FR"/>
        </w:rPr>
        <w:t>eur</w:t>
      </w:r>
      <w:r w:rsidR="00512446" w:rsidRPr="006262F9">
        <w:rPr>
          <w:rFonts w:ascii="Times New Roman" w:hAnsi="Times New Roman"/>
          <w:sz w:val="24"/>
          <w:lang w:val="fr-FR"/>
        </w:rPr>
        <w:t xml:space="preserve"> à la fin du </w:t>
      </w:r>
      <w:r>
        <w:rPr>
          <w:rFonts w:ascii="Times New Roman" w:hAnsi="Times New Roman"/>
          <w:sz w:val="24"/>
          <w:lang w:val="fr-FR"/>
        </w:rPr>
        <w:t>mois de</w:t>
      </w:r>
      <w:r w:rsidR="00512446" w:rsidRPr="006262F9">
        <w:rPr>
          <w:rFonts w:ascii="Times New Roman" w:hAnsi="Times New Roman"/>
          <w:sz w:val="24"/>
          <w:lang w:val="fr-FR"/>
        </w:rPr>
        <w:t xml:space="preserve"> novembre 2020, et l'entreprise sélectionnée doit imprimer les livrets d'histoire </w:t>
      </w:r>
      <w:r>
        <w:rPr>
          <w:rFonts w:ascii="Times New Roman" w:hAnsi="Times New Roman"/>
          <w:sz w:val="24"/>
          <w:lang w:val="fr-FR"/>
        </w:rPr>
        <w:t>dans</w:t>
      </w:r>
      <w:r w:rsidR="00512446" w:rsidRPr="006262F9">
        <w:rPr>
          <w:rFonts w:ascii="Times New Roman" w:hAnsi="Times New Roman"/>
          <w:sz w:val="24"/>
          <w:lang w:val="fr-FR"/>
        </w:rPr>
        <w:t xml:space="preserve"> un délai maximum de deux semaines.</w:t>
      </w:r>
    </w:p>
    <w:p w14:paraId="2AD45406" w14:textId="5C7D93C3" w:rsidR="00204664" w:rsidRPr="00C93389" w:rsidRDefault="00512446" w:rsidP="00512446">
      <w:pPr>
        <w:spacing w:line="240" w:lineRule="atLeast"/>
        <w:jc w:val="both"/>
        <w:rPr>
          <w:rFonts w:ascii="Times New Roman" w:hAnsi="Times New Roman"/>
          <w:b/>
          <w:sz w:val="24"/>
          <w:lang w:val="fr-FR"/>
        </w:rPr>
      </w:pPr>
      <w:r w:rsidRPr="00C93389">
        <w:rPr>
          <w:rFonts w:ascii="Times New Roman" w:hAnsi="Times New Roman"/>
          <w:b/>
          <w:sz w:val="24"/>
          <w:lang w:val="fr-FR"/>
        </w:rPr>
        <w:t>A</w:t>
      </w:r>
      <w:proofErr w:type="gramStart"/>
      <w:r w:rsidRPr="00C93389">
        <w:rPr>
          <w:rFonts w:ascii="Times New Roman" w:hAnsi="Times New Roman"/>
          <w:b/>
          <w:sz w:val="24"/>
          <w:lang w:val="fr-FR"/>
        </w:rPr>
        <w:t>):</w:t>
      </w:r>
      <w:proofErr w:type="gramEnd"/>
      <w:r w:rsidRPr="00C93389">
        <w:rPr>
          <w:rFonts w:ascii="Times New Roman" w:hAnsi="Times New Roman"/>
          <w:b/>
          <w:sz w:val="24"/>
          <w:lang w:val="fr-FR"/>
        </w:rPr>
        <w:t xml:space="preserve"> Impression de 11</w:t>
      </w:r>
      <w:r w:rsidR="00204664" w:rsidRPr="00C93389">
        <w:rPr>
          <w:rFonts w:ascii="Times New Roman" w:hAnsi="Times New Roman"/>
          <w:b/>
          <w:sz w:val="24"/>
          <w:lang w:val="fr-FR"/>
        </w:rPr>
        <w:t>,</w:t>
      </w:r>
      <w:r w:rsidRPr="00C93389">
        <w:rPr>
          <w:rFonts w:ascii="Times New Roman" w:hAnsi="Times New Roman"/>
          <w:b/>
          <w:sz w:val="24"/>
          <w:lang w:val="fr-FR"/>
        </w:rPr>
        <w:t xml:space="preserve">050 livrets d'histoires </w:t>
      </w:r>
      <w:r w:rsidR="00C93389" w:rsidRPr="00C93389">
        <w:rPr>
          <w:rFonts w:ascii="Times New Roman" w:hAnsi="Times New Roman"/>
          <w:b/>
          <w:sz w:val="24"/>
          <w:lang w:val="fr-FR"/>
        </w:rPr>
        <w:t>en créole</w:t>
      </w:r>
      <w:r w:rsidRPr="00C93389">
        <w:rPr>
          <w:rFonts w:ascii="Times New Roman" w:hAnsi="Times New Roman"/>
          <w:b/>
          <w:sz w:val="24"/>
          <w:lang w:val="fr-FR"/>
        </w:rPr>
        <w:t>:</w:t>
      </w:r>
    </w:p>
    <w:p w14:paraId="236B5513" w14:textId="055DC6FD" w:rsidR="00512446" w:rsidRPr="00C93389" w:rsidRDefault="00512446" w:rsidP="00204664">
      <w:pPr>
        <w:spacing w:before="0" w:after="0"/>
        <w:jc w:val="both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Mesure de la </w:t>
      </w:r>
      <w:proofErr w:type="gramStart"/>
      <w:r w:rsidRPr="00C93389">
        <w:rPr>
          <w:rFonts w:ascii="Times New Roman" w:hAnsi="Times New Roman"/>
          <w:sz w:val="24"/>
          <w:lang w:val="fr-FR"/>
        </w:rPr>
        <w:t>taille: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8,5 "L</w:t>
      </w:r>
      <w:r w:rsidR="00204664" w:rsidRPr="00C93389">
        <w:rPr>
          <w:rFonts w:ascii="Times New Roman" w:hAnsi="Times New Roman"/>
          <w:sz w:val="24"/>
          <w:lang w:val="fr-FR"/>
        </w:rPr>
        <w:t xml:space="preserve">argeur </w:t>
      </w:r>
      <w:r w:rsidRPr="00C93389">
        <w:rPr>
          <w:rFonts w:ascii="Times New Roman" w:hAnsi="Times New Roman"/>
          <w:sz w:val="24"/>
          <w:lang w:val="fr-FR"/>
        </w:rPr>
        <w:t xml:space="preserve"> x 11" H</w:t>
      </w:r>
      <w:r w:rsidR="00204664" w:rsidRPr="00C93389">
        <w:rPr>
          <w:rFonts w:ascii="Times New Roman" w:hAnsi="Times New Roman"/>
          <w:sz w:val="24"/>
          <w:lang w:val="fr-FR"/>
        </w:rPr>
        <w:t xml:space="preserve">auteur </w:t>
      </w:r>
      <w:r w:rsidRPr="00C93389">
        <w:rPr>
          <w:rFonts w:ascii="Times New Roman" w:hAnsi="Times New Roman"/>
          <w:sz w:val="24"/>
          <w:lang w:val="fr-FR"/>
        </w:rPr>
        <w:t xml:space="preserve"> </w:t>
      </w:r>
      <w:r w:rsidRPr="00C93389">
        <w:rPr>
          <w:rFonts w:ascii="Times New Roman" w:hAnsi="Times New Roman"/>
          <w:b/>
          <w:sz w:val="24"/>
          <w:lang w:val="fr-FR"/>
        </w:rPr>
        <w:t>orientation verticale</w:t>
      </w:r>
    </w:p>
    <w:p w14:paraId="67AB80A2" w14:textId="6F52C986" w:rsidR="00512446" w:rsidRPr="00C93389" w:rsidRDefault="00512446" w:rsidP="00204664">
      <w:pPr>
        <w:spacing w:before="0" w:after="0"/>
        <w:jc w:val="both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Nombre de </w:t>
      </w:r>
      <w:proofErr w:type="gramStart"/>
      <w:r w:rsidRPr="00C93389">
        <w:rPr>
          <w:rFonts w:ascii="Times New Roman" w:hAnsi="Times New Roman"/>
          <w:sz w:val="24"/>
          <w:lang w:val="fr-FR"/>
        </w:rPr>
        <w:t>pages: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60 pages par livre recto verso</w:t>
      </w:r>
    </w:p>
    <w:p w14:paraId="3972B2AD" w14:textId="77777777" w:rsidR="00512446" w:rsidRPr="00C93389" w:rsidRDefault="00512446" w:rsidP="00204664">
      <w:pPr>
        <w:spacing w:before="0" w:after="0"/>
        <w:jc w:val="both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</w:t>
      </w:r>
      <w:proofErr w:type="gramStart"/>
      <w:r w:rsidRPr="00C93389">
        <w:rPr>
          <w:rFonts w:ascii="Times New Roman" w:hAnsi="Times New Roman"/>
          <w:sz w:val="24"/>
          <w:lang w:val="fr-FR"/>
        </w:rPr>
        <w:t>Couleur: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pages en couleur et couverture brillante en couleur 12 PTS avec revêtement UV</w:t>
      </w:r>
    </w:p>
    <w:p w14:paraId="555933ED" w14:textId="35A22C95" w:rsidR="00C93389" w:rsidRPr="00C93389" w:rsidRDefault="00512446" w:rsidP="00204664">
      <w:pPr>
        <w:spacing w:before="0" w:after="0"/>
        <w:jc w:val="both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Qualité du </w:t>
      </w:r>
      <w:proofErr w:type="gramStart"/>
      <w:r w:rsidRPr="00C93389">
        <w:rPr>
          <w:rFonts w:ascii="Times New Roman" w:hAnsi="Times New Roman"/>
          <w:sz w:val="24"/>
          <w:lang w:val="fr-FR"/>
        </w:rPr>
        <w:t>matériau</w:t>
      </w:r>
      <w:r w:rsidR="004A7FD6">
        <w:rPr>
          <w:rFonts w:ascii="Times New Roman" w:hAnsi="Times New Roman"/>
          <w:sz w:val="24"/>
          <w:lang w:val="fr-FR"/>
        </w:rPr>
        <w:t>x</w:t>
      </w:r>
      <w:r w:rsidRPr="00C93389">
        <w:rPr>
          <w:rFonts w:ascii="Times New Roman" w:hAnsi="Times New Roman"/>
          <w:sz w:val="24"/>
          <w:lang w:val="fr-FR"/>
        </w:rPr>
        <w:t>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papier bond 24lbs</w:t>
      </w:r>
    </w:p>
    <w:p w14:paraId="3A529090" w14:textId="48525431" w:rsidR="00204664" w:rsidRPr="00C93389" w:rsidRDefault="00C93389" w:rsidP="00204664">
      <w:pPr>
        <w:spacing w:before="0" w:after="0"/>
        <w:jc w:val="both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</w:t>
      </w:r>
      <w:r w:rsidR="00512446" w:rsidRPr="00C93389">
        <w:rPr>
          <w:rFonts w:ascii="Times New Roman" w:hAnsi="Times New Roman"/>
          <w:sz w:val="24"/>
          <w:lang w:val="fr-FR"/>
        </w:rPr>
        <w:t xml:space="preserve">Types de </w:t>
      </w:r>
      <w:proofErr w:type="gramStart"/>
      <w:r w:rsidR="00512446" w:rsidRPr="00C93389">
        <w:rPr>
          <w:rFonts w:ascii="Times New Roman" w:hAnsi="Times New Roman"/>
          <w:sz w:val="24"/>
          <w:lang w:val="fr-FR"/>
        </w:rPr>
        <w:t>reliure:</w:t>
      </w:r>
      <w:proofErr w:type="gramEnd"/>
      <w:r w:rsidR="00512446" w:rsidRPr="00C93389">
        <w:rPr>
          <w:rFonts w:ascii="Times New Roman" w:hAnsi="Times New Roman"/>
          <w:sz w:val="24"/>
          <w:lang w:val="fr-FR"/>
        </w:rPr>
        <w:t xml:space="preserve"> reliure parfaite</w:t>
      </w:r>
      <w:r w:rsidR="00204664" w:rsidRPr="00C93389">
        <w:rPr>
          <w:rFonts w:ascii="Times New Roman" w:hAnsi="Times New Roman"/>
          <w:b/>
          <w:sz w:val="24"/>
          <w:lang w:val="fr-FR"/>
        </w:rPr>
        <w:t xml:space="preserve"> </w:t>
      </w:r>
    </w:p>
    <w:p w14:paraId="40CF7E11" w14:textId="77777777" w:rsidR="00204664" w:rsidRPr="00C93389" w:rsidRDefault="00204664" w:rsidP="00204664">
      <w:pPr>
        <w:rPr>
          <w:rFonts w:ascii="Times New Roman" w:hAnsi="Times New Roman"/>
          <w:b/>
          <w:sz w:val="24"/>
          <w:lang w:val="fr-FR"/>
        </w:rPr>
      </w:pPr>
    </w:p>
    <w:p w14:paraId="4C99F40F" w14:textId="39FE5117" w:rsidR="00204664" w:rsidRPr="00C93389" w:rsidRDefault="00204664" w:rsidP="00204664">
      <w:pPr>
        <w:rPr>
          <w:rFonts w:ascii="Times New Roman" w:hAnsi="Times New Roman"/>
          <w:b/>
          <w:sz w:val="24"/>
          <w:lang w:val="fr-FR"/>
        </w:rPr>
      </w:pPr>
      <w:r w:rsidRPr="00C93389">
        <w:rPr>
          <w:rFonts w:ascii="Times New Roman" w:hAnsi="Times New Roman"/>
          <w:b/>
          <w:sz w:val="24"/>
          <w:lang w:val="fr-FR"/>
        </w:rPr>
        <w:t>B</w:t>
      </w:r>
      <w:proofErr w:type="gramStart"/>
      <w:r w:rsidRPr="00C93389">
        <w:rPr>
          <w:rFonts w:ascii="Times New Roman" w:hAnsi="Times New Roman"/>
          <w:b/>
          <w:sz w:val="24"/>
          <w:lang w:val="fr-FR"/>
        </w:rPr>
        <w:t>):</w:t>
      </w:r>
      <w:proofErr w:type="gramEnd"/>
      <w:r w:rsidRPr="00C93389">
        <w:rPr>
          <w:rFonts w:ascii="Times New Roman" w:hAnsi="Times New Roman"/>
          <w:b/>
          <w:sz w:val="24"/>
          <w:lang w:val="fr-FR"/>
        </w:rPr>
        <w:t xml:space="preserve"> Impression de 11</w:t>
      </w:r>
      <w:r w:rsidR="00C93389" w:rsidRPr="00C93389">
        <w:rPr>
          <w:rFonts w:ascii="Times New Roman" w:hAnsi="Times New Roman"/>
          <w:b/>
          <w:sz w:val="24"/>
          <w:lang w:val="fr-FR"/>
        </w:rPr>
        <w:t xml:space="preserve">, </w:t>
      </w:r>
      <w:r w:rsidRPr="00C93389">
        <w:rPr>
          <w:rFonts w:ascii="Times New Roman" w:hAnsi="Times New Roman"/>
          <w:b/>
          <w:sz w:val="24"/>
          <w:lang w:val="fr-FR"/>
        </w:rPr>
        <w:t>050 livrets d'histoires en français</w:t>
      </w:r>
      <w:r w:rsidR="00C93389" w:rsidRPr="00C93389">
        <w:rPr>
          <w:rFonts w:ascii="Times New Roman" w:hAnsi="Times New Roman"/>
          <w:b/>
          <w:sz w:val="24"/>
          <w:lang w:val="fr-FR"/>
        </w:rPr>
        <w:t> :</w:t>
      </w:r>
    </w:p>
    <w:p w14:paraId="1C6524C0" w14:textId="12F0D9CA" w:rsidR="006262F9" w:rsidRPr="00C93389" w:rsidRDefault="006262F9" w:rsidP="00C93389">
      <w:pPr>
        <w:spacing w:before="0" w:after="0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Mesure de la </w:t>
      </w:r>
      <w:proofErr w:type="gramStart"/>
      <w:r w:rsidRPr="00C93389">
        <w:rPr>
          <w:rFonts w:ascii="Times New Roman" w:hAnsi="Times New Roman"/>
          <w:sz w:val="24"/>
          <w:lang w:val="fr-FR"/>
        </w:rPr>
        <w:t>taille: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8,5 "L</w:t>
      </w:r>
      <w:r w:rsidR="00C93389" w:rsidRPr="00C93389">
        <w:rPr>
          <w:rFonts w:ascii="Times New Roman" w:hAnsi="Times New Roman"/>
          <w:sz w:val="24"/>
          <w:lang w:val="fr-FR"/>
        </w:rPr>
        <w:t xml:space="preserve">argeur </w:t>
      </w:r>
      <w:r w:rsidRPr="00C93389">
        <w:rPr>
          <w:rFonts w:ascii="Times New Roman" w:hAnsi="Times New Roman"/>
          <w:sz w:val="24"/>
          <w:lang w:val="fr-FR"/>
        </w:rPr>
        <w:t xml:space="preserve"> x 11" H</w:t>
      </w:r>
      <w:r w:rsidR="00C93389" w:rsidRPr="00C93389">
        <w:rPr>
          <w:rFonts w:ascii="Times New Roman" w:hAnsi="Times New Roman"/>
          <w:sz w:val="24"/>
          <w:lang w:val="fr-FR"/>
        </w:rPr>
        <w:t xml:space="preserve">auteur </w:t>
      </w:r>
      <w:r w:rsidRPr="00C93389">
        <w:rPr>
          <w:rFonts w:ascii="Times New Roman" w:hAnsi="Times New Roman"/>
          <w:sz w:val="24"/>
          <w:lang w:val="fr-FR"/>
        </w:rPr>
        <w:t xml:space="preserve"> </w:t>
      </w:r>
      <w:r w:rsidRPr="00C93389">
        <w:rPr>
          <w:rFonts w:ascii="Times New Roman" w:hAnsi="Times New Roman"/>
          <w:b/>
          <w:sz w:val="24"/>
          <w:lang w:val="fr-FR"/>
        </w:rPr>
        <w:t>orientation verticale</w:t>
      </w:r>
    </w:p>
    <w:p w14:paraId="6F3F99E3" w14:textId="66AF54BD" w:rsidR="006262F9" w:rsidRPr="00C93389" w:rsidRDefault="006262F9" w:rsidP="00C93389">
      <w:pPr>
        <w:spacing w:before="0" w:after="0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Nombre de </w:t>
      </w:r>
      <w:proofErr w:type="gramStart"/>
      <w:r w:rsidRPr="00C93389">
        <w:rPr>
          <w:rFonts w:ascii="Times New Roman" w:hAnsi="Times New Roman"/>
          <w:sz w:val="24"/>
          <w:lang w:val="fr-FR"/>
        </w:rPr>
        <w:t>pages: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60 pages par livre recto verso</w:t>
      </w:r>
    </w:p>
    <w:p w14:paraId="75FF85E2" w14:textId="77777777" w:rsidR="006262F9" w:rsidRPr="00C93389" w:rsidRDefault="006262F9" w:rsidP="00C93389">
      <w:pPr>
        <w:spacing w:before="0" w:after="0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</w:t>
      </w:r>
      <w:proofErr w:type="gramStart"/>
      <w:r w:rsidRPr="00C93389">
        <w:rPr>
          <w:rFonts w:ascii="Times New Roman" w:hAnsi="Times New Roman"/>
          <w:sz w:val="24"/>
          <w:lang w:val="fr-FR"/>
        </w:rPr>
        <w:t>Couleur: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pages en couleur et couverture brillante en couleur 12 PTS avec revêtement UV</w:t>
      </w:r>
    </w:p>
    <w:p w14:paraId="66C02902" w14:textId="29952938" w:rsidR="006262F9" w:rsidRPr="00C93389" w:rsidRDefault="006262F9" w:rsidP="00C93389">
      <w:pPr>
        <w:spacing w:before="0" w:after="0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Qualité du </w:t>
      </w:r>
      <w:proofErr w:type="gramStart"/>
      <w:r w:rsidRPr="00C93389">
        <w:rPr>
          <w:rFonts w:ascii="Times New Roman" w:hAnsi="Times New Roman"/>
          <w:sz w:val="24"/>
          <w:lang w:val="fr-FR"/>
        </w:rPr>
        <w:t>matériau</w:t>
      </w:r>
      <w:r w:rsidR="004A7FD6">
        <w:rPr>
          <w:rFonts w:ascii="Times New Roman" w:hAnsi="Times New Roman"/>
          <w:sz w:val="24"/>
          <w:lang w:val="fr-FR"/>
        </w:rPr>
        <w:t>x</w:t>
      </w:r>
      <w:r w:rsidRPr="00C93389">
        <w:rPr>
          <w:rFonts w:ascii="Times New Roman" w:hAnsi="Times New Roman"/>
          <w:sz w:val="24"/>
          <w:lang w:val="fr-FR"/>
        </w:rPr>
        <w:t>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papier bond 24lbs</w:t>
      </w:r>
    </w:p>
    <w:p w14:paraId="3C1786E3" w14:textId="74F21FF1" w:rsidR="00EB3640" w:rsidRPr="00C93389" w:rsidRDefault="006262F9" w:rsidP="00C93389">
      <w:pPr>
        <w:spacing w:before="0" w:after="0"/>
        <w:rPr>
          <w:rFonts w:ascii="Times New Roman" w:hAnsi="Times New Roman"/>
          <w:sz w:val="24"/>
          <w:lang w:val="fr-FR"/>
        </w:rPr>
      </w:pPr>
      <w:r w:rsidRPr="00C93389">
        <w:rPr>
          <w:rFonts w:ascii="Times New Roman" w:hAnsi="Times New Roman"/>
          <w:sz w:val="24"/>
          <w:lang w:val="fr-FR"/>
        </w:rPr>
        <w:t xml:space="preserve">• Types de </w:t>
      </w:r>
      <w:proofErr w:type="gramStart"/>
      <w:r w:rsidRPr="00C93389">
        <w:rPr>
          <w:rFonts w:ascii="Times New Roman" w:hAnsi="Times New Roman"/>
          <w:sz w:val="24"/>
          <w:lang w:val="fr-FR"/>
        </w:rPr>
        <w:t>reliure:</w:t>
      </w:r>
      <w:proofErr w:type="gramEnd"/>
      <w:r w:rsidRPr="00C93389">
        <w:rPr>
          <w:rFonts w:ascii="Times New Roman" w:hAnsi="Times New Roman"/>
          <w:sz w:val="24"/>
          <w:lang w:val="fr-FR"/>
        </w:rPr>
        <w:t xml:space="preserve"> reliure parfaite</w:t>
      </w:r>
    </w:p>
    <w:p w14:paraId="560A04FA" w14:textId="77777777" w:rsidR="00C93389" w:rsidRPr="006262F9" w:rsidRDefault="00C93389" w:rsidP="006262F9">
      <w:pPr>
        <w:rPr>
          <w:sz w:val="24"/>
          <w:lang w:val="fr-FR"/>
        </w:rPr>
      </w:pPr>
    </w:p>
    <w:p w14:paraId="4475D7E2" w14:textId="4FB5F0A0" w:rsidR="006262F9" w:rsidRPr="006444A4" w:rsidRDefault="006262F9" w:rsidP="006262F9">
      <w:pPr>
        <w:rPr>
          <w:rFonts w:ascii="Times New Roman" w:hAnsi="Times New Roman"/>
          <w:b/>
          <w:sz w:val="24"/>
          <w:lang w:val="fr-FR"/>
        </w:rPr>
      </w:pPr>
      <w:r w:rsidRPr="00C93389">
        <w:rPr>
          <w:b/>
          <w:sz w:val="24"/>
          <w:lang w:val="fr-FR"/>
        </w:rPr>
        <w:t xml:space="preserve">2- </w:t>
      </w:r>
      <w:r w:rsidRPr="006444A4">
        <w:rPr>
          <w:rFonts w:ascii="Times New Roman" w:hAnsi="Times New Roman"/>
          <w:b/>
          <w:sz w:val="24"/>
          <w:lang w:val="fr-FR"/>
        </w:rPr>
        <w:t xml:space="preserve">Soumission de </w:t>
      </w:r>
      <w:r w:rsidR="00C93389" w:rsidRPr="006444A4">
        <w:rPr>
          <w:rFonts w:ascii="Times New Roman" w:hAnsi="Times New Roman"/>
          <w:b/>
          <w:sz w:val="24"/>
          <w:lang w:val="fr-FR"/>
        </w:rPr>
        <w:t>P</w:t>
      </w:r>
      <w:r w:rsidRPr="006444A4">
        <w:rPr>
          <w:rFonts w:ascii="Times New Roman" w:hAnsi="Times New Roman"/>
          <w:b/>
          <w:sz w:val="24"/>
          <w:lang w:val="fr-FR"/>
        </w:rPr>
        <w:t>roposition</w:t>
      </w:r>
      <w:r w:rsidR="00C93389" w:rsidRPr="006444A4">
        <w:rPr>
          <w:rFonts w:ascii="Times New Roman" w:hAnsi="Times New Roman"/>
          <w:b/>
          <w:sz w:val="24"/>
          <w:lang w:val="fr-FR"/>
        </w:rPr>
        <w:t>s</w:t>
      </w:r>
    </w:p>
    <w:p w14:paraId="77E7E286" w14:textId="454DAB6B" w:rsidR="006262F9" w:rsidRPr="006444A4" w:rsidRDefault="00C93389" w:rsidP="006444A4">
      <w:pPr>
        <w:jc w:val="both"/>
        <w:rPr>
          <w:rFonts w:ascii="Times New Roman" w:hAnsi="Times New Roman"/>
          <w:sz w:val="24"/>
          <w:lang w:val="fr-FR"/>
        </w:rPr>
      </w:pPr>
      <w:r w:rsidRPr="006444A4">
        <w:rPr>
          <w:rFonts w:ascii="Times New Roman" w:hAnsi="Times New Roman"/>
          <w:sz w:val="24"/>
          <w:lang w:val="fr-FR"/>
        </w:rPr>
        <w:t>Ce qui suit est</w:t>
      </w:r>
      <w:r w:rsidR="006262F9" w:rsidRPr="006444A4">
        <w:rPr>
          <w:rFonts w:ascii="Times New Roman" w:hAnsi="Times New Roman"/>
          <w:sz w:val="24"/>
          <w:lang w:val="fr-FR"/>
        </w:rPr>
        <w:t xml:space="preserve"> un calendrier provisoire qui s’appliquera à cette demande de propositions, </w:t>
      </w:r>
      <w:r w:rsidRPr="006444A4">
        <w:rPr>
          <w:rFonts w:ascii="Times New Roman" w:hAnsi="Times New Roman"/>
          <w:sz w:val="24"/>
          <w:lang w:val="fr-FR"/>
        </w:rPr>
        <w:t xml:space="preserve">il peut </w:t>
      </w:r>
      <w:r w:rsidR="006262F9" w:rsidRPr="006444A4">
        <w:rPr>
          <w:rFonts w:ascii="Times New Roman" w:hAnsi="Times New Roman"/>
          <w:sz w:val="24"/>
          <w:lang w:val="fr-FR"/>
        </w:rPr>
        <w:t xml:space="preserve">changer </w:t>
      </w:r>
      <w:r w:rsidRPr="006444A4">
        <w:rPr>
          <w:rFonts w:ascii="Times New Roman" w:hAnsi="Times New Roman"/>
          <w:sz w:val="24"/>
          <w:lang w:val="fr-FR"/>
        </w:rPr>
        <w:t>dépendamment</w:t>
      </w:r>
      <w:r w:rsidR="004A7FD6">
        <w:rPr>
          <w:rFonts w:ascii="Times New Roman" w:hAnsi="Times New Roman"/>
          <w:sz w:val="24"/>
          <w:lang w:val="fr-FR"/>
        </w:rPr>
        <w:t xml:space="preserve"> </w:t>
      </w:r>
      <w:r w:rsidR="006262F9" w:rsidRPr="006444A4">
        <w:rPr>
          <w:rFonts w:ascii="Times New Roman" w:hAnsi="Times New Roman"/>
          <w:sz w:val="24"/>
          <w:lang w:val="fr-FR"/>
        </w:rPr>
        <w:t xml:space="preserve">des besoins de l’organisation ou de circonstances imprévues. Les </w:t>
      </w:r>
      <w:r w:rsidRPr="006444A4">
        <w:rPr>
          <w:rFonts w:ascii="Times New Roman" w:hAnsi="Times New Roman"/>
          <w:sz w:val="24"/>
          <w:lang w:val="fr-FR"/>
        </w:rPr>
        <w:t>changements seront communiqué</w:t>
      </w:r>
      <w:r w:rsidR="006262F9" w:rsidRPr="006444A4">
        <w:rPr>
          <w:rFonts w:ascii="Times New Roman" w:hAnsi="Times New Roman"/>
          <w:sz w:val="24"/>
          <w:lang w:val="fr-FR"/>
        </w:rPr>
        <w:t xml:space="preserve">s par e-mail à tous les soumissionnaires qui ont </w:t>
      </w:r>
      <w:r w:rsidR="006444A4" w:rsidRPr="006444A4">
        <w:rPr>
          <w:rFonts w:ascii="Times New Roman" w:hAnsi="Times New Roman"/>
          <w:sz w:val="24"/>
          <w:lang w:val="fr-FR"/>
        </w:rPr>
        <w:t>fait part d’une lettre d’intention (manifestation d’intérêt) relative à cette Demande de Propositions.</w:t>
      </w:r>
    </w:p>
    <w:p w14:paraId="15EA1E53" w14:textId="171C05ED" w:rsidR="006262F9" w:rsidRPr="006444A4" w:rsidRDefault="006262F9" w:rsidP="006444A4">
      <w:pPr>
        <w:jc w:val="both"/>
        <w:rPr>
          <w:rFonts w:ascii="Times New Roman" w:hAnsi="Times New Roman"/>
          <w:sz w:val="24"/>
          <w:lang w:val="fr-FR"/>
        </w:rPr>
      </w:pPr>
      <w:r w:rsidRPr="006444A4">
        <w:rPr>
          <w:rFonts w:ascii="Times New Roman" w:hAnsi="Times New Roman"/>
          <w:sz w:val="24"/>
          <w:lang w:val="fr-FR"/>
        </w:rPr>
        <w:t xml:space="preserve">Les propositions écrites </w:t>
      </w:r>
      <w:r w:rsidR="006444A4" w:rsidRPr="006444A4">
        <w:rPr>
          <w:rFonts w:ascii="Times New Roman" w:hAnsi="Times New Roman"/>
          <w:sz w:val="24"/>
          <w:lang w:val="fr-FR"/>
        </w:rPr>
        <w:t xml:space="preserve">accompagnées </w:t>
      </w:r>
      <w:proofErr w:type="gramStart"/>
      <w:r w:rsidR="006444A4" w:rsidRPr="006444A4">
        <w:rPr>
          <w:rFonts w:ascii="Times New Roman" w:hAnsi="Times New Roman"/>
          <w:sz w:val="24"/>
          <w:lang w:val="fr-FR"/>
        </w:rPr>
        <w:t>d’une</w:t>
      </w:r>
      <w:r w:rsidR="004A7FD6">
        <w:rPr>
          <w:rFonts w:ascii="Times New Roman" w:hAnsi="Times New Roman"/>
          <w:sz w:val="24"/>
          <w:lang w:val="fr-FR"/>
        </w:rPr>
        <w:t xml:space="preserve"> </w:t>
      </w:r>
      <w:r w:rsidR="006444A4" w:rsidRPr="006444A4">
        <w:rPr>
          <w:rFonts w:ascii="Times New Roman" w:hAnsi="Times New Roman"/>
          <w:sz w:val="24"/>
          <w:lang w:val="fr-FR"/>
        </w:rPr>
        <w:t>cotation</w:t>
      </w:r>
      <w:r w:rsidRPr="006444A4">
        <w:rPr>
          <w:rFonts w:ascii="Times New Roman" w:hAnsi="Times New Roman"/>
          <w:sz w:val="24"/>
          <w:lang w:val="fr-FR"/>
        </w:rPr>
        <w:t xml:space="preserve"> détaillé</w:t>
      </w:r>
      <w:proofErr w:type="gramEnd"/>
      <w:r w:rsidRPr="006444A4">
        <w:rPr>
          <w:rFonts w:ascii="Times New Roman" w:hAnsi="Times New Roman"/>
          <w:sz w:val="24"/>
          <w:lang w:val="fr-FR"/>
        </w:rPr>
        <w:t xml:space="preserve"> en monnaie locale, gourdes </w:t>
      </w:r>
      <w:r w:rsidR="006444A4" w:rsidRPr="006444A4">
        <w:rPr>
          <w:rFonts w:ascii="Times New Roman" w:hAnsi="Times New Roman"/>
          <w:sz w:val="24"/>
          <w:lang w:val="fr-FR"/>
        </w:rPr>
        <w:t>haïtiennes, doivent</w:t>
      </w:r>
      <w:r w:rsidRPr="006444A4">
        <w:rPr>
          <w:rFonts w:ascii="Times New Roman" w:hAnsi="Times New Roman"/>
          <w:sz w:val="24"/>
          <w:lang w:val="fr-FR"/>
        </w:rPr>
        <w:t xml:space="preserve"> être soumises sous forme de fichier PDF, </w:t>
      </w:r>
      <w:r w:rsidR="006444A4" w:rsidRPr="006444A4">
        <w:rPr>
          <w:rFonts w:ascii="Times New Roman" w:hAnsi="Times New Roman"/>
          <w:sz w:val="24"/>
          <w:lang w:val="fr-FR"/>
        </w:rPr>
        <w:t xml:space="preserve">au plus tard, </w:t>
      </w:r>
      <w:r w:rsidRPr="006444A4">
        <w:rPr>
          <w:rFonts w:ascii="Times New Roman" w:hAnsi="Times New Roman"/>
          <w:sz w:val="24"/>
          <w:lang w:val="fr-FR"/>
        </w:rPr>
        <w:t xml:space="preserve">le </w:t>
      </w:r>
      <w:r w:rsidRPr="006444A4">
        <w:rPr>
          <w:rFonts w:ascii="Times New Roman" w:hAnsi="Times New Roman"/>
          <w:b/>
          <w:sz w:val="24"/>
          <w:u w:val="single"/>
          <w:lang w:val="fr-FR"/>
        </w:rPr>
        <w:t>vendredi 23 octobre 2020</w:t>
      </w:r>
      <w:r w:rsidRPr="006444A4">
        <w:rPr>
          <w:rFonts w:ascii="Times New Roman" w:hAnsi="Times New Roman"/>
          <w:sz w:val="24"/>
          <w:lang w:val="fr-FR"/>
        </w:rPr>
        <w:t>.</w:t>
      </w:r>
    </w:p>
    <w:p w14:paraId="212A8C3A" w14:textId="292D5A15" w:rsidR="006262F9" w:rsidRPr="006444A4" w:rsidRDefault="006262F9" w:rsidP="006262F9">
      <w:pPr>
        <w:rPr>
          <w:rFonts w:ascii="Times New Roman" w:hAnsi="Times New Roman"/>
          <w:sz w:val="24"/>
          <w:lang w:val="fr-FR"/>
        </w:rPr>
      </w:pPr>
      <w:r w:rsidRPr="006444A4">
        <w:rPr>
          <w:rFonts w:ascii="Times New Roman" w:hAnsi="Times New Roman"/>
          <w:sz w:val="24"/>
          <w:u w:val="single"/>
          <w:lang w:val="fr-FR"/>
        </w:rPr>
        <w:t xml:space="preserve">UNIQUEMENT en main propre dans une enveloppe </w:t>
      </w:r>
      <w:proofErr w:type="gramStart"/>
      <w:r w:rsidRPr="006444A4">
        <w:rPr>
          <w:rFonts w:ascii="Times New Roman" w:hAnsi="Times New Roman"/>
          <w:sz w:val="24"/>
          <w:u w:val="single"/>
          <w:lang w:val="fr-FR"/>
        </w:rPr>
        <w:t>scellée</w:t>
      </w:r>
      <w:r w:rsidR="00900C18">
        <w:rPr>
          <w:rFonts w:ascii="Times New Roman" w:hAnsi="Times New Roman"/>
          <w:sz w:val="24"/>
          <w:lang w:val="fr-FR"/>
        </w:rPr>
        <w:t>:</w:t>
      </w:r>
      <w:proofErr w:type="gramEnd"/>
    </w:p>
    <w:p w14:paraId="0906D492" w14:textId="1D319675" w:rsidR="00900C18" w:rsidRDefault="006262F9" w:rsidP="006262F9">
      <w:pPr>
        <w:rPr>
          <w:rFonts w:ascii="Times New Roman" w:hAnsi="Times New Roman"/>
          <w:sz w:val="24"/>
          <w:lang w:val="fr-FR"/>
        </w:rPr>
      </w:pPr>
      <w:r w:rsidRPr="006444A4">
        <w:rPr>
          <w:rFonts w:ascii="Times New Roman" w:hAnsi="Times New Roman"/>
          <w:sz w:val="24"/>
          <w:lang w:val="fr-FR"/>
        </w:rPr>
        <w:t xml:space="preserve">Bureau </w:t>
      </w:r>
      <w:r w:rsidR="00900C18" w:rsidRPr="00900C18">
        <w:rPr>
          <w:rFonts w:ascii="Times New Roman" w:hAnsi="Times New Roman"/>
          <w:sz w:val="24"/>
          <w:lang w:val="fr-FR"/>
        </w:rPr>
        <w:t xml:space="preserve">LAC Reads </w:t>
      </w:r>
    </w:p>
    <w:p w14:paraId="08603711" w14:textId="4BE5B0F1" w:rsidR="006262F9" w:rsidRPr="006444A4" w:rsidRDefault="006262F9" w:rsidP="006262F9">
      <w:pPr>
        <w:rPr>
          <w:rFonts w:ascii="Times New Roman" w:hAnsi="Times New Roman"/>
          <w:sz w:val="24"/>
          <w:lang w:val="fr-FR"/>
        </w:rPr>
      </w:pPr>
      <w:r w:rsidRPr="006444A4">
        <w:rPr>
          <w:rFonts w:ascii="Times New Roman" w:hAnsi="Times New Roman"/>
          <w:sz w:val="24"/>
          <w:lang w:val="fr-FR"/>
        </w:rPr>
        <w:t>Complexe JBA, Plaza Boulevard 15 octobre, Belvil 7 (Complexe PADF)</w:t>
      </w:r>
    </w:p>
    <w:p w14:paraId="6E2D40A5" w14:textId="77777777" w:rsidR="006262F9" w:rsidRPr="006444A4" w:rsidRDefault="006262F9" w:rsidP="006262F9">
      <w:pPr>
        <w:rPr>
          <w:rFonts w:ascii="Times New Roman" w:hAnsi="Times New Roman"/>
          <w:sz w:val="24"/>
          <w:lang w:val="fr-FR"/>
        </w:rPr>
      </w:pPr>
      <w:r w:rsidRPr="006444A4">
        <w:rPr>
          <w:rFonts w:ascii="Times New Roman" w:hAnsi="Times New Roman"/>
          <w:sz w:val="24"/>
          <w:lang w:val="fr-FR"/>
        </w:rPr>
        <w:t>Adressé à :</w:t>
      </w:r>
    </w:p>
    <w:p w14:paraId="713C301D" w14:textId="291C1E28" w:rsidR="006262F9" w:rsidRDefault="006262F9" w:rsidP="006262F9">
      <w:pPr>
        <w:rPr>
          <w:rFonts w:ascii="Times New Roman" w:hAnsi="Times New Roman"/>
          <w:sz w:val="24"/>
          <w:lang w:val="fr-FR"/>
        </w:rPr>
      </w:pPr>
      <w:r w:rsidRPr="006444A4">
        <w:rPr>
          <w:rFonts w:ascii="Times New Roman" w:hAnsi="Times New Roman"/>
          <w:sz w:val="24"/>
          <w:lang w:val="fr-FR"/>
        </w:rPr>
        <w:t xml:space="preserve">Elmire Petit De Brice, </w:t>
      </w:r>
      <w:r w:rsidR="00900C18">
        <w:rPr>
          <w:rFonts w:ascii="Times New Roman" w:hAnsi="Times New Roman"/>
          <w:sz w:val="24"/>
          <w:lang w:val="fr-FR"/>
        </w:rPr>
        <w:t>Directrice Administrative et Financiè</w:t>
      </w:r>
      <w:r w:rsidRPr="006444A4">
        <w:rPr>
          <w:rFonts w:ascii="Times New Roman" w:hAnsi="Times New Roman"/>
          <w:sz w:val="24"/>
          <w:lang w:val="fr-FR"/>
        </w:rPr>
        <w:t>r</w:t>
      </w:r>
      <w:r w:rsidR="00900C18">
        <w:rPr>
          <w:rFonts w:ascii="Times New Roman" w:hAnsi="Times New Roman"/>
          <w:sz w:val="24"/>
          <w:lang w:val="fr-FR"/>
        </w:rPr>
        <w:t>e</w:t>
      </w:r>
      <w:r w:rsidRPr="006444A4">
        <w:rPr>
          <w:rFonts w:ascii="Times New Roman" w:hAnsi="Times New Roman"/>
          <w:sz w:val="24"/>
          <w:lang w:val="fr-FR"/>
        </w:rPr>
        <w:t xml:space="preserve"> et Ra</w:t>
      </w:r>
      <w:r w:rsidR="00900C18">
        <w:rPr>
          <w:rFonts w:ascii="Times New Roman" w:hAnsi="Times New Roman"/>
          <w:sz w:val="24"/>
          <w:lang w:val="fr-FR"/>
        </w:rPr>
        <w:t>chelle Mathurin, Directrice de P</w:t>
      </w:r>
      <w:r w:rsidRPr="006444A4">
        <w:rPr>
          <w:rFonts w:ascii="Times New Roman" w:hAnsi="Times New Roman"/>
          <w:sz w:val="24"/>
          <w:lang w:val="fr-FR"/>
        </w:rPr>
        <w:t>rojet</w:t>
      </w:r>
      <w:r w:rsidR="00900C18">
        <w:rPr>
          <w:rFonts w:ascii="Times New Roman" w:hAnsi="Times New Roman"/>
          <w:sz w:val="24"/>
          <w:lang w:val="fr-FR"/>
        </w:rPr>
        <w:t>, B</w:t>
      </w:r>
      <w:r w:rsidRPr="006444A4">
        <w:rPr>
          <w:rFonts w:ascii="Times New Roman" w:hAnsi="Times New Roman"/>
          <w:sz w:val="24"/>
          <w:lang w:val="fr-FR"/>
        </w:rPr>
        <w:t>ureau extérieur</w:t>
      </w:r>
    </w:p>
    <w:p w14:paraId="2C62B43E" w14:textId="77777777" w:rsidR="00900C18" w:rsidRDefault="00900C18" w:rsidP="006262F9">
      <w:pPr>
        <w:rPr>
          <w:rFonts w:ascii="Times New Roman" w:hAnsi="Times New Roman"/>
          <w:sz w:val="24"/>
          <w:lang w:val="fr-FR"/>
        </w:rPr>
      </w:pPr>
    </w:p>
    <w:p w14:paraId="61A9691E" w14:textId="77777777" w:rsidR="00900C18" w:rsidRPr="006444A4" w:rsidRDefault="00900C18" w:rsidP="006262F9">
      <w:pPr>
        <w:rPr>
          <w:rFonts w:ascii="Times New Roman" w:hAnsi="Times New Roman"/>
          <w:sz w:val="24"/>
          <w:lang w:val="fr-FR"/>
        </w:rPr>
      </w:pPr>
    </w:p>
    <w:p w14:paraId="1732D6B4" w14:textId="3B327F63" w:rsidR="006262F9" w:rsidRPr="00900C18" w:rsidRDefault="00900C18" w:rsidP="006262F9">
      <w:pPr>
        <w:rPr>
          <w:rFonts w:ascii="Times New Roman" w:hAnsi="Times New Roman"/>
          <w:b/>
          <w:sz w:val="24"/>
          <w:lang w:val="fr-FR"/>
        </w:rPr>
      </w:pPr>
      <w:r w:rsidRPr="00900C18">
        <w:rPr>
          <w:rFonts w:ascii="Times New Roman" w:hAnsi="Times New Roman"/>
          <w:b/>
          <w:sz w:val="24"/>
          <w:lang w:val="fr-FR"/>
        </w:rPr>
        <w:lastRenderedPageBreak/>
        <w:t>3- Critères d'évaluation</w:t>
      </w:r>
    </w:p>
    <w:p w14:paraId="4971457F" w14:textId="37BB3CC1" w:rsidR="006262F9" w:rsidRPr="00900C18" w:rsidRDefault="006262F9" w:rsidP="006262F9">
      <w:pPr>
        <w:rPr>
          <w:rFonts w:ascii="Times New Roman" w:hAnsi="Times New Roman"/>
          <w:sz w:val="24"/>
          <w:lang w:val="fr-FR"/>
        </w:rPr>
      </w:pPr>
      <w:r w:rsidRPr="00900C18">
        <w:rPr>
          <w:rFonts w:ascii="Times New Roman" w:hAnsi="Times New Roman"/>
          <w:sz w:val="24"/>
          <w:lang w:val="fr-FR"/>
        </w:rPr>
        <w:t xml:space="preserve">Les propositions soumises seront évaluées </w:t>
      </w:r>
      <w:r w:rsidR="00900C18" w:rsidRPr="00900C18">
        <w:rPr>
          <w:rFonts w:ascii="Times New Roman" w:hAnsi="Times New Roman"/>
          <w:sz w:val="24"/>
          <w:lang w:val="fr-FR"/>
        </w:rPr>
        <w:t>suivants</w:t>
      </w:r>
      <w:r w:rsidRPr="00900C18">
        <w:rPr>
          <w:rFonts w:ascii="Times New Roman" w:hAnsi="Times New Roman"/>
          <w:sz w:val="24"/>
          <w:lang w:val="fr-FR"/>
        </w:rPr>
        <w:t xml:space="preserve"> les critères </w:t>
      </w:r>
      <w:proofErr w:type="gramStart"/>
      <w:r w:rsidRPr="00900C18">
        <w:rPr>
          <w:rFonts w:ascii="Times New Roman" w:hAnsi="Times New Roman"/>
          <w:sz w:val="24"/>
          <w:lang w:val="fr-FR"/>
        </w:rPr>
        <w:t>suivants:</w:t>
      </w:r>
      <w:proofErr w:type="gramEnd"/>
    </w:p>
    <w:p w14:paraId="1983EA36" w14:textId="77777777" w:rsidR="006262F9" w:rsidRPr="00900C18" w:rsidRDefault="006262F9" w:rsidP="00900C18">
      <w:pPr>
        <w:spacing w:before="0" w:after="0"/>
        <w:rPr>
          <w:rFonts w:ascii="Times New Roman" w:hAnsi="Times New Roman"/>
          <w:sz w:val="24"/>
          <w:lang w:val="fr-FR"/>
        </w:rPr>
      </w:pPr>
      <w:r w:rsidRPr="00900C18">
        <w:rPr>
          <w:rFonts w:ascii="Times New Roman" w:hAnsi="Times New Roman"/>
          <w:sz w:val="24"/>
          <w:lang w:val="fr-FR"/>
        </w:rPr>
        <w:t xml:space="preserve">1. </w:t>
      </w:r>
      <w:r w:rsidRPr="00900C18">
        <w:rPr>
          <w:rFonts w:ascii="Times New Roman" w:hAnsi="Times New Roman"/>
          <w:b/>
          <w:sz w:val="24"/>
          <w:lang w:val="fr-FR"/>
        </w:rPr>
        <w:t>Prix en gourdes</w:t>
      </w:r>
      <w:r w:rsidRPr="00900C18">
        <w:rPr>
          <w:rFonts w:ascii="Times New Roman" w:hAnsi="Times New Roman"/>
          <w:sz w:val="24"/>
          <w:lang w:val="fr-FR"/>
        </w:rPr>
        <w:t xml:space="preserve"> - 50%</w:t>
      </w:r>
    </w:p>
    <w:p w14:paraId="74BCE19F" w14:textId="65A79AF5" w:rsidR="006262F9" w:rsidRPr="00900C18" w:rsidRDefault="00900C18" w:rsidP="00900C18">
      <w:pPr>
        <w:spacing w:before="0" w:after="0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      </w:t>
      </w:r>
      <w:proofErr w:type="gramStart"/>
      <w:r w:rsidR="006262F9" w:rsidRPr="00900C18">
        <w:rPr>
          <w:rFonts w:ascii="Times New Roman" w:hAnsi="Times New Roman"/>
          <w:szCs w:val="22"/>
          <w:lang w:val="fr-FR"/>
        </w:rPr>
        <w:t>Spécifications:</w:t>
      </w:r>
      <w:proofErr w:type="gramEnd"/>
      <w:r w:rsidR="006262F9" w:rsidRPr="00900C18">
        <w:rPr>
          <w:rFonts w:ascii="Times New Roman" w:hAnsi="Times New Roman"/>
          <w:szCs w:val="22"/>
          <w:lang w:val="fr-FR"/>
        </w:rPr>
        <w:t xml:space="preserve"> répartition des coûts d'impression et de reliure des livrets d'histoire</w:t>
      </w:r>
    </w:p>
    <w:p w14:paraId="0D287FF5" w14:textId="0880C771" w:rsidR="006262F9" w:rsidRPr="00900C18" w:rsidRDefault="006262F9" w:rsidP="00900C18">
      <w:pPr>
        <w:spacing w:before="0" w:after="0"/>
        <w:rPr>
          <w:rFonts w:ascii="Times New Roman" w:hAnsi="Times New Roman"/>
          <w:sz w:val="24"/>
          <w:lang w:val="fr-FR"/>
        </w:rPr>
      </w:pPr>
      <w:r w:rsidRPr="00900C18">
        <w:rPr>
          <w:rFonts w:ascii="Times New Roman" w:hAnsi="Times New Roman"/>
          <w:sz w:val="24"/>
          <w:lang w:val="fr-FR"/>
        </w:rPr>
        <w:t xml:space="preserve">2. </w:t>
      </w:r>
      <w:r w:rsidRPr="00900C18">
        <w:rPr>
          <w:rFonts w:ascii="Times New Roman" w:hAnsi="Times New Roman"/>
          <w:b/>
          <w:sz w:val="24"/>
          <w:lang w:val="fr-FR"/>
        </w:rPr>
        <w:t xml:space="preserve">Qualité des </w:t>
      </w:r>
      <w:r w:rsidR="00900C18">
        <w:rPr>
          <w:rFonts w:ascii="Times New Roman" w:hAnsi="Times New Roman"/>
          <w:b/>
          <w:sz w:val="24"/>
          <w:lang w:val="fr-FR"/>
        </w:rPr>
        <w:t xml:space="preserve">matériels </w:t>
      </w:r>
      <w:r w:rsidRPr="00900C18">
        <w:rPr>
          <w:rFonts w:ascii="Times New Roman" w:hAnsi="Times New Roman"/>
          <w:b/>
          <w:sz w:val="24"/>
          <w:lang w:val="fr-FR"/>
        </w:rPr>
        <w:t xml:space="preserve">imprimés </w:t>
      </w:r>
      <w:proofErr w:type="gramStart"/>
      <w:r w:rsidRPr="00900C18">
        <w:rPr>
          <w:rFonts w:ascii="Times New Roman" w:hAnsi="Times New Roman"/>
          <w:b/>
          <w:sz w:val="24"/>
          <w:lang w:val="fr-FR"/>
        </w:rPr>
        <w:t>précédents</w:t>
      </w:r>
      <w:r w:rsidRPr="00900C18">
        <w:rPr>
          <w:rFonts w:ascii="Times New Roman" w:hAnsi="Times New Roman"/>
          <w:sz w:val="24"/>
          <w:lang w:val="fr-FR"/>
        </w:rPr>
        <w:t>:</w:t>
      </w:r>
      <w:proofErr w:type="gramEnd"/>
      <w:r w:rsidRPr="00900C18">
        <w:rPr>
          <w:rFonts w:ascii="Times New Roman" w:hAnsi="Times New Roman"/>
          <w:sz w:val="24"/>
          <w:lang w:val="fr-FR"/>
        </w:rPr>
        <w:t xml:space="preserve"> 40%</w:t>
      </w:r>
    </w:p>
    <w:p w14:paraId="65C1A2C2" w14:textId="0BC404CF" w:rsidR="006262F9" w:rsidRPr="00900C18" w:rsidRDefault="00900C18" w:rsidP="00900C18">
      <w:pPr>
        <w:spacing w:before="0" w:after="0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    </w:t>
      </w:r>
      <w:proofErr w:type="gramStart"/>
      <w:r w:rsidR="006262F9" w:rsidRPr="00900C18">
        <w:rPr>
          <w:rFonts w:ascii="Times New Roman" w:hAnsi="Times New Roman"/>
          <w:szCs w:val="22"/>
          <w:lang w:val="fr-FR"/>
        </w:rPr>
        <w:t>Spécifications:</w:t>
      </w:r>
      <w:proofErr w:type="gramEnd"/>
      <w:r w:rsidR="006262F9" w:rsidRPr="00900C18">
        <w:rPr>
          <w:rFonts w:ascii="Times New Roman" w:hAnsi="Times New Roman"/>
          <w:szCs w:val="22"/>
          <w:lang w:val="fr-FR"/>
        </w:rPr>
        <w:t xml:space="preserve"> </w:t>
      </w:r>
      <w:r w:rsidRPr="00900C18">
        <w:rPr>
          <w:rFonts w:ascii="Times New Roman" w:hAnsi="Times New Roman"/>
          <w:szCs w:val="22"/>
          <w:lang w:val="fr-FR"/>
        </w:rPr>
        <w:t xml:space="preserve">Révision </w:t>
      </w:r>
      <w:r w:rsidR="006262F9" w:rsidRPr="00900C18">
        <w:rPr>
          <w:rFonts w:ascii="Times New Roman" w:hAnsi="Times New Roman"/>
          <w:szCs w:val="22"/>
          <w:lang w:val="fr-FR"/>
        </w:rPr>
        <w:t>par AIR de la qualité de deux échantillons précédemment imprimés</w:t>
      </w:r>
    </w:p>
    <w:p w14:paraId="508DD4A0" w14:textId="68A3A9F7" w:rsidR="006262F9" w:rsidRPr="00900C18" w:rsidRDefault="00900C18" w:rsidP="00900C18">
      <w:pPr>
        <w:spacing w:before="0" w:after="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3. </w:t>
      </w:r>
      <w:r>
        <w:rPr>
          <w:rFonts w:ascii="Times New Roman" w:hAnsi="Times New Roman"/>
          <w:b/>
          <w:sz w:val="24"/>
          <w:lang w:val="fr-FR"/>
        </w:rPr>
        <w:t>Participation aux</w:t>
      </w:r>
      <w:r w:rsidR="006262F9" w:rsidRPr="00900C18">
        <w:rPr>
          <w:rFonts w:ascii="Times New Roman" w:hAnsi="Times New Roman"/>
          <w:b/>
          <w:sz w:val="24"/>
          <w:lang w:val="fr-FR"/>
        </w:rPr>
        <w:t xml:space="preserve"> coûts</w:t>
      </w:r>
      <w:r w:rsidR="006262F9" w:rsidRPr="00900C18">
        <w:rPr>
          <w:rFonts w:ascii="Times New Roman" w:hAnsi="Times New Roman"/>
          <w:sz w:val="24"/>
          <w:lang w:val="fr-FR"/>
        </w:rPr>
        <w:t xml:space="preserve"> - 10%</w:t>
      </w:r>
    </w:p>
    <w:p w14:paraId="12871097" w14:textId="46D3E5F3" w:rsidR="006262F9" w:rsidRPr="00BB77B6" w:rsidRDefault="00900C18" w:rsidP="00BB77B6">
      <w:pPr>
        <w:spacing w:before="0" w:after="0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           </w:t>
      </w:r>
      <w:proofErr w:type="gramStart"/>
      <w:r w:rsidR="006262F9" w:rsidRPr="00BB77B6">
        <w:rPr>
          <w:rFonts w:ascii="Times New Roman" w:hAnsi="Times New Roman"/>
          <w:szCs w:val="22"/>
          <w:lang w:val="fr-FR"/>
        </w:rPr>
        <w:t>Spécifications:</w:t>
      </w:r>
      <w:proofErr w:type="gramEnd"/>
      <w:r w:rsidR="006262F9" w:rsidRPr="00BB77B6">
        <w:rPr>
          <w:rFonts w:ascii="Times New Roman" w:hAnsi="Times New Roman"/>
          <w:szCs w:val="22"/>
          <w:lang w:val="fr-FR"/>
        </w:rPr>
        <w:t xml:space="preserve"> Remise offerte sur les services</w:t>
      </w:r>
    </w:p>
    <w:p w14:paraId="629439E9" w14:textId="13B1266E" w:rsidR="006262F9" w:rsidRPr="00900C18" w:rsidRDefault="006262F9" w:rsidP="00BB77B6">
      <w:pPr>
        <w:jc w:val="both"/>
        <w:rPr>
          <w:rFonts w:ascii="Times New Roman" w:hAnsi="Times New Roman"/>
          <w:sz w:val="24"/>
          <w:lang w:val="fr-FR"/>
        </w:rPr>
      </w:pPr>
      <w:r w:rsidRPr="00900C18">
        <w:rPr>
          <w:rFonts w:ascii="Times New Roman" w:hAnsi="Times New Roman"/>
          <w:sz w:val="24"/>
          <w:lang w:val="fr-FR"/>
        </w:rPr>
        <w:t xml:space="preserve">Seuls les fournisseurs désireux d'honorer les </w:t>
      </w:r>
      <w:r w:rsidR="00BB77B6">
        <w:rPr>
          <w:rFonts w:ascii="Times New Roman" w:hAnsi="Times New Roman"/>
          <w:sz w:val="24"/>
          <w:lang w:val="fr-FR"/>
        </w:rPr>
        <w:t>cotations</w:t>
      </w:r>
      <w:r w:rsidRPr="00900C18">
        <w:rPr>
          <w:rFonts w:ascii="Times New Roman" w:hAnsi="Times New Roman"/>
          <w:sz w:val="24"/>
          <w:lang w:val="fr-FR"/>
        </w:rPr>
        <w:t xml:space="preserve"> soumis</w:t>
      </w:r>
      <w:r w:rsidR="00BB77B6">
        <w:rPr>
          <w:rFonts w:ascii="Times New Roman" w:hAnsi="Times New Roman"/>
          <w:sz w:val="24"/>
          <w:lang w:val="fr-FR"/>
        </w:rPr>
        <w:t>es</w:t>
      </w:r>
      <w:r w:rsidRPr="00900C18">
        <w:rPr>
          <w:rFonts w:ascii="Times New Roman" w:hAnsi="Times New Roman"/>
          <w:sz w:val="24"/>
          <w:lang w:val="fr-FR"/>
        </w:rPr>
        <w:t xml:space="preserve"> dans le cadre du processus de </w:t>
      </w:r>
      <w:r w:rsidR="00BB77B6">
        <w:rPr>
          <w:rFonts w:ascii="Times New Roman" w:hAnsi="Times New Roman"/>
          <w:sz w:val="24"/>
          <w:lang w:val="fr-FR"/>
        </w:rPr>
        <w:t xml:space="preserve">la </w:t>
      </w:r>
      <w:r w:rsidRPr="00900C18">
        <w:rPr>
          <w:rFonts w:ascii="Times New Roman" w:hAnsi="Times New Roman"/>
          <w:sz w:val="24"/>
          <w:lang w:val="fr-FR"/>
        </w:rPr>
        <w:t>demande de propositions seront considérés. Une considération sera accordée aux fournisseurs, qui ont démontré leur capacité à répondre aux exigences de la D</w:t>
      </w:r>
      <w:r w:rsidR="00BB77B6">
        <w:rPr>
          <w:rFonts w:ascii="Times New Roman" w:hAnsi="Times New Roman"/>
          <w:sz w:val="24"/>
          <w:lang w:val="fr-FR"/>
        </w:rPr>
        <w:t xml:space="preserve">emande de </w:t>
      </w:r>
      <w:r w:rsidRPr="00900C18">
        <w:rPr>
          <w:rFonts w:ascii="Times New Roman" w:hAnsi="Times New Roman"/>
          <w:sz w:val="24"/>
          <w:lang w:val="fr-FR"/>
        </w:rPr>
        <w:t>P</w:t>
      </w:r>
      <w:r w:rsidR="00BB77B6">
        <w:rPr>
          <w:rFonts w:ascii="Times New Roman" w:hAnsi="Times New Roman"/>
          <w:sz w:val="24"/>
          <w:lang w:val="fr-FR"/>
        </w:rPr>
        <w:t>ropositions</w:t>
      </w:r>
      <w:r w:rsidRPr="00900C18">
        <w:rPr>
          <w:rFonts w:ascii="Times New Roman" w:hAnsi="Times New Roman"/>
          <w:sz w:val="24"/>
          <w:lang w:val="fr-FR"/>
        </w:rPr>
        <w:t xml:space="preserve">. LAC Reads se réserve le droit de rejeter tout ou partie des </w:t>
      </w:r>
      <w:r w:rsidR="00BB77B6">
        <w:rPr>
          <w:rFonts w:ascii="Times New Roman" w:hAnsi="Times New Roman"/>
          <w:sz w:val="24"/>
          <w:lang w:val="fr-FR"/>
        </w:rPr>
        <w:t xml:space="preserve">offres </w:t>
      </w:r>
      <w:r w:rsidRPr="00900C18">
        <w:rPr>
          <w:rFonts w:ascii="Times New Roman" w:hAnsi="Times New Roman"/>
          <w:sz w:val="24"/>
          <w:lang w:val="fr-FR"/>
        </w:rPr>
        <w:t>reçu</w:t>
      </w:r>
      <w:r w:rsidR="00BB77B6">
        <w:rPr>
          <w:rFonts w:ascii="Times New Roman" w:hAnsi="Times New Roman"/>
          <w:sz w:val="24"/>
          <w:lang w:val="fr-FR"/>
        </w:rPr>
        <w:t>e</w:t>
      </w:r>
      <w:r w:rsidRPr="00900C18">
        <w:rPr>
          <w:rFonts w:ascii="Times New Roman" w:hAnsi="Times New Roman"/>
          <w:sz w:val="24"/>
          <w:lang w:val="fr-FR"/>
        </w:rPr>
        <w:t>s à la suite de la D</w:t>
      </w:r>
      <w:r w:rsidR="00BB77B6">
        <w:rPr>
          <w:rFonts w:ascii="Times New Roman" w:hAnsi="Times New Roman"/>
          <w:sz w:val="24"/>
          <w:lang w:val="fr-FR"/>
        </w:rPr>
        <w:t xml:space="preserve">emande de </w:t>
      </w:r>
      <w:r w:rsidRPr="00900C18">
        <w:rPr>
          <w:rFonts w:ascii="Times New Roman" w:hAnsi="Times New Roman"/>
          <w:sz w:val="24"/>
          <w:lang w:val="fr-FR"/>
        </w:rPr>
        <w:t>P</w:t>
      </w:r>
      <w:r w:rsidR="00BB77B6">
        <w:rPr>
          <w:rFonts w:ascii="Times New Roman" w:hAnsi="Times New Roman"/>
          <w:sz w:val="24"/>
          <w:lang w:val="fr-FR"/>
        </w:rPr>
        <w:t>ropositions</w:t>
      </w:r>
      <w:r w:rsidRPr="00900C18">
        <w:rPr>
          <w:rFonts w:ascii="Times New Roman" w:hAnsi="Times New Roman"/>
          <w:sz w:val="24"/>
          <w:lang w:val="fr-FR"/>
        </w:rPr>
        <w:t>.</w:t>
      </w:r>
    </w:p>
    <w:p w14:paraId="6B7E7D4D" w14:textId="77777777" w:rsidR="006262F9" w:rsidRPr="00BB77B6" w:rsidRDefault="006262F9" w:rsidP="006262F9">
      <w:pPr>
        <w:rPr>
          <w:rFonts w:ascii="Times New Roman" w:hAnsi="Times New Roman"/>
          <w:b/>
          <w:sz w:val="24"/>
          <w:lang w:val="fr-FR"/>
        </w:rPr>
      </w:pPr>
      <w:r w:rsidRPr="00BB77B6">
        <w:rPr>
          <w:rFonts w:ascii="Times New Roman" w:hAnsi="Times New Roman"/>
          <w:b/>
          <w:sz w:val="24"/>
          <w:lang w:val="fr-FR"/>
        </w:rPr>
        <w:t>4- Évaluation</w:t>
      </w:r>
    </w:p>
    <w:p w14:paraId="6E99F51F" w14:textId="4FDC8CF5" w:rsidR="006262F9" w:rsidRPr="00900C18" w:rsidRDefault="004F6685" w:rsidP="00BB77B6">
      <w:p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</w:t>
      </w:r>
      <w:r w:rsidR="006262F9" w:rsidRPr="00900C18">
        <w:rPr>
          <w:rFonts w:ascii="Times New Roman" w:hAnsi="Times New Roman"/>
          <w:sz w:val="24"/>
          <w:lang w:val="fr-FR"/>
        </w:rPr>
        <w:t>valuation comprendra une revue des maquettes des fournisseurs ainsi que des visites de sites afin de déterminer la capacité des fournisseurs à produire les matéri</w:t>
      </w:r>
      <w:r w:rsidR="00BB77B6">
        <w:rPr>
          <w:rFonts w:ascii="Times New Roman" w:hAnsi="Times New Roman"/>
          <w:sz w:val="24"/>
          <w:lang w:val="fr-FR"/>
        </w:rPr>
        <w:t>els</w:t>
      </w:r>
      <w:r w:rsidR="006262F9" w:rsidRPr="00900C18">
        <w:rPr>
          <w:rFonts w:ascii="Times New Roman" w:hAnsi="Times New Roman"/>
          <w:sz w:val="24"/>
          <w:lang w:val="fr-FR"/>
        </w:rPr>
        <w:t xml:space="preserve"> </w:t>
      </w:r>
      <w:r w:rsidR="00BB77B6">
        <w:rPr>
          <w:rFonts w:ascii="Times New Roman" w:hAnsi="Times New Roman"/>
          <w:sz w:val="24"/>
          <w:lang w:val="fr-FR"/>
        </w:rPr>
        <w:t>tels qu’ils ont été demandé</w:t>
      </w:r>
      <w:r w:rsidR="009E559E">
        <w:rPr>
          <w:rFonts w:ascii="Times New Roman" w:hAnsi="Times New Roman"/>
          <w:sz w:val="24"/>
          <w:lang w:val="fr-FR"/>
        </w:rPr>
        <w:t xml:space="preserve">s et ce, </w:t>
      </w:r>
      <w:proofErr w:type="gramStart"/>
      <w:r w:rsidR="00BB77B6">
        <w:rPr>
          <w:rFonts w:ascii="Times New Roman" w:hAnsi="Times New Roman"/>
          <w:sz w:val="24"/>
          <w:lang w:val="fr-FR"/>
        </w:rPr>
        <w:t xml:space="preserve">en </w:t>
      </w:r>
      <w:r w:rsidR="006262F9" w:rsidRPr="00900C18">
        <w:rPr>
          <w:rFonts w:ascii="Times New Roman" w:hAnsi="Times New Roman"/>
          <w:sz w:val="24"/>
          <w:lang w:val="fr-FR"/>
        </w:rPr>
        <w:t xml:space="preserve"> quantité</w:t>
      </w:r>
      <w:proofErr w:type="gramEnd"/>
      <w:r w:rsidR="006262F9" w:rsidRPr="00900C18">
        <w:rPr>
          <w:rFonts w:ascii="Times New Roman" w:hAnsi="Times New Roman"/>
          <w:sz w:val="24"/>
          <w:lang w:val="fr-FR"/>
        </w:rPr>
        <w:t xml:space="preserve"> et  </w:t>
      </w:r>
      <w:r w:rsidR="009E559E">
        <w:rPr>
          <w:rFonts w:ascii="Times New Roman" w:hAnsi="Times New Roman"/>
          <w:sz w:val="24"/>
          <w:lang w:val="fr-FR"/>
        </w:rPr>
        <w:t xml:space="preserve">en </w:t>
      </w:r>
      <w:r w:rsidR="006262F9" w:rsidRPr="00900C18">
        <w:rPr>
          <w:rFonts w:ascii="Times New Roman" w:hAnsi="Times New Roman"/>
          <w:sz w:val="24"/>
          <w:lang w:val="fr-FR"/>
        </w:rPr>
        <w:t>qualité.</w:t>
      </w:r>
    </w:p>
    <w:p w14:paraId="235D93BC" w14:textId="00C82963" w:rsidR="006262F9" w:rsidRPr="00900C18" w:rsidRDefault="006262F9" w:rsidP="009E559E">
      <w:pPr>
        <w:spacing w:before="0" w:after="0"/>
        <w:rPr>
          <w:rFonts w:ascii="Times New Roman" w:hAnsi="Times New Roman"/>
          <w:sz w:val="24"/>
          <w:lang w:val="fr-FR"/>
        </w:rPr>
      </w:pPr>
      <w:r w:rsidRPr="00900C18">
        <w:rPr>
          <w:rFonts w:ascii="Times New Roman" w:hAnsi="Times New Roman"/>
          <w:sz w:val="24"/>
          <w:lang w:val="fr-FR"/>
        </w:rPr>
        <w:t xml:space="preserve">Pour toute question </w:t>
      </w:r>
      <w:r w:rsidR="009E559E">
        <w:rPr>
          <w:rFonts w:ascii="Times New Roman" w:hAnsi="Times New Roman"/>
          <w:sz w:val="24"/>
          <w:lang w:val="fr-FR"/>
        </w:rPr>
        <w:t xml:space="preserve">relative à </w:t>
      </w:r>
      <w:r w:rsidRPr="00900C18">
        <w:rPr>
          <w:rFonts w:ascii="Times New Roman" w:hAnsi="Times New Roman"/>
          <w:sz w:val="24"/>
          <w:lang w:val="fr-FR"/>
        </w:rPr>
        <w:t>cette demande de proposition</w:t>
      </w:r>
      <w:r w:rsidR="00BB77B6">
        <w:rPr>
          <w:rFonts w:ascii="Times New Roman" w:hAnsi="Times New Roman"/>
          <w:sz w:val="24"/>
          <w:lang w:val="fr-FR"/>
        </w:rPr>
        <w:t>s</w:t>
      </w:r>
      <w:r w:rsidRPr="00900C18">
        <w:rPr>
          <w:rFonts w:ascii="Times New Roman" w:hAnsi="Times New Roman"/>
          <w:sz w:val="24"/>
          <w:lang w:val="fr-FR"/>
        </w:rPr>
        <w:t xml:space="preserve"> (</w:t>
      </w:r>
      <w:r w:rsidR="00BB77B6">
        <w:rPr>
          <w:rFonts w:ascii="Times New Roman" w:hAnsi="Times New Roman"/>
          <w:sz w:val="24"/>
          <w:lang w:val="fr-FR"/>
        </w:rPr>
        <w:t>D</w:t>
      </w:r>
      <w:r w:rsidRPr="00900C18">
        <w:rPr>
          <w:rFonts w:ascii="Times New Roman" w:hAnsi="Times New Roman"/>
          <w:sz w:val="24"/>
          <w:lang w:val="fr-FR"/>
        </w:rPr>
        <w:t xml:space="preserve">P), veuillez </w:t>
      </w:r>
      <w:proofErr w:type="gramStart"/>
      <w:r w:rsidRPr="00900C18">
        <w:rPr>
          <w:rFonts w:ascii="Times New Roman" w:hAnsi="Times New Roman"/>
          <w:sz w:val="24"/>
          <w:lang w:val="fr-FR"/>
        </w:rPr>
        <w:t>contacter:</w:t>
      </w:r>
      <w:proofErr w:type="gramEnd"/>
    </w:p>
    <w:p w14:paraId="57F9554F" w14:textId="704BAD7C" w:rsidR="006262F9" w:rsidRPr="00900C18" w:rsidRDefault="006262F9" w:rsidP="009E559E">
      <w:pPr>
        <w:spacing w:before="0" w:after="0"/>
        <w:rPr>
          <w:rFonts w:ascii="Times New Roman" w:hAnsi="Times New Roman"/>
          <w:sz w:val="24"/>
          <w:lang w:val="fr-FR"/>
        </w:rPr>
      </w:pPr>
      <w:r w:rsidRPr="00900C18">
        <w:rPr>
          <w:rFonts w:ascii="Times New Roman" w:hAnsi="Times New Roman"/>
          <w:sz w:val="24"/>
          <w:lang w:val="fr-FR"/>
        </w:rPr>
        <w:t xml:space="preserve">Elmire Petit-De </w:t>
      </w:r>
      <w:proofErr w:type="gramStart"/>
      <w:r w:rsidRPr="00900C18">
        <w:rPr>
          <w:rFonts w:ascii="Times New Roman" w:hAnsi="Times New Roman"/>
          <w:sz w:val="24"/>
          <w:lang w:val="fr-FR"/>
        </w:rPr>
        <w:t>Brice:</w:t>
      </w:r>
      <w:proofErr w:type="gramEnd"/>
      <w:r w:rsidRPr="00900C18">
        <w:rPr>
          <w:rFonts w:ascii="Times New Roman" w:hAnsi="Times New Roman"/>
          <w:sz w:val="24"/>
          <w:lang w:val="fr-FR"/>
        </w:rPr>
        <w:t xml:space="preserve"> </w:t>
      </w:r>
      <w:hyperlink r:id="rId9" w:history="1">
        <w:r w:rsidR="009E559E" w:rsidRPr="009A73E8">
          <w:rPr>
            <w:rStyle w:val="Hyperlink"/>
            <w:rFonts w:ascii="Times New Roman" w:hAnsi="Times New Roman"/>
            <w:sz w:val="24"/>
            <w:lang w:val="fr-FR"/>
          </w:rPr>
          <w:t>epetitdebrice@air.org</w:t>
        </w:r>
      </w:hyperlink>
      <w:r w:rsidR="009E559E">
        <w:rPr>
          <w:rFonts w:ascii="Times New Roman" w:hAnsi="Times New Roman"/>
          <w:sz w:val="24"/>
          <w:lang w:val="fr-FR"/>
        </w:rPr>
        <w:t xml:space="preserve"> , </w:t>
      </w:r>
      <w:r w:rsidRPr="00900C18">
        <w:rPr>
          <w:rFonts w:ascii="Times New Roman" w:hAnsi="Times New Roman"/>
          <w:sz w:val="24"/>
          <w:lang w:val="fr-FR"/>
        </w:rPr>
        <w:t>+509 3821-8151</w:t>
      </w:r>
    </w:p>
    <w:p w14:paraId="78162EBC" w14:textId="4D9855A9" w:rsidR="006262F9" w:rsidRPr="00900C18" w:rsidRDefault="006262F9" w:rsidP="009E559E">
      <w:pPr>
        <w:spacing w:before="0" w:after="0"/>
        <w:rPr>
          <w:rFonts w:ascii="Times New Roman" w:hAnsi="Times New Roman"/>
          <w:sz w:val="24"/>
          <w:lang w:val="fr-FR"/>
        </w:rPr>
      </w:pPr>
      <w:r w:rsidRPr="00900C18">
        <w:rPr>
          <w:rFonts w:ascii="Times New Roman" w:hAnsi="Times New Roman"/>
          <w:sz w:val="24"/>
          <w:lang w:val="fr-FR"/>
        </w:rPr>
        <w:t xml:space="preserve">Rachelle </w:t>
      </w:r>
      <w:proofErr w:type="gramStart"/>
      <w:r w:rsidRPr="00900C18">
        <w:rPr>
          <w:rFonts w:ascii="Times New Roman" w:hAnsi="Times New Roman"/>
          <w:sz w:val="24"/>
          <w:lang w:val="fr-FR"/>
        </w:rPr>
        <w:t>Mathu</w:t>
      </w:r>
      <w:r w:rsidR="009E559E">
        <w:rPr>
          <w:rFonts w:ascii="Times New Roman" w:hAnsi="Times New Roman"/>
          <w:sz w:val="24"/>
          <w:lang w:val="fr-FR"/>
        </w:rPr>
        <w:t>rin:</w:t>
      </w:r>
      <w:proofErr w:type="gramEnd"/>
      <w:r w:rsidR="009E559E">
        <w:rPr>
          <w:rFonts w:ascii="Times New Roman" w:hAnsi="Times New Roman"/>
          <w:sz w:val="24"/>
          <w:lang w:val="fr-FR"/>
        </w:rPr>
        <w:t xml:space="preserve"> </w:t>
      </w:r>
      <w:hyperlink r:id="rId10" w:history="1">
        <w:r w:rsidR="009E559E" w:rsidRPr="009A73E8">
          <w:rPr>
            <w:rStyle w:val="Hyperlink"/>
            <w:rFonts w:ascii="Times New Roman" w:hAnsi="Times New Roman"/>
            <w:sz w:val="24"/>
            <w:lang w:val="fr-FR"/>
          </w:rPr>
          <w:t>rmathurin@air.org</w:t>
        </w:r>
      </w:hyperlink>
      <w:r w:rsidR="009E559E">
        <w:rPr>
          <w:rFonts w:ascii="Times New Roman" w:hAnsi="Times New Roman"/>
          <w:sz w:val="24"/>
          <w:lang w:val="fr-FR"/>
        </w:rPr>
        <w:t xml:space="preserve"> , </w:t>
      </w:r>
      <w:r w:rsidRPr="00900C18">
        <w:rPr>
          <w:rFonts w:ascii="Times New Roman" w:hAnsi="Times New Roman"/>
          <w:sz w:val="24"/>
          <w:lang w:val="fr-FR"/>
        </w:rPr>
        <w:t>+509 4297-1246</w:t>
      </w:r>
    </w:p>
    <w:sectPr w:rsidR="006262F9" w:rsidRPr="00900C18" w:rsidSect="00154EAD">
      <w:footerReference w:type="default" r:id="rId11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2AEF" w14:textId="77777777" w:rsidR="00A50E84" w:rsidRDefault="00A50E84" w:rsidP="00E93E6F">
      <w:pPr>
        <w:spacing w:before="0" w:after="0"/>
      </w:pPr>
      <w:r>
        <w:separator/>
      </w:r>
    </w:p>
  </w:endnote>
  <w:endnote w:type="continuationSeparator" w:id="0">
    <w:p w14:paraId="355B8E36" w14:textId="77777777" w:rsidR="00A50E84" w:rsidRDefault="00A50E84" w:rsidP="00E93E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7DAD8" w14:textId="23D161BC" w:rsidR="00BB77B6" w:rsidRPr="009E6404" w:rsidRDefault="00BB77B6" w:rsidP="00154EAD">
    <w:pPr>
      <w:pStyle w:val="Header"/>
      <w:ind w:firstLine="2880"/>
      <w:jc w:val="right"/>
      <w:rPr>
        <w:rFonts w:ascii="Arial" w:hAnsi="Arial" w:cs="Arial"/>
        <w:bCs/>
        <w:sz w:val="20"/>
        <w:szCs w:val="20"/>
      </w:rPr>
    </w:pPr>
    <w:r>
      <w:rPr>
        <w:rFonts w:asciiTheme="minorHAnsi" w:hAnsiTheme="minorHAnsi" w:cs="Arial"/>
        <w:bCs/>
        <w:sz w:val="20"/>
        <w:szCs w:val="20"/>
      </w:rPr>
      <w:t>D</w:t>
    </w:r>
    <w:r w:rsidRPr="009E6404">
      <w:rPr>
        <w:rFonts w:asciiTheme="minorHAnsi" w:hAnsiTheme="minorHAnsi" w:cs="Arial"/>
        <w:bCs/>
        <w:sz w:val="20"/>
        <w:szCs w:val="20"/>
      </w:rPr>
      <w:t xml:space="preserve">P </w:t>
    </w:r>
    <w:r w:rsidRPr="00E93E6F">
      <w:rPr>
        <w:rFonts w:ascii="Times New Roman" w:hAnsi="Times New Roman"/>
        <w:b/>
        <w:sz w:val="20"/>
        <w:szCs w:val="20"/>
        <w:lang w:val="fr-FR"/>
      </w:rPr>
      <w:t>Impression de Livres pour Écoles</w:t>
    </w:r>
  </w:p>
  <w:p w14:paraId="56036D14" w14:textId="77777777" w:rsidR="00BB77B6" w:rsidRPr="009E6404" w:rsidRDefault="00BB77B6" w:rsidP="00154EAD">
    <w:pPr>
      <w:pStyle w:val="Header"/>
      <w:ind w:firstLine="2880"/>
      <w:jc w:val="right"/>
      <w:rPr>
        <w:rFonts w:ascii="Arial" w:hAnsi="Arial" w:cs="Arial"/>
        <w:bCs/>
        <w:sz w:val="20"/>
        <w:szCs w:val="20"/>
      </w:rPr>
    </w:pPr>
    <w:r w:rsidRPr="009E6404">
      <w:rPr>
        <w:rFonts w:ascii="Arial" w:hAnsi="Arial" w:cs="Arial"/>
        <w:bCs/>
        <w:sz w:val="20"/>
        <w:szCs w:val="20"/>
      </w:rPr>
      <w:t>AIR/Haiti</w:t>
    </w:r>
  </w:p>
  <w:p w14:paraId="5C7C8596" w14:textId="77777777" w:rsidR="00BB77B6" w:rsidRPr="009E6404" w:rsidRDefault="00BB77B6" w:rsidP="00154EAD">
    <w:pPr>
      <w:pStyle w:val="Header"/>
      <w:ind w:firstLine="2880"/>
      <w:jc w:val="right"/>
      <w:rPr>
        <w:rFonts w:ascii="Arial" w:hAnsi="Arial" w:cs="Arial"/>
        <w:bCs/>
        <w:sz w:val="20"/>
        <w:szCs w:val="20"/>
      </w:rPr>
    </w:pPr>
    <w:r w:rsidRPr="009E6404">
      <w:rPr>
        <w:rFonts w:ascii="Arial" w:hAnsi="Arial" w:cs="Arial"/>
        <w:bCs/>
        <w:sz w:val="20"/>
        <w:szCs w:val="20"/>
      </w:rPr>
      <w:t xml:space="preserve">Page </w:t>
    </w:r>
    <w:r w:rsidRPr="009E6404">
      <w:rPr>
        <w:rFonts w:ascii="Arial" w:hAnsi="Arial" w:cs="Arial"/>
        <w:bCs/>
        <w:sz w:val="20"/>
        <w:szCs w:val="20"/>
      </w:rPr>
      <w:fldChar w:fldCharType="begin"/>
    </w:r>
    <w:r w:rsidRPr="009E6404">
      <w:rPr>
        <w:rFonts w:ascii="Arial" w:hAnsi="Arial" w:cs="Arial"/>
        <w:bCs/>
        <w:sz w:val="20"/>
        <w:szCs w:val="20"/>
      </w:rPr>
      <w:instrText xml:space="preserve"> PAGE </w:instrText>
    </w:r>
    <w:r w:rsidRPr="009E6404">
      <w:rPr>
        <w:rFonts w:ascii="Arial" w:hAnsi="Arial" w:cs="Arial"/>
        <w:bCs/>
        <w:sz w:val="20"/>
        <w:szCs w:val="20"/>
      </w:rPr>
      <w:fldChar w:fldCharType="separate"/>
    </w:r>
    <w:r w:rsidR="009E559E">
      <w:rPr>
        <w:rFonts w:ascii="Arial" w:hAnsi="Arial" w:cs="Arial"/>
        <w:bCs/>
        <w:noProof/>
        <w:sz w:val="20"/>
        <w:szCs w:val="20"/>
      </w:rPr>
      <w:t>1</w:t>
    </w:r>
    <w:r w:rsidRPr="009E6404">
      <w:rPr>
        <w:rFonts w:ascii="Arial" w:hAnsi="Arial" w:cs="Arial"/>
        <w:bCs/>
        <w:sz w:val="20"/>
        <w:szCs w:val="20"/>
      </w:rPr>
      <w:fldChar w:fldCharType="end"/>
    </w:r>
    <w:r w:rsidRPr="009E6404">
      <w:rPr>
        <w:rFonts w:ascii="Arial" w:hAnsi="Arial" w:cs="Arial"/>
        <w:bCs/>
        <w:sz w:val="20"/>
        <w:szCs w:val="20"/>
      </w:rPr>
      <w:t xml:space="preserve"> of </w:t>
    </w:r>
    <w:r w:rsidRPr="009E6404">
      <w:rPr>
        <w:rFonts w:ascii="Arial" w:hAnsi="Arial" w:cs="Arial"/>
        <w:bCs/>
        <w:sz w:val="20"/>
        <w:szCs w:val="20"/>
      </w:rPr>
      <w:fldChar w:fldCharType="begin"/>
    </w:r>
    <w:r w:rsidRPr="009E6404">
      <w:rPr>
        <w:rFonts w:ascii="Arial" w:hAnsi="Arial" w:cs="Arial"/>
        <w:bCs/>
        <w:sz w:val="20"/>
        <w:szCs w:val="20"/>
      </w:rPr>
      <w:instrText xml:space="preserve"> NUMPAGES  </w:instrText>
    </w:r>
    <w:r w:rsidRPr="009E6404">
      <w:rPr>
        <w:rFonts w:ascii="Arial" w:hAnsi="Arial" w:cs="Arial"/>
        <w:bCs/>
        <w:sz w:val="20"/>
        <w:szCs w:val="20"/>
      </w:rPr>
      <w:fldChar w:fldCharType="separate"/>
    </w:r>
    <w:r w:rsidR="009E559E">
      <w:rPr>
        <w:rFonts w:ascii="Arial" w:hAnsi="Arial" w:cs="Arial"/>
        <w:bCs/>
        <w:noProof/>
        <w:sz w:val="20"/>
        <w:szCs w:val="20"/>
      </w:rPr>
      <w:t>1</w:t>
    </w:r>
    <w:r w:rsidRPr="009E6404">
      <w:rPr>
        <w:rFonts w:ascii="Arial" w:hAnsi="Arial" w:cs="Arial"/>
        <w:bCs/>
        <w:sz w:val="20"/>
        <w:szCs w:val="20"/>
      </w:rPr>
      <w:fldChar w:fldCharType="end"/>
    </w:r>
  </w:p>
  <w:p w14:paraId="301DA5DB" w14:textId="77777777" w:rsidR="00BB77B6" w:rsidRPr="00A11152" w:rsidRDefault="00BB77B6" w:rsidP="00154EA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99BF" w14:textId="77777777" w:rsidR="00A50E84" w:rsidRDefault="00A50E84" w:rsidP="00E93E6F">
      <w:pPr>
        <w:spacing w:before="0" w:after="0"/>
      </w:pPr>
      <w:r>
        <w:separator/>
      </w:r>
    </w:p>
  </w:footnote>
  <w:footnote w:type="continuationSeparator" w:id="0">
    <w:p w14:paraId="626CF0BD" w14:textId="77777777" w:rsidR="00A50E84" w:rsidRDefault="00A50E84" w:rsidP="00E93E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C05EB"/>
    <w:multiLevelType w:val="hybridMultilevel"/>
    <w:tmpl w:val="CBA8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91529"/>
    <w:multiLevelType w:val="hybridMultilevel"/>
    <w:tmpl w:val="E302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AD"/>
    <w:rsid w:val="00154EAD"/>
    <w:rsid w:val="00204664"/>
    <w:rsid w:val="00243A02"/>
    <w:rsid w:val="00255822"/>
    <w:rsid w:val="002F13ED"/>
    <w:rsid w:val="00494F1A"/>
    <w:rsid w:val="004A7FD6"/>
    <w:rsid w:val="004F6685"/>
    <w:rsid w:val="00512446"/>
    <w:rsid w:val="005A3292"/>
    <w:rsid w:val="006262F9"/>
    <w:rsid w:val="006444A4"/>
    <w:rsid w:val="008361EE"/>
    <w:rsid w:val="00900C18"/>
    <w:rsid w:val="0094280D"/>
    <w:rsid w:val="009E559E"/>
    <w:rsid w:val="009E755C"/>
    <w:rsid w:val="00A50E84"/>
    <w:rsid w:val="00AF78C8"/>
    <w:rsid w:val="00BB77B6"/>
    <w:rsid w:val="00C93389"/>
    <w:rsid w:val="00E93E6F"/>
    <w:rsid w:val="00EB3640"/>
    <w:rsid w:val="00F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35FAD"/>
  <w14:defaultImageDpi w14:val="300"/>
  <w15:docId w15:val="{EFE8E2AA-DF73-4F29-BF1A-66ED2C2D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AD"/>
    <w:pPr>
      <w:spacing w:before="240" w:after="240"/>
    </w:pPr>
    <w:rPr>
      <w:rFonts w:ascii="Garamond" w:eastAsia="Times New Roman" w:hAnsi="Garamond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54E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4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E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54EAD"/>
    <w:rPr>
      <w:rFonts w:ascii="Garamond" w:eastAsia="Times New Roman" w:hAnsi="Garamond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54E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54EAD"/>
    <w:rPr>
      <w:rFonts w:ascii="Garamond" w:eastAsia="Times New Roman" w:hAnsi="Garamond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A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A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mathurin@ai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etitdebrice@a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Odera Sparte</dc:creator>
  <cp:keywords/>
  <dc:description/>
  <cp:lastModifiedBy>Petit-De Brice, Elmire</cp:lastModifiedBy>
  <cp:revision>2</cp:revision>
  <dcterms:created xsi:type="dcterms:W3CDTF">2020-10-16T20:51:00Z</dcterms:created>
  <dcterms:modified xsi:type="dcterms:W3CDTF">2020-10-16T20:51:00Z</dcterms:modified>
</cp:coreProperties>
</file>