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77" w:rsidRDefault="00C011CC">
      <w:pPr>
        <w:pStyle w:val="Heading1"/>
        <w:jc w:val="center"/>
      </w:pPr>
      <w:r>
        <w:rPr>
          <w:rFonts w:ascii="Calibri" w:eastAsia="Calibri" w:hAnsi="Calibri" w:cs="Calibri"/>
          <w:color w:val="C00000"/>
        </w:rPr>
        <w:t>TDR- Engagement d’un partenaire local pour un accompagnement  à des séances de formation aux jeunes, aux leaders communautaires et aux points focaux sur les techniques de justice réparatrice.</w:t>
      </w:r>
      <w:r>
        <w:rPr>
          <w:rFonts w:ascii="Calibri" w:eastAsia="Calibri" w:hAnsi="Calibri" w:cs="Calibri"/>
          <w:color w:val="C00000"/>
          <w:sz w:val="32"/>
          <w:szCs w:val="32"/>
        </w:rPr>
        <w:t xml:space="preserve">   </w:t>
      </w:r>
    </w:p>
    <w:p w:rsidR="00474777" w:rsidRDefault="00474777">
      <w:pPr>
        <w:spacing w:after="0" w:line="240" w:lineRule="auto"/>
        <w:ind w:hanging="720"/>
        <w:rPr>
          <w:b/>
          <w:color w:val="000000"/>
          <w:sz w:val="20"/>
          <w:szCs w:val="20"/>
        </w:rPr>
      </w:pPr>
    </w:p>
    <w:p w:rsidR="00474777" w:rsidRDefault="00C011CC">
      <w:pPr>
        <w:spacing w:after="0" w:line="240" w:lineRule="auto"/>
        <w:jc w:val="both"/>
        <w:rPr>
          <w:b/>
          <w:sz w:val="20"/>
          <w:szCs w:val="20"/>
        </w:rPr>
      </w:pPr>
      <w:r>
        <w:rPr>
          <w:b/>
          <w:color w:val="000000"/>
          <w:sz w:val="20"/>
          <w:szCs w:val="20"/>
        </w:rPr>
        <w:t>Mise en Context</w:t>
      </w:r>
      <w:r>
        <w:rPr>
          <w:b/>
          <w:sz w:val="20"/>
          <w:szCs w:val="20"/>
        </w:rPr>
        <w:t>e:</w:t>
      </w:r>
    </w:p>
    <w:p w:rsidR="00474777" w:rsidRDefault="00C011CC">
      <w:pPr>
        <w:spacing w:after="0" w:line="240" w:lineRule="auto"/>
        <w:jc w:val="both"/>
        <w:rPr>
          <w:sz w:val="20"/>
          <w:szCs w:val="20"/>
        </w:rPr>
      </w:pPr>
      <w:r>
        <w:rPr>
          <w:sz w:val="20"/>
          <w:szCs w:val="20"/>
        </w:rPr>
        <w:t>Mercy Corps cherche à catalyser l’amélioration à long-terme des relations entre la communauté et la police et à donner aux adolescents et aux jeunes adultes l’espoir, un sens et la dignité économique dont ils ont besoin.  Cela se fait grâce à une combinais</w:t>
      </w:r>
      <w:r>
        <w:rPr>
          <w:sz w:val="20"/>
          <w:szCs w:val="20"/>
        </w:rPr>
        <w:t xml:space="preserve">on de projets de recherche-action menés par la communauté, de projets communautaires et dirigés pour améliorer la sécurité, le renforcement des capacités pour un dialogue constructif sur des sujets difficiles, le renforcement des compétences de base et un </w:t>
      </w:r>
      <w:r>
        <w:rPr>
          <w:sz w:val="20"/>
          <w:szCs w:val="20"/>
        </w:rPr>
        <w:t xml:space="preserve">meilleur accès aux opportunités économiques. Ann </w:t>
      </w:r>
      <w:proofErr w:type="spellStart"/>
      <w:r>
        <w:rPr>
          <w:sz w:val="20"/>
          <w:szCs w:val="20"/>
        </w:rPr>
        <w:t>Viv</w:t>
      </w:r>
      <w:proofErr w:type="spellEnd"/>
      <w:r>
        <w:rPr>
          <w:sz w:val="20"/>
          <w:szCs w:val="20"/>
        </w:rPr>
        <w:t xml:space="preserve"> </w:t>
      </w:r>
      <w:proofErr w:type="spellStart"/>
      <w:r>
        <w:rPr>
          <w:sz w:val="20"/>
          <w:szCs w:val="20"/>
        </w:rPr>
        <w:t>Ansanm</w:t>
      </w:r>
      <w:proofErr w:type="spellEnd"/>
      <w:r>
        <w:rPr>
          <w:sz w:val="20"/>
          <w:szCs w:val="20"/>
        </w:rPr>
        <w:t xml:space="preserve"> est un projet de 26 mois en cours depuis janvier 2017 visant à accroître la sécurité communautaire et à  réduire la violence.  Le programme cible des quartiers vulnérables dans les zones urbaines,</w:t>
      </w:r>
      <w:r>
        <w:rPr>
          <w:sz w:val="20"/>
          <w:szCs w:val="20"/>
        </w:rPr>
        <w:t xml:space="preserve"> péri-urbaines et rurales de Carrefour-Feuilles, </w:t>
      </w:r>
      <w:proofErr w:type="spellStart"/>
      <w:r>
        <w:rPr>
          <w:sz w:val="20"/>
          <w:szCs w:val="20"/>
        </w:rPr>
        <w:t>Arcahaie</w:t>
      </w:r>
      <w:proofErr w:type="spellEnd"/>
      <w:r>
        <w:rPr>
          <w:sz w:val="20"/>
          <w:szCs w:val="20"/>
        </w:rPr>
        <w:t xml:space="preserve">, Canaan et </w:t>
      </w:r>
      <w:proofErr w:type="spellStart"/>
      <w:r>
        <w:rPr>
          <w:sz w:val="20"/>
          <w:szCs w:val="20"/>
        </w:rPr>
        <w:t>Miragoane</w:t>
      </w:r>
      <w:proofErr w:type="spellEnd"/>
      <w:r>
        <w:rPr>
          <w:sz w:val="20"/>
          <w:szCs w:val="20"/>
        </w:rPr>
        <w:t>. Le projet aborde deux facteurs clés de violence communautaire : 1) le manque de voix des jeunes et des jeunes adultes dans les décisions touchant leurs communautés et 2) les fa</w:t>
      </w:r>
      <w:r>
        <w:rPr>
          <w:sz w:val="20"/>
          <w:szCs w:val="20"/>
        </w:rPr>
        <w:t xml:space="preserve">ibles opportunités sociales et économiques qui offrent une alternative positive au crime et à la violence.  Ann </w:t>
      </w:r>
      <w:proofErr w:type="spellStart"/>
      <w:r>
        <w:rPr>
          <w:sz w:val="20"/>
          <w:szCs w:val="20"/>
        </w:rPr>
        <w:t>Viv</w:t>
      </w:r>
      <w:proofErr w:type="spellEnd"/>
      <w:r>
        <w:rPr>
          <w:sz w:val="20"/>
          <w:szCs w:val="20"/>
        </w:rPr>
        <w:t xml:space="preserve"> </w:t>
      </w:r>
      <w:proofErr w:type="spellStart"/>
      <w:r>
        <w:rPr>
          <w:sz w:val="20"/>
          <w:szCs w:val="20"/>
        </w:rPr>
        <w:t>Ansanm</w:t>
      </w:r>
      <w:proofErr w:type="spellEnd"/>
      <w:r>
        <w:rPr>
          <w:sz w:val="20"/>
          <w:szCs w:val="20"/>
        </w:rPr>
        <w:t xml:space="preserve"> comporte plusieurs volets tels que : apprentissage de Life </w:t>
      </w:r>
      <w:proofErr w:type="spellStart"/>
      <w:r>
        <w:rPr>
          <w:sz w:val="20"/>
          <w:szCs w:val="20"/>
        </w:rPr>
        <w:t>Skills</w:t>
      </w:r>
      <w:proofErr w:type="spellEnd"/>
      <w:r>
        <w:rPr>
          <w:sz w:val="20"/>
          <w:szCs w:val="20"/>
        </w:rPr>
        <w:t xml:space="preserve"> (compétences transférables), techniques de médiation </w:t>
      </w:r>
      <w:proofErr w:type="gramStart"/>
      <w:r>
        <w:rPr>
          <w:sz w:val="20"/>
          <w:szCs w:val="20"/>
        </w:rPr>
        <w:t>transformatric</w:t>
      </w:r>
      <w:r>
        <w:rPr>
          <w:sz w:val="20"/>
          <w:szCs w:val="20"/>
        </w:rPr>
        <w:t>e ,</w:t>
      </w:r>
      <w:proofErr w:type="gramEnd"/>
      <w:r>
        <w:rPr>
          <w:sz w:val="20"/>
          <w:szCs w:val="20"/>
        </w:rPr>
        <w:t xml:space="preserve"> développement de l’entreprenariat et gestion d’entreprises, développement d’opportunités de stages, accompagnement de micro-projets menés par la société civile, promotion de l’engagement civique, renforcement organisationnel etc.</w:t>
      </w:r>
    </w:p>
    <w:p w:rsidR="00474777" w:rsidRDefault="00474777">
      <w:pPr>
        <w:spacing w:after="0" w:line="240" w:lineRule="auto"/>
        <w:jc w:val="both"/>
        <w:rPr>
          <w:b/>
          <w:sz w:val="20"/>
          <w:szCs w:val="20"/>
        </w:rPr>
      </w:pPr>
    </w:p>
    <w:p w:rsidR="00474777" w:rsidRDefault="00C011CC">
      <w:pPr>
        <w:spacing w:after="0" w:line="240" w:lineRule="auto"/>
        <w:jc w:val="both"/>
        <w:rPr>
          <w:b/>
          <w:sz w:val="20"/>
          <w:szCs w:val="20"/>
        </w:rPr>
      </w:pPr>
      <w:r>
        <w:rPr>
          <w:b/>
          <w:color w:val="000000"/>
          <w:sz w:val="20"/>
          <w:szCs w:val="20"/>
        </w:rPr>
        <w:t>Objecti</w:t>
      </w:r>
      <w:r>
        <w:rPr>
          <w:b/>
          <w:color w:val="000000"/>
          <w:sz w:val="20"/>
          <w:szCs w:val="20"/>
        </w:rPr>
        <w:t>fs :</w:t>
      </w:r>
    </w:p>
    <w:p w:rsidR="00474777" w:rsidRDefault="00C011CC">
      <w:pPr>
        <w:spacing w:after="0" w:line="240" w:lineRule="auto"/>
        <w:jc w:val="both"/>
        <w:rPr>
          <w:color w:val="000000"/>
          <w:sz w:val="20"/>
          <w:szCs w:val="20"/>
        </w:rPr>
      </w:pPr>
      <w:r>
        <w:rPr>
          <w:color w:val="000000"/>
          <w:sz w:val="20"/>
          <w:szCs w:val="20"/>
        </w:rPr>
        <w:t>Mercy Cor</w:t>
      </w:r>
      <w:r>
        <w:rPr>
          <w:color w:val="000000"/>
          <w:sz w:val="20"/>
          <w:szCs w:val="20"/>
        </w:rPr>
        <w:t>ps cherche à contracter un partenaire local dans le but d’obtenir le support nécessaire  dans la réalisation d’une</w:t>
      </w:r>
      <w:r>
        <w:rPr>
          <w:sz w:val="20"/>
          <w:szCs w:val="20"/>
        </w:rPr>
        <w:t xml:space="preserve"> </w:t>
      </w:r>
      <w:r>
        <w:rPr>
          <w:color w:val="000000"/>
          <w:sz w:val="20"/>
          <w:szCs w:val="20"/>
        </w:rPr>
        <w:t xml:space="preserve">série de formations en justice réparatrice dans les  quatre communautés de mise en œuvre de son programme Ann </w:t>
      </w:r>
      <w:proofErr w:type="spellStart"/>
      <w:r>
        <w:rPr>
          <w:color w:val="000000"/>
          <w:sz w:val="20"/>
          <w:szCs w:val="20"/>
        </w:rPr>
        <w:t>Viv</w:t>
      </w:r>
      <w:proofErr w:type="spellEnd"/>
      <w:r>
        <w:rPr>
          <w:sz w:val="20"/>
          <w:szCs w:val="20"/>
        </w:rPr>
        <w:t xml:space="preserve"> </w:t>
      </w:r>
      <w:proofErr w:type="spellStart"/>
      <w:r>
        <w:rPr>
          <w:color w:val="000000"/>
          <w:sz w:val="20"/>
          <w:szCs w:val="20"/>
        </w:rPr>
        <w:t>Ansanm</w:t>
      </w:r>
      <w:proofErr w:type="spellEnd"/>
      <w:r>
        <w:rPr>
          <w:color w:val="000000"/>
          <w:sz w:val="20"/>
          <w:szCs w:val="20"/>
        </w:rPr>
        <w:t xml:space="preserve"> (</w:t>
      </w:r>
      <w:proofErr w:type="spellStart"/>
      <w:r>
        <w:rPr>
          <w:color w:val="000000"/>
          <w:sz w:val="20"/>
          <w:szCs w:val="20"/>
        </w:rPr>
        <w:t>Arcahaie</w:t>
      </w:r>
      <w:proofErr w:type="spellEnd"/>
      <w:r>
        <w:rPr>
          <w:color w:val="000000"/>
          <w:sz w:val="20"/>
          <w:szCs w:val="20"/>
        </w:rPr>
        <w:t>, Canaan, C</w:t>
      </w:r>
      <w:r>
        <w:rPr>
          <w:color w:val="000000"/>
          <w:sz w:val="20"/>
          <w:szCs w:val="20"/>
        </w:rPr>
        <w:t xml:space="preserve">arrefour Feuilles et </w:t>
      </w:r>
      <w:proofErr w:type="spellStart"/>
      <w:r>
        <w:rPr>
          <w:color w:val="000000"/>
          <w:sz w:val="20"/>
          <w:szCs w:val="20"/>
        </w:rPr>
        <w:t>Miragoane</w:t>
      </w:r>
      <w:proofErr w:type="spellEnd"/>
      <w:r>
        <w:rPr>
          <w:color w:val="000000"/>
          <w:sz w:val="20"/>
          <w:szCs w:val="20"/>
        </w:rPr>
        <w:t xml:space="preserve">). </w:t>
      </w:r>
    </w:p>
    <w:p w:rsidR="00474777" w:rsidRDefault="00474777">
      <w:pPr>
        <w:pBdr>
          <w:top w:val="nil"/>
          <w:left w:val="nil"/>
          <w:bottom w:val="nil"/>
          <w:right w:val="nil"/>
          <w:between w:val="nil"/>
        </w:pBdr>
        <w:spacing w:after="0" w:line="240" w:lineRule="auto"/>
        <w:jc w:val="both"/>
        <w:rPr>
          <w:color w:val="000000"/>
          <w:sz w:val="20"/>
          <w:szCs w:val="20"/>
        </w:rPr>
      </w:pPr>
    </w:p>
    <w:p w:rsidR="00474777" w:rsidRDefault="00C011CC">
      <w:pPr>
        <w:numPr>
          <w:ilvl w:val="0"/>
          <w:numId w:val="3"/>
        </w:numPr>
        <w:spacing w:after="0" w:line="240" w:lineRule="auto"/>
        <w:contextualSpacing/>
        <w:rPr>
          <w:b/>
          <w:color w:val="000000"/>
          <w:sz w:val="20"/>
          <w:szCs w:val="20"/>
        </w:rPr>
      </w:pPr>
      <w:r>
        <w:rPr>
          <w:b/>
          <w:color w:val="000000"/>
          <w:sz w:val="20"/>
          <w:szCs w:val="20"/>
        </w:rPr>
        <w:t xml:space="preserve">Responsabilités </w:t>
      </w:r>
      <w:r>
        <w:rPr>
          <w:b/>
          <w:sz w:val="20"/>
          <w:szCs w:val="20"/>
        </w:rPr>
        <w:t xml:space="preserve">du partenaire </w:t>
      </w:r>
    </w:p>
    <w:p w:rsidR="00474777" w:rsidRDefault="00474777">
      <w:pPr>
        <w:spacing w:after="0" w:line="240" w:lineRule="auto"/>
        <w:rPr>
          <w:sz w:val="20"/>
          <w:szCs w:val="20"/>
        </w:rPr>
      </w:pPr>
    </w:p>
    <w:p w:rsidR="00474777" w:rsidRDefault="00C011CC">
      <w:pPr>
        <w:spacing w:after="0" w:line="240" w:lineRule="auto"/>
        <w:jc w:val="both"/>
        <w:rPr>
          <w:sz w:val="20"/>
          <w:szCs w:val="20"/>
        </w:rPr>
      </w:pPr>
      <w:r>
        <w:rPr>
          <w:sz w:val="20"/>
          <w:szCs w:val="20"/>
        </w:rPr>
        <w:t xml:space="preserve">Dans le cadre de ce contrat de service, le partenaire aura la responsabilité de </w:t>
      </w:r>
      <w:proofErr w:type="spellStart"/>
      <w:r>
        <w:rPr>
          <w:sz w:val="20"/>
          <w:szCs w:val="20"/>
        </w:rPr>
        <w:t>co</w:t>
      </w:r>
      <w:proofErr w:type="spellEnd"/>
      <w:r>
        <w:rPr>
          <w:sz w:val="20"/>
          <w:szCs w:val="20"/>
        </w:rPr>
        <w:t xml:space="preserve">-animer plusieurs séances de formation, </w:t>
      </w:r>
      <w:proofErr w:type="gramStart"/>
      <w:r>
        <w:rPr>
          <w:sz w:val="20"/>
          <w:szCs w:val="20"/>
        </w:rPr>
        <w:t>aider</w:t>
      </w:r>
      <w:proofErr w:type="gramEnd"/>
      <w:r>
        <w:rPr>
          <w:sz w:val="20"/>
          <w:szCs w:val="20"/>
        </w:rPr>
        <w:t xml:space="preserve"> à la traduction et à l'interprétation (du créole/français à l</w:t>
      </w:r>
      <w:r>
        <w:rPr>
          <w:sz w:val="20"/>
          <w:szCs w:val="20"/>
        </w:rPr>
        <w:t>'anglais et vice versa). Le partenaire local fournira des solutions potentielles pour améliorer les progrès vers la réalisation des priorités et des objectifs énoncés dans la mise en œuvre des formations  en justice réparatrice. Après les premières séances</w:t>
      </w:r>
      <w:r>
        <w:rPr>
          <w:sz w:val="20"/>
          <w:szCs w:val="20"/>
        </w:rPr>
        <w:t xml:space="preserve"> de formation le partenaire devra être capable de comprendre le style et l’approche utilisés pour ces formations ainsi que le modèle utilisé par CJI- </w:t>
      </w:r>
      <w:proofErr w:type="spellStart"/>
      <w:r>
        <w:rPr>
          <w:sz w:val="20"/>
          <w:szCs w:val="20"/>
        </w:rPr>
        <w:t>Community</w:t>
      </w:r>
      <w:proofErr w:type="spellEnd"/>
      <w:r>
        <w:rPr>
          <w:sz w:val="20"/>
          <w:szCs w:val="20"/>
        </w:rPr>
        <w:t xml:space="preserve"> Justice Initiatives (notre partenaire internationale pour la justice réparatrice) pour les séanc</w:t>
      </w:r>
      <w:r>
        <w:rPr>
          <w:sz w:val="20"/>
          <w:szCs w:val="20"/>
        </w:rPr>
        <w:t>es de médiation communautaire. Il continuera  à former les jeunes du programme et toutes les autres parties prenantes ciblées dans la  communauté. Il fournira un canal de rétroaction pour aider à mieux adapter le programme et continuer à renforcer les prat</w:t>
      </w:r>
      <w:r>
        <w:rPr>
          <w:sz w:val="20"/>
          <w:szCs w:val="20"/>
        </w:rPr>
        <w:t xml:space="preserve">iques de JR dans les quatre communautés ainsi que chez Mercy Corps. Dans le but d'aider à renforcer les formations au sein des quatre communautés, le partenaire </w:t>
      </w:r>
      <w:proofErr w:type="gramStart"/>
      <w:r>
        <w:rPr>
          <w:sz w:val="20"/>
          <w:szCs w:val="20"/>
        </w:rPr>
        <w:t>continuera</w:t>
      </w:r>
      <w:proofErr w:type="gramEnd"/>
      <w:r>
        <w:rPr>
          <w:sz w:val="20"/>
          <w:szCs w:val="20"/>
        </w:rPr>
        <w:t xml:space="preserve"> à travailler aux côtés de Mercy Corps pour soutenir les « Points Focaux » dans la ré</w:t>
      </w:r>
      <w:r>
        <w:rPr>
          <w:sz w:val="20"/>
          <w:szCs w:val="20"/>
        </w:rPr>
        <w:t>alisation des cercles de médiation dans les communautés et rendre compte des progrès et des défis à Mercy Corps sur une base mensuelle.</w:t>
      </w:r>
    </w:p>
    <w:p w:rsidR="00474777" w:rsidRDefault="00474777">
      <w:pPr>
        <w:spacing w:after="0" w:line="240" w:lineRule="auto"/>
        <w:jc w:val="both"/>
        <w:rPr>
          <w:sz w:val="20"/>
          <w:szCs w:val="20"/>
        </w:rPr>
      </w:pPr>
    </w:p>
    <w:p w:rsidR="00474777" w:rsidRDefault="00C011CC">
      <w:pPr>
        <w:spacing w:after="0" w:line="240" w:lineRule="auto"/>
        <w:jc w:val="both"/>
        <w:rPr>
          <w:sz w:val="20"/>
          <w:szCs w:val="20"/>
        </w:rPr>
      </w:pPr>
      <w:r>
        <w:rPr>
          <w:sz w:val="20"/>
          <w:szCs w:val="20"/>
          <w:u w:val="single"/>
        </w:rPr>
        <w:t xml:space="preserve">Soutenir et </w:t>
      </w:r>
      <w:proofErr w:type="spellStart"/>
      <w:r>
        <w:rPr>
          <w:sz w:val="20"/>
          <w:szCs w:val="20"/>
          <w:u w:val="single"/>
        </w:rPr>
        <w:t>co</w:t>
      </w:r>
      <w:proofErr w:type="spellEnd"/>
      <w:r>
        <w:rPr>
          <w:sz w:val="20"/>
          <w:szCs w:val="20"/>
          <w:u w:val="single"/>
        </w:rPr>
        <w:t>-animer</w:t>
      </w:r>
      <w:r>
        <w:rPr>
          <w:sz w:val="20"/>
          <w:szCs w:val="20"/>
        </w:rPr>
        <w:t>: Mercy Corps considérera comme des atouts exceptionnels toutes expériences démontrées par un partenaire local dans le domaine de la justice réparatrice en Haïti. Ceci aidera à adapter et contextualiser la formation offerte par CJI pour garantir une meille</w:t>
      </w:r>
      <w:r>
        <w:rPr>
          <w:sz w:val="20"/>
          <w:szCs w:val="20"/>
        </w:rPr>
        <w:t>ure compréhension et maîtrise de cette approche par les leaders et à renforcer d'autres pratiques de justice réparatrice au-delà des quatre communautés. L</w:t>
      </w:r>
      <w:r>
        <w:rPr>
          <w:color w:val="000000"/>
          <w:sz w:val="20"/>
          <w:szCs w:val="20"/>
        </w:rPr>
        <w:t>e partenaire sélectionné</w:t>
      </w:r>
      <w:r>
        <w:rPr>
          <w:color w:val="000000"/>
          <w:sz w:val="20"/>
          <w:szCs w:val="20"/>
        </w:rPr>
        <w:t xml:space="preserve"> devra disposer des ressources nécessaires pour assurer la traduction,</w:t>
      </w:r>
      <w:r>
        <w:rPr>
          <w:sz w:val="20"/>
          <w:szCs w:val="20"/>
        </w:rPr>
        <w:t xml:space="preserve"> </w:t>
      </w:r>
      <w:r>
        <w:rPr>
          <w:color w:val="000000"/>
          <w:sz w:val="20"/>
          <w:szCs w:val="20"/>
        </w:rPr>
        <w:t>l’inter</w:t>
      </w:r>
      <w:r>
        <w:rPr>
          <w:color w:val="000000"/>
          <w:sz w:val="20"/>
          <w:szCs w:val="20"/>
        </w:rPr>
        <w:t xml:space="preserve">prétation et l’adaptation des </w:t>
      </w:r>
      <w:r>
        <w:rPr>
          <w:color w:val="000000"/>
          <w:sz w:val="20"/>
          <w:szCs w:val="20"/>
        </w:rPr>
        <w:lastRenderedPageBreak/>
        <w:t xml:space="preserve">documents de formation dans les communautés  et le support des </w:t>
      </w:r>
      <w:r>
        <w:rPr>
          <w:sz w:val="20"/>
          <w:szCs w:val="20"/>
        </w:rPr>
        <w:t>points</w:t>
      </w:r>
      <w:r>
        <w:rPr>
          <w:color w:val="000000"/>
          <w:sz w:val="20"/>
          <w:szCs w:val="20"/>
        </w:rPr>
        <w:t xml:space="preserve"> focaux pour la réalisation des cercles de médiation trans</w:t>
      </w:r>
      <w:r>
        <w:rPr>
          <w:sz w:val="20"/>
          <w:szCs w:val="20"/>
        </w:rPr>
        <w:t>formatrice .</w:t>
      </w:r>
    </w:p>
    <w:p w:rsidR="00474777" w:rsidRDefault="00474777">
      <w:pPr>
        <w:spacing w:after="0" w:line="240" w:lineRule="auto"/>
        <w:jc w:val="both"/>
        <w:rPr>
          <w:sz w:val="20"/>
          <w:szCs w:val="20"/>
        </w:rPr>
      </w:pPr>
    </w:p>
    <w:p w:rsidR="00474777" w:rsidRDefault="00474777">
      <w:pPr>
        <w:spacing w:after="0" w:line="240" w:lineRule="auto"/>
        <w:jc w:val="both"/>
        <w:rPr>
          <w:sz w:val="20"/>
          <w:szCs w:val="20"/>
        </w:rPr>
      </w:pPr>
    </w:p>
    <w:p w:rsidR="00474777" w:rsidRDefault="00C011CC">
      <w:pPr>
        <w:spacing w:after="0" w:line="240" w:lineRule="auto"/>
        <w:jc w:val="both"/>
        <w:rPr>
          <w:sz w:val="20"/>
          <w:szCs w:val="20"/>
        </w:rPr>
      </w:pPr>
      <w:r>
        <w:rPr>
          <w:sz w:val="20"/>
          <w:szCs w:val="20"/>
        </w:rPr>
        <w:t xml:space="preserve">Responsabilités spécifiques:  </w:t>
      </w:r>
    </w:p>
    <w:p w:rsidR="00474777" w:rsidRDefault="00474777">
      <w:pPr>
        <w:spacing w:after="0" w:line="240" w:lineRule="auto"/>
        <w:rPr>
          <w:sz w:val="20"/>
          <w:szCs w:val="20"/>
        </w:rPr>
      </w:pPr>
    </w:p>
    <w:p w:rsidR="00474777" w:rsidRDefault="00C011CC">
      <w:pPr>
        <w:numPr>
          <w:ilvl w:val="0"/>
          <w:numId w:val="2"/>
        </w:numPr>
        <w:spacing w:after="0" w:line="240" w:lineRule="auto"/>
        <w:contextualSpacing/>
        <w:rPr>
          <w:color w:val="000000"/>
          <w:sz w:val="20"/>
          <w:szCs w:val="20"/>
        </w:rPr>
      </w:pPr>
      <w:r>
        <w:rPr>
          <w:color w:val="000000"/>
          <w:sz w:val="20"/>
          <w:szCs w:val="20"/>
        </w:rPr>
        <w:t>Participer à des rencontres de préparation et de contextualisation avec le Partenaire International CJI pour la contextualisation des thématiques, l’adaptation des documents et la préparation des séances de formation.</w:t>
      </w:r>
    </w:p>
    <w:p w:rsidR="00474777" w:rsidRDefault="00C011CC">
      <w:pPr>
        <w:numPr>
          <w:ilvl w:val="0"/>
          <w:numId w:val="2"/>
        </w:numPr>
        <w:spacing w:after="0" w:line="240" w:lineRule="auto"/>
        <w:contextualSpacing/>
        <w:rPr>
          <w:color w:val="000000"/>
          <w:sz w:val="20"/>
          <w:szCs w:val="20"/>
        </w:rPr>
      </w:pPr>
      <w:r>
        <w:rPr>
          <w:color w:val="000000"/>
          <w:sz w:val="20"/>
          <w:szCs w:val="20"/>
        </w:rPr>
        <w:t>Assister le/la  formateur (</w:t>
      </w:r>
      <w:proofErr w:type="spellStart"/>
      <w:r>
        <w:rPr>
          <w:color w:val="000000"/>
          <w:sz w:val="20"/>
          <w:szCs w:val="20"/>
        </w:rPr>
        <w:t>trice</w:t>
      </w:r>
      <w:proofErr w:type="spellEnd"/>
      <w:r>
        <w:rPr>
          <w:color w:val="000000"/>
          <w:sz w:val="20"/>
          <w:szCs w:val="20"/>
        </w:rPr>
        <w:t>) de C</w:t>
      </w:r>
      <w:r>
        <w:rPr>
          <w:color w:val="000000"/>
          <w:sz w:val="20"/>
          <w:szCs w:val="20"/>
        </w:rPr>
        <w:t>JI  (</w:t>
      </w:r>
      <w:proofErr w:type="spellStart"/>
      <w:r>
        <w:rPr>
          <w:color w:val="000000"/>
          <w:sz w:val="20"/>
          <w:szCs w:val="20"/>
        </w:rPr>
        <w:t>Community</w:t>
      </w:r>
      <w:proofErr w:type="spellEnd"/>
      <w:r>
        <w:rPr>
          <w:color w:val="000000"/>
          <w:sz w:val="20"/>
          <w:szCs w:val="20"/>
        </w:rPr>
        <w:t xml:space="preserve"> Justice Initiatives) dans la réalisation des séances de formation. S’assurer de l’interprétation de certains thèmes par rapport au contexte culturel local et garantir une traduction de qualité -  de l’anglais au créole/français et vice versa</w:t>
      </w:r>
      <w:r>
        <w:rPr>
          <w:color w:val="000000"/>
          <w:sz w:val="20"/>
          <w:szCs w:val="20"/>
        </w:rPr>
        <w:t xml:space="preserve">. </w:t>
      </w:r>
    </w:p>
    <w:p w:rsidR="00474777" w:rsidRDefault="00C011CC">
      <w:pPr>
        <w:numPr>
          <w:ilvl w:val="0"/>
          <w:numId w:val="2"/>
        </w:numPr>
        <w:spacing w:after="0" w:line="240" w:lineRule="auto"/>
        <w:contextualSpacing/>
        <w:rPr>
          <w:color w:val="000000"/>
          <w:sz w:val="20"/>
          <w:szCs w:val="20"/>
        </w:rPr>
      </w:pPr>
      <w:r>
        <w:rPr>
          <w:color w:val="000000"/>
          <w:sz w:val="20"/>
          <w:szCs w:val="20"/>
        </w:rPr>
        <w:t>Produire un rapport après chaque séance de formation et souligner les points forts, les points à améliorer et les recommandations</w:t>
      </w:r>
      <w:r>
        <w:rPr>
          <w:sz w:val="20"/>
          <w:szCs w:val="20"/>
        </w:rPr>
        <w:t>.</w:t>
      </w:r>
    </w:p>
    <w:p w:rsidR="00474777" w:rsidRDefault="00C011CC">
      <w:pPr>
        <w:numPr>
          <w:ilvl w:val="0"/>
          <w:numId w:val="2"/>
        </w:numPr>
        <w:spacing w:after="0" w:line="240" w:lineRule="auto"/>
        <w:contextualSpacing/>
        <w:rPr>
          <w:color w:val="000000"/>
          <w:sz w:val="20"/>
          <w:szCs w:val="20"/>
        </w:rPr>
      </w:pPr>
      <w:r>
        <w:rPr>
          <w:color w:val="000000"/>
          <w:sz w:val="20"/>
          <w:szCs w:val="20"/>
        </w:rPr>
        <w:t>En compagnie de Mercy Corps et CJI  ou  seul, s’assurer de la réalisation des séances de formation sur la justice réparatr</w:t>
      </w:r>
      <w:r>
        <w:rPr>
          <w:color w:val="000000"/>
          <w:sz w:val="20"/>
          <w:szCs w:val="20"/>
        </w:rPr>
        <w:t>ice dans les communautés cibles</w:t>
      </w:r>
    </w:p>
    <w:p w:rsidR="00474777" w:rsidRDefault="00C011CC">
      <w:pPr>
        <w:numPr>
          <w:ilvl w:val="0"/>
          <w:numId w:val="2"/>
        </w:numPr>
        <w:spacing w:after="0" w:line="240" w:lineRule="auto"/>
        <w:contextualSpacing/>
        <w:rPr>
          <w:color w:val="000000"/>
          <w:sz w:val="20"/>
          <w:szCs w:val="20"/>
        </w:rPr>
      </w:pPr>
      <w:r>
        <w:rPr>
          <w:color w:val="000000"/>
          <w:sz w:val="20"/>
          <w:szCs w:val="20"/>
        </w:rPr>
        <w:t>Définir un calendrier de suivi post- formation avec les leaders communautaires et les points focaux dans chaque communauté</w:t>
      </w:r>
    </w:p>
    <w:p w:rsidR="00474777" w:rsidRDefault="00C011CC">
      <w:pPr>
        <w:numPr>
          <w:ilvl w:val="0"/>
          <w:numId w:val="2"/>
        </w:numPr>
        <w:spacing w:after="0" w:line="240" w:lineRule="auto"/>
        <w:contextualSpacing/>
        <w:rPr>
          <w:color w:val="000000"/>
          <w:sz w:val="20"/>
          <w:szCs w:val="20"/>
        </w:rPr>
      </w:pPr>
      <w:r>
        <w:rPr>
          <w:color w:val="000000"/>
          <w:sz w:val="20"/>
          <w:szCs w:val="20"/>
        </w:rPr>
        <w:t>Réaliser des visites de suivi sur le terrain au moins deux fois par mois pour supporter les points fo</w:t>
      </w:r>
      <w:r>
        <w:rPr>
          <w:color w:val="000000"/>
          <w:sz w:val="20"/>
          <w:szCs w:val="20"/>
        </w:rPr>
        <w:t xml:space="preserve">caux dans la réalisation et le suivi des cercles de médiation </w:t>
      </w:r>
      <w:proofErr w:type="gramStart"/>
      <w:r>
        <w:rPr>
          <w:color w:val="000000"/>
          <w:sz w:val="20"/>
          <w:szCs w:val="20"/>
        </w:rPr>
        <w:t>trans</w:t>
      </w:r>
      <w:r>
        <w:rPr>
          <w:sz w:val="20"/>
          <w:szCs w:val="20"/>
        </w:rPr>
        <w:t xml:space="preserve">formatrice </w:t>
      </w:r>
      <w:r>
        <w:rPr>
          <w:color w:val="000000"/>
          <w:sz w:val="20"/>
          <w:szCs w:val="20"/>
        </w:rPr>
        <w:t>.</w:t>
      </w:r>
      <w:proofErr w:type="gramEnd"/>
      <w:r>
        <w:rPr>
          <w:color w:val="000000"/>
          <w:sz w:val="20"/>
          <w:szCs w:val="20"/>
        </w:rPr>
        <w:t xml:space="preserve">   </w:t>
      </w:r>
    </w:p>
    <w:p w:rsidR="00474777" w:rsidRDefault="00C011CC">
      <w:pPr>
        <w:numPr>
          <w:ilvl w:val="0"/>
          <w:numId w:val="2"/>
        </w:numPr>
        <w:spacing w:after="0" w:line="240" w:lineRule="auto"/>
        <w:contextualSpacing/>
        <w:rPr>
          <w:color w:val="000000"/>
          <w:sz w:val="20"/>
          <w:szCs w:val="20"/>
        </w:rPr>
      </w:pPr>
      <w:r>
        <w:rPr>
          <w:color w:val="000000"/>
          <w:sz w:val="20"/>
          <w:szCs w:val="20"/>
        </w:rPr>
        <w:t xml:space="preserve">Fournir un rapport </w:t>
      </w:r>
      <w:r>
        <w:rPr>
          <w:sz w:val="20"/>
          <w:szCs w:val="20"/>
        </w:rPr>
        <w:t>préliminaire</w:t>
      </w:r>
      <w:r>
        <w:rPr>
          <w:color w:val="000000"/>
          <w:sz w:val="20"/>
          <w:szCs w:val="20"/>
        </w:rPr>
        <w:t xml:space="preserve"> </w:t>
      </w:r>
      <w:r>
        <w:rPr>
          <w:sz w:val="20"/>
          <w:szCs w:val="20"/>
        </w:rPr>
        <w:t>à</w:t>
      </w:r>
      <w:r>
        <w:rPr>
          <w:color w:val="000000"/>
          <w:sz w:val="20"/>
          <w:szCs w:val="20"/>
        </w:rPr>
        <w:t xml:space="preserve"> Mercy Corps à la fin de la période du contrat et tenir compte des commentaires et recommandations pour la soumission du rapport final. </w:t>
      </w:r>
    </w:p>
    <w:p w:rsidR="00474777" w:rsidRDefault="00474777">
      <w:pPr>
        <w:spacing w:line="240" w:lineRule="auto"/>
        <w:jc w:val="both"/>
        <w:rPr>
          <w:b/>
          <w:color w:val="000000"/>
          <w:sz w:val="20"/>
          <w:szCs w:val="20"/>
        </w:rPr>
      </w:pPr>
    </w:p>
    <w:p w:rsidR="00474777" w:rsidRDefault="00C011CC">
      <w:pPr>
        <w:pBdr>
          <w:top w:val="nil"/>
          <w:left w:val="nil"/>
          <w:bottom w:val="nil"/>
          <w:right w:val="nil"/>
          <w:between w:val="nil"/>
        </w:pBdr>
        <w:spacing w:after="0" w:line="240" w:lineRule="auto"/>
        <w:jc w:val="both"/>
        <w:rPr>
          <w:b/>
          <w:color w:val="000000"/>
          <w:sz w:val="20"/>
          <w:szCs w:val="20"/>
        </w:rPr>
      </w:pPr>
      <w:r>
        <w:rPr>
          <w:b/>
          <w:color w:val="000000"/>
          <w:sz w:val="20"/>
          <w:szCs w:val="20"/>
        </w:rPr>
        <w:t>Pr</w:t>
      </w:r>
      <w:r>
        <w:rPr>
          <w:b/>
          <w:color w:val="000000"/>
          <w:sz w:val="20"/>
          <w:szCs w:val="20"/>
        </w:rPr>
        <w:t>ocessus et calendrier</w:t>
      </w:r>
    </w:p>
    <w:p w:rsidR="00474777" w:rsidRDefault="00C011CC">
      <w:pPr>
        <w:pBdr>
          <w:top w:val="nil"/>
          <w:left w:val="nil"/>
          <w:bottom w:val="nil"/>
          <w:right w:val="nil"/>
          <w:between w:val="nil"/>
        </w:pBdr>
        <w:spacing w:after="0" w:line="240" w:lineRule="auto"/>
        <w:jc w:val="both"/>
        <w:rPr>
          <w:color w:val="000000"/>
          <w:sz w:val="20"/>
          <w:szCs w:val="20"/>
        </w:rPr>
      </w:pPr>
      <w:r>
        <w:rPr>
          <w:color w:val="000000"/>
          <w:sz w:val="20"/>
          <w:szCs w:val="20"/>
        </w:rPr>
        <w:t xml:space="preserve">Le </w:t>
      </w:r>
      <w:r>
        <w:rPr>
          <w:sz w:val="20"/>
          <w:szCs w:val="20"/>
        </w:rPr>
        <w:t xml:space="preserve">partenaire </w:t>
      </w:r>
      <w:r>
        <w:rPr>
          <w:color w:val="000000"/>
          <w:sz w:val="20"/>
          <w:szCs w:val="20"/>
        </w:rPr>
        <w:t xml:space="preserve">entreprendra les activités  ci-dessous en étroite collaboration avec  CJI et Mercy Corps. CJI fournira  un apport technique sous réserve de validation par Mercy Corps. </w:t>
      </w:r>
    </w:p>
    <w:p w:rsidR="00474777" w:rsidRDefault="00C011CC">
      <w:pPr>
        <w:pBdr>
          <w:top w:val="nil"/>
          <w:left w:val="nil"/>
          <w:bottom w:val="nil"/>
          <w:right w:val="nil"/>
          <w:between w:val="nil"/>
        </w:pBdr>
        <w:spacing w:after="0" w:line="240" w:lineRule="auto"/>
        <w:jc w:val="both"/>
        <w:rPr>
          <w:sz w:val="20"/>
          <w:szCs w:val="20"/>
          <w:u w:val="single"/>
        </w:rPr>
      </w:pPr>
      <w:r>
        <w:rPr>
          <w:sz w:val="20"/>
          <w:szCs w:val="20"/>
        </w:rPr>
        <w:t xml:space="preserve">N.B. </w:t>
      </w:r>
      <w:r>
        <w:rPr>
          <w:color w:val="000000"/>
          <w:sz w:val="20"/>
          <w:szCs w:val="20"/>
          <w:u w:val="single"/>
        </w:rPr>
        <w:t>Le partenaire est responsable de s</w:t>
      </w:r>
      <w:r>
        <w:rPr>
          <w:sz w:val="20"/>
          <w:szCs w:val="20"/>
          <w:u w:val="single"/>
        </w:rPr>
        <w:t xml:space="preserve">on déplacement, hébergement, et tout autre arrangement/frais liés à ses responsabilités. Après le 20 juillet, les frais des formations (nourriture et espace, si nécessaire) seront </w:t>
      </w:r>
      <w:proofErr w:type="gramStart"/>
      <w:r>
        <w:rPr>
          <w:sz w:val="20"/>
          <w:szCs w:val="20"/>
          <w:u w:val="single"/>
        </w:rPr>
        <w:t>à la responsabilités</w:t>
      </w:r>
      <w:proofErr w:type="gramEnd"/>
      <w:r>
        <w:rPr>
          <w:sz w:val="20"/>
          <w:szCs w:val="20"/>
          <w:u w:val="single"/>
        </w:rPr>
        <w:t xml:space="preserve"> du partenaire. </w:t>
      </w:r>
    </w:p>
    <w:p w:rsidR="00474777" w:rsidRDefault="00474777">
      <w:pPr>
        <w:spacing w:after="0"/>
        <w:ind w:left="720" w:hanging="720"/>
        <w:jc w:val="both"/>
        <w:rPr>
          <w:b/>
          <w:sz w:val="20"/>
          <w:szCs w:val="20"/>
        </w:rPr>
      </w:pPr>
    </w:p>
    <w:tbl>
      <w:tblPr>
        <w:tblStyle w:val="a"/>
        <w:tblW w:w="11100"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305"/>
        <w:gridCol w:w="2100"/>
        <w:gridCol w:w="3225"/>
        <w:gridCol w:w="1425"/>
      </w:tblGrid>
      <w:tr w:rsidR="00474777">
        <w:tc>
          <w:tcPr>
            <w:tcW w:w="304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rPr>
            </w:pPr>
            <w:r>
              <w:rPr>
                <w:b/>
                <w:sz w:val="20"/>
                <w:szCs w:val="20"/>
              </w:rPr>
              <w:t xml:space="preserve">Description des activités </w:t>
            </w:r>
          </w:p>
        </w:tc>
        <w:tc>
          <w:tcPr>
            <w:tcW w:w="130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rPr>
            </w:pPr>
            <w:r>
              <w:rPr>
                <w:b/>
                <w:sz w:val="20"/>
                <w:szCs w:val="20"/>
              </w:rPr>
              <w:t xml:space="preserve">Période de réalisation </w:t>
            </w:r>
          </w:p>
        </w:tc>
        <w:tc>
          <w:tcPr>
            <w:tcW w:w="2100"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rPr>
            </w:pPr>
            <w:r>
              <w:rPr>
                <w:b/>
                <w:sz w:val="20"/>
                <w:szCs w:val="20"/>
              </w:rPr>
              <w:t>Responsabilités de Mercy Corps/ CJI</w:t>
            </w:r>
          </w:p>
        </w:tc>
        <w:tc>
          <w:tcPr>
            <w:tcW w:w="322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rPr>
            </w:pPr>
            <w:r>
              <w:rPr>
                <w:b/>
                <w:sz w:val="20"/>
                <w:szCs w:val="20"/>
              </w:rPr>
              <w:t xml:space="preserve">Responsabilités du partenaire </w:t>
            </w:r>
          </w:p>
        </w:tc>
        <w:tc>
          <w:tcPr>
            <w:tcW w:w="142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rPr>
            </w:pPr>
            <w:r>
              <w:rPr>
                <w:b/>
                <w:sz w:val="20"/>
                <w:szCs w:val="20"/>
              </w:rPr>
              <w:t xml:space="preserve">Commentaires </w:t>
            </w:r>
          </w:p>
        </w:tc>
      </w:tr>
      <w:tr w:rsidR="00474777">
        <w:trPr>
          <w:trHeight w:val="1500"/>
        </w:trPr>
        <w:tc>
          <w:tcPr>
            <w:tcW w:w="3045" w:type="dxa"/>
            <w:shd w:val="clear" w:color="auto" w:fill="auto"/>
            <w:tcMar>
              <w:top w:w="100" w:type="dxa"/>
              <w:left w:w="100" w:type="dxa"/>
              <w:bottom w:w="100" w:type="dxa"/>
              <w:right w:w="100" w:type="dxa"/>
            </w:tcMar>
          </w:tcPr>
          <w:p w:rsidR="00474777" w:rsidRDefault="00C011CC">
            <w:pPr>
              <w:spacing w:after="0"/>
              <w:jc w:val="both"/>
              <w:rPr>
                <w:b/>
                <w:i/>
                <w:sz w:val="20"/>
                <w:szCs w:val="20"/>
              </w:rPr>
            </w:pPr>
            <w:r>
              <w:rPr>
                <w:b/>
                <w:sz w:val="20"/>
                <w:szCs w:val="20"/>
              </w:rPr>
              <w:t xml:space="preserve">Formation sur la médiation transformatrice à Canaan  </w:t>
            </w:r>
            <w:r>
              <w:rPr>
                <w:i/>
                <w:sz w:val="20"/>
                <w:szCs w:val="20"/>
              </w:rPr>
              <w:t xml:space="preserve">(leaders formels et informels, professeurs, pasteurs, police) </w:t>
            </w:r>
          </w:p>
        </w:tc>
        <w:tc>
          <w:tcPr>
            <w:tcW w:w="1305" w:type="dxa"/>
            <w:shd w:val="clear" w:color="auto" w:fill="auto"/>
            <w:tcMar>
              <w:top w:w="100" w:type="dxa"/>
              <w:left w:w="100" w:type="dxa"/>
              <w:bottom w:w="100" w:type="dxa"/>
              <w:right w:w="100" w:type="dxa"/>
            </w:tcMar>
          </w:tcPr>
          <w:p w:rsidR="00474777" w:rsidRDefault="00C011CC">
            <w:pPr>
              <w:spacing w:after="0"/>
              <w:rPr>
                <w:sz w:val="20"/>
                <w:szCs w:val="20"/>
              </w:rPr>
            </w:pPr>
            <w:r>
              <w:rPr>
                <w:sz w:val="20"/>
                <w:szCs w:val="20"/>
              </w:rPr>
              <w:t>13-14-15 juin 2018</w:t>
            </w:r>
          </w:p>
        </w:tc>
        <w:tc>
          <w:tcPr>
            <w:tcW w:w="2100"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MC s’occupera de la logistique de la formation et le formateur de CJI prendra le lead</w:t>
            </w:r>
          </w:p>
        </w:tc>
        <w:tc>
          <w:tcPr>
            <w:tcW w:w="3225" w:type="dxa"/>
            <w:shd w:val="clear" w:color="auto" w:fill="auto"/>
            <w:tcMar>
              <w:top w:w="100" w:type="dxa"/>
              <w:left w:w="100" w:type="dxa"/>
              <w:bottom w:w="100" w:type="dxa"/>
              <w:right w:w="100" w:type="dxa"/>
            </w:tcMar>
          </w:tcPr>
          <w:p w:rsidR="00474777" w:rsidRDefault="00C011CC">
            <w:pPr>
              <w:spacing w:after="0"/>
              <w:jc w:val="both"/>
              <w:rPr>
                <w:i/>
                <w:sz w:val="20"/>
                <w:szCs w:val="20"/>
              </w:rPr>
            </w:pPr>
            <w:r>
              <w:rPr>
                <w:sz w:val="20"/>
                <w:szCs w:val="20"/>
              </w:rPr>
              <w:t>Le partenaire  devra assister le/la formateur/</w:t>
            </w:r>
            <w:proofErr w:type="spellStart"/>
            <w:r>
              <w:rPr>
                <w:sz w:val="20"/>
                <w:szCs w:val="20"/>
              </w:rPr>
              <w:t>trice</w:t>
            </w:r>
            <w:proofErr w:type="spellEnd"/>
            <w:r>
              <w:rPr>
                <w:sz w:val="20"/>
                <w:szCs w:val="20"/>
              </w:rPr>
              <w:t xml:space="preserve">  avec un traducteur, assurer l’interprétation et réaliser une séance de préparation avec le/la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MC pr</w:t>
            </w:r>
            <w:r>
              <w:rPr>
                <w:sz w:val="20"/>
                <w:szCs w:val="20"/>
              </w:rPr>
              <w:t>endra en charge les frais des participants.</w:t>
            </w:r>
          </w:p>
        </w:tc>
      </w:tr>
      <w:tr w:rsidR="00474777">
        <w:tc>
          <w:tcPr>
            <w:tcW w:w="3045" w:type="dxa"/>
            <w:shd w:val="clear" w:color="auto" w:fill="auto"/>
            <w:tcMar>
              <w:top w:w="100" w:type="dxa"/>
              <w:left w:w="100" w:type="dxa"/>
              <w:bottom w:w="100" w:type="dxa"/>
              <w:right w:w="100" w:type="dxa"/>
            </w:tcMar>
          </w:tcPr>
          <w:p w:rsidR="00474777" w:rsidRPr="0037695D" w:rsidRDefault="00C011CC">
            <w:pPr>
              <w:spacing w:after="0"/>
              <w:jc w:val="both"/>
              <w:rPr>
                <w:sz w:val="20"/>
                <w:szCs w:val="20"/>
                <w:lang w:val="en-US"/>
              </w:rPr>
            </w:pPr>
            <w:r w:rsidRPr="0037695D">
              <w:rPr>
                <w:b/>
                <w:sz w:val="20"/>
                <w:szCs w:val="20"/>
                <w:lang w:val="en-US"/>
              </w:rPr>
              <w:t xml:space="preserve">Ann Viv Ansanm Staff training (refresher) - </w:t>
            </w:r>
            <w:r w:rsidRPr="0037695D">
              <w:rPr>
                <w:sz w:val="20"/>
                <w:szCs w:val="20"/>
                <w:lang w:val="en-US"/>
              </w:rPr>
              <w:t xml:space="preserve">Bureau de Mercy Corps Peguy Ville </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t xml:space="preserve">18-19 juin </w:t>
            </w:r>
            <w:r>
              <w:rPr>
                <w:i/>
                <w:sz w:val="20"/>
                <w:szCs w:val="20"/>
              </w:rPr>
              <w:t xml:space="preserve"> </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MC s’occupera de la logistique de la formation et le formateur de CJI prendra le lead</w:t>
            </w:r>
          </w:p>
        </w:tc>
        <w:tc>
          <w:tcPr>
            <w:tcW w:w="3225" w:type="dxa"/>
            <w:shd w:val="clear" w:color="auto" w:fill="auto"/>
            <w:tcMar>
              <w:top w:w="100" w:type="dxa"/>
              <w:left w:w="100" w:type="dxa"/>
              <w:bottom w:w="100" w:type="dxa"/>
              <w:right w:w="100" w:type="dxa"/>
            </w:tcMar>
          </w:tcPr>
          <w:p w:rsidR="00474777" w:rsidRDefault="00C011CC">
            <w:pPr>
              <w:spacing w:after="0"/>
              <w:jc w:val="both"/>
              <w:rPr>
                <w:b/>
                <w:i/>
                <w:sz w:val="20"/>
                <w:szCs w:val="20"/>
              </w:rPr>
            </w:pPr>
            <w:r>
              <w:rPr>
                <w:sz w:val="20"/>
                <w:szCs w:val="20"/>
              </w:rPr>
              <w:t>Le partenaire  devra assister le/la formateur/</w:t>
            </w:r>
            <w:proofErr w:type="spellStart"/>
            <w:r>
              <w:rPr>
                <w:sz w:val="20"/>
                <w:szCs w:val="20"/>
              </w:rPr>
              <w:t>trice</w:t>
            </w:r>
            <w:proofErr w:type="spellEnd"/>
            <w:r>
              <w:rPr>
                <w:sz w:val="20"/>
                <w:szCs w:val="20"/>
              </w:rPr>
              <w:t xml:space="preserve">  avec un traducteur, assurer l’interprétation et réaliser une séance de préparation avec le/la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NA</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sz w:val="20"/>
                <w:szCs w:val="20"/>
              </w:rPr>
            </w:pPr>
            <w:r>
              <w:rPr>
                <w:b/>
                <w:sz w:val="20"/>
                <w:szCs w:val="20"/>
              </w:rPr>
              <w:t xml:space="preserve">Formation à Carrefour-Feuilles -  </w:t>
            </w:r>
            <w:r>
              <w:rPr>
                <w:i/>
                <w:sz w:val="20"/>
                <w:szCs w:val="20"/>
              </w:rPr>
              <w:t xml:space="preserve">(leaders formels et informels, </w:t>
            </w:r>
            <w:r>
              <w:rPr>
                <w:i/>
                <w:sz w:val="20"/>
                <w:szCs w:val="20"/>
              </w:rPr>
              <w:lastRenderedPageBreak/>
              <w:t xml:space="preserve">professeurs, pasteurs, police) </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lastRenderedPageBreak/>
              <w:t>20-21-22 juin</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et le </w:t>
            </w:r>
            <w:r>
              <w:rPr>
                <w:sz w:val="20"/>
                <w:szCs w:val="20"/>
              </w:rPr>
              <w:lastRenderedPageBreak/>
              <w:t>formateur de CJI prendra le lead</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lastRenderedPageBreak/>
              <w:t>Le partenaire  devra assister le/la formateur/</w:t>
            </w:r>
            <w:proofErr w:type="spellStart"/>
            <w:r>
              <w:rPr>
                <w:sz w:val="20"/>
                <w:szCs w:val="20"/>
              </w:rPr>
              <w:t>trice</w:t>
            </w:r>
            <w:proofErr w:type="spellEnd"/>
            <w:r>
              <w:rPr>
                <w:sz w:val="20"/>
                <w:szCs w:val="20"/>
              </w:rPr>
              <w:t xml:space="preserve">  avec un traducteur, </w:t>
            </w:r>
            <w:r>
              <w:rPr>
                <w:sz w:val="20"/>
                <w:szCs w:val="20"/>
              </w:rPr>
              <w:lastRenderedPageBreak/>
              <w:t>assurer l’interprétation et réaliser une séance de préparation avec le/la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lastRenderedPageBreak/>
              <w:t xml:space="preserve">MC prendra en charge les frais des </w:t>
            </w:r>
            <w:r>
              <w:rPr>
                <w:sz w:val="20"/>
                <w:szCs w:val="20"/>
              </w:rPr>
              <w:lastRenderedPageBreak/>
              <w:t>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sz w:val="20"/>
                <w:szCs w:val="20"/>
              </w:rPr>
            </w:pPr>
            <w:r>
              <w:rPr>
                <w:b/>
                <w:sz w:val="20"/>
                <w:szCs w:val="20"/>
              </w:rPr>
              <w:lastRenderedPageBreak/>
              <w:t xml:space="preserve"> Formation à </w:t>
            </w:r>
            <w:proofErr w:type="spellStart"/>
            <w:r>
              <w:rPr>
                <w:b/>
                <w:sz w:val="20"/>
                <w:szCs w:val="20"/>
              </w:rPr>
              <w:t>Miragoane</w:t>
            </w:r>
            <w:proofErr w:type="spellEnd"/>
            <w:r>
              <w:rPr>
                <w:b/>
                <w:sz w:val="20"/>
                <w:szCs w:val="20"/>
              </w:rPr>
              <w:t xml:space="preserve"> - </w:t>
            </w:r>
            <w:r>
              <w:rPr>
                <w:sz w:val="20"/>
                <w:szCs w:val="20"/>
              </w:rPr>
              <w:t xml:space="preserve"> </w:t>
            </w:r>
            <w:r>
              <w:rPr>
                <w:i/>
                <w:sz w:val="20"/>
                <w:szCs w:val="20"/>
              </w:rPr>
              <w:t>(leaders formel</w:t>
            </w:r>
            <w:r>
              <w:rPr>
                <w:i/>
                <w:sz w:val="20"/>
                <w:szCs w:val="20"/>
              </w:rPr>
              <w:t xml:space="preserve">s et informels, professeurs, pasteurs, police) – </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t>26-27-28 juin</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et CJI assurera la </w:t>
            </w:r>
            <w:proofErr w:type="spellStart"/>
            <w:r>
              <w:rPr>
                <w:sz w:val="20"/>
                <w:szCs w:val="20"/>
              </w:rPr>
              <w:t>co</w:t>
            </w:r>
            <w:proofErr w:type="spellEnd"/>
            <w:r>
              <w:rPr>
                <w:sz w:val="20"/>
                <w:szCs w:val="20"/>
              </w:rPr>
              <w:t xml:space="preserve">-facilitation avec le partenaire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w:t>
            </w:r>
            <w:proofErr w:type="spellStart"/>
            <w:r>
              <w:rPr>
                <w:sz w:val="20"/>
                <w:szCs w:val="20"/>
              </w:rPr>
              <w:t>co</w:t>
            </w:r>
            <w:proofErr w:type="spellEnd"/>
            <w:r>
              <w:rPr>
                <w:sz w:val="20"/>
                <w:szCs w:val="20"/>
              </w:rPr>
              <w:t>-faciliter avec le/la formateur/</w:t>
            </w:r>
            <w:proofErr w:type="spellStart"/>
            <w:r>
              <w:rPr>
                <w:sz w:val="20"/>
                <w:szCs w:val="20"/>
              </w:rPr>
              <w:t>trice</w:t>
            </w:r>
            <w:proofErr w:type="spellEnd"/>
            <w:r>
              <w:rPr>
                <w:sz w:val="20"/>
                <w:szCs w:val="20"/>
              </w:rPr>
              <w:t xml:space="preserve">  et assurer la traduction, l</w:t>
            </w:r>
            <w:r>
              <w:rPr>
                <w:sz w:val="20"/>
                <w:szCs w:val="20"/>
              </w:rPr>
              <w:t>’interprétation et réaliser une séance de préparation avec le/la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MC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sz w:val="20"/>
                <w:szCs w:val="20"/>
              </w:rPr>
            </w:pPr>
            <w:r>
              <w:rPr>
                <w:b/>
                <w:sz w:val="20"/>
                <w:szCs w:val="20"/>
              </w:rPr>
              <w:t xml:space="preserve"> Formation à </w:t>
            </w:r>
            <w:proofErr w:type="spellStart"/>
            <w:r>
              <w:rPr>
                <w:b/>
                <w:sz w:val="20"/>
                <w:szCs w:val="20"/>
              </w:rPr>
              <w:t>Arcahaie</w:t>
            </w:r>
            <w:proofErr w:type="spellEnd"/>
            <w:r>
              <w:rPr>
                <w:b/>
                <w:sz w:val="20"/>
                <w:szCs w:val="20"/>
              </w:rPr>
              <w:t xml:space="preserve"> -  </w:t>
            </w:r>
            <w:r>
              <w:rPr>
                <w:i/>
                <w:sz w:val="20"/>
                <w:szCs w:val="20"/>
              </w:rPr>
              <w:t xml:space="preserve">(leaders formels et informels, professeurs, pasteurs, police) </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t>3-4-5 juillet</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et CJI assurera la </w:t>
            </w:r>
            <w:proofErr w:type="spellStart"/>
            <w:r>
              <w:rPr>
                <w:sz w:val="20"/>
                <w:szCs w:val="20"/>
              </w:rPr>
              <w:t>co</w:t>
            </w:r>
            <w:proofErr w:type="spellEnd"/>
            <w:r>
              <w:rPr>
                <w:sz w:val="20"/>
                <w:szCs w:val="20"/>
              </w:rPr>
              <w:t xml:space="preserve">-facilitation avec le partenaire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w:t>
            </w:r>
            <w:proofErr w:type="spellStart"/>
            <w:r>
              <w:rPr>
                <w:sz w:val="20"/>
                <w:szCs w:val="20"/>
              </w:rPr>
              <w:t>co</w:t>
            </w:r>
            <w:proofErr w:type="spellEnd"/>
            <w:r>
              <w:rPr>
                <w:sz w:val="20"/>
                <w:szCs w:val="20"/>
              </w:rPr>
              <w:t>-faciliter avec le/la formateur/</w:t>
            </w:r>
            <w:proofErr w:type="spellStart"/>
            <w:r>
              <w:rPr>
                <w:sz w:val="20"/>
                <w:szCs w:val="20"/>
              </w:rPr>
              <w:t>trice</w:t>
            </w:r>
            <w:proofErr w:type="spellEnd"/>
            <w:r>
              <w:rPr>
                <w:sz w:val="20"/>
                <w:szCs w:val="20"/>
              </w:rPr>
              <w:t xml:space="preserve">  et assurer la traduction, l’interprétation et réaliser une séance de préparation avec le/la</w:t>
            </w:r>
            <w:r>
              <w:rPr>
                <w:sz w:val="20"/>
                <w:szCs w:val="20"/>
              </w:rPr>
              <w:t xml:space="preserve">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MC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Carrefour feuilles- </w:t>
            </w:r>
            <w:r>
              <w:rPr>
                <w:i/>
                <w:sz w:val="20"/>
                <w:szCs w:val="20"/>
              </w:rPr>
              <w:t xml:space="preserve">(différents jeunes de la communauté) </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t>9-10-11 juillet</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et CJI assurera la </w:t>
            </w:r>
            <w:proofErr w:type="spellStart"/>
            <w:r>
              <w:rPr>
                <w:sz w:val="20"/>
                <w:szCs w:val="20"/>
              </w:rPr>
              <w:t>co</w:t>
            </w:r>
            <w:proofErr w:type="spellEnd"/>
            <w:r>
              <w:rPr>
                <w:sz w:val="20"/>
                <w:szCs w:val="20"/>
              </w:rPr>
              <w:t xml:space="preserve">-facilitation avec le partenaire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w:t>
            </w:r>
            <w:proofErr w:type="spellStart"/>
            <w:r>
              <w:rPr>
                <w:sz w:val="20"/>
                <w:szCs w:val="20"/>
              </w:rPr>
              <w:t>co</w:t>
            </w:r>
            <w:proofErr w:type="spellEnd"/>
            <w:r>
              <w:rPr>
                <w:sz w:val="20"/>
                <w:szCs w:val="20"/>
              </w:rPr>
              <w:t>-faciliter avec le/la formateur/</w:t>
            </w:r>
            <w:proofErr w:type="spellStart"/>
            <w:r>
              <w:rPr>
                <w:sz w:val="20"/>
                <w:szCs w:val="20"/>
              </w:rPr>
              <w:t>trice</w:t>
            </w:r>
            <w:proofErr w:type="spellEnd"/>
            <w:r>
              <w:rPr>
                <w:sz w:val="20"/>
                <w:szCs w:val="20"/>
              </w:rPr>
              <w:t xml:space="preserve">  et assurer la traduction, l’interprétation et réaliser une séance de préparation avec le/la formateur/</w:t>
            </w:r>
            <w:proofErr w:type="spellStart"/>
            <w:r>
              <w:rPr>
                <w:sz w:val="20"/>
                <w:szCs w:val="20"/>
              </w:rPr>
              <w:t>trice</w:t>
            </w:r>
            <w:proofErr w:type="spellEnd"/>
            <w:r>
              <w:rPr>
                <w:i/>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MC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highlight w:val="yellow"/>
              </w:rPr>
            </w:pPr>
            <w:r>
              <w:rPr>
                <w:b/>
                <w:sz w:val="20"/>
                <w:szCs w:val="20"/>
                <w:highlight w:val="yellow"/>
              </w:rPr>
              <w:t>Soumission et validation du rappor</w:t>
            </w:r>
            <w:r>
              <w:rPr>
                <w:b/>
                <w:sz w:val="20"/>
                <w:szCs w:val="20"/>
                <w:highlight w:val="yellow"/>
              </w:rPr>
              <w:t>t de progression # 1</w:t>
            </w:r>
          </w:p>
        </w:tc>
        <w:tc>
          <w:tcPr>
            <w:tcW w:w="1305" w:type="dxa"/>
            <w:shd w:val="clear" w:color="auto" w:fill="auto"/>
            <w:tcMar>
              <w:top w:w="100" w:type="dxa"/>
              <w:left w:w="100" w:type="dxa"/>
              <w:bottom w:w="100" w:type="dxa"/>
              <w:right w:w="100" w:type="dxa"/>
            </w:tcMar>
          </w:tcPr>
          <w:p w:rsidR="00474777" w:rsidRDefault="00C011CC">
            <w:pPr>
              <w:spacing w:after="0"/>
              <w:jc w:val="both"/>
              <w:rPr>
                <w:sz w:val="20"/>
                <w:szCs w:val="20"/>
              </w:rPr>
            </w:pPr>
            <w:r>
              <w:rPr>
                <w:sz w:val="20"/>
                <w:szCs w:val="20"/>
              </w:rPr>
              <w:t>20 juillet 2018</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Mercy Corps et CJI feront la révision (commentaires et recommandations) </w:t>
            </w:r>
          </w:p>
        </w:tc>
        <w:tc>
          <w:tcPr>
            <w:tcW w:w="32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A cette date le partenaire  devra fournir une ébauche du rapport de progression à Mercy Corps</w:t>
            </w:r>
          </w:p>
        </w:tc>
        <w:tc>
          <w:tcPr>
            <w:tcW w:w="1425" w:type="dxa"/>
            <w:shd w:val="clear" w:color="auto" w:fill="auto"/>
            <w:tcMar>
              <w:top w:w="100" w:type="dxa"/>
              <w:left w:w="100" w:type="dxa"/>
              <w:bottom w:w="100" w:type="dxa"/>
              <w:right w:w="100" w:type="dxa"/>
            </w:tcMar>
          </w:tcPr>
          <w:p w:rsidR="00474777" w:rsidRDefault="00474777">
            <w:pPr>
              <w:widowControl w:val="0"/>
              <w:pBdr>
                <w:top w:val="nil"/>
                <w:left w:val="nil"/>
                <w:bottom w:val="nil"/>
                <w:right w:val="nil"/>
                <w:between w:val="nil"/>
              </w:pBdr>
              <w:spacing w:after="0" w:line="240" w:lineRule="auto"/>
              <w:rPr>
                <w:b/>
                <w:sz w:val="20"/>
                <w:szCs w:val="20"/>
              </w:rPr>
            </w:pP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w:t>
            </w:r>
            <w:proofErr w:type="spellStart"/>
            <w:r>
              <w:rPr>
                <w:b/>
                <w:sz w:val="20"/>
                <w:szCs w:val="20"/>
              </w:rPr>
              <w:t>Miragoane</w:t>
            </w:r>
            <w:proofErr w:type="spellEnd"/>
            <w:r>
              <w:rPr>
                <w:b/>
                <w:sz w:val="20"/>
                <w:szCs w:val="20"/>
              </w:rPr>
              <w:t xml:space="preserve"> - </w:t>
            </w:r>
            <w:r>
              <w:rPr>
                <w:i/>
                <w:sz w:val="20"/>
                <w:szCs w:val="20"/>
              </w:rPr>
              <w:t>(différents jeunes de la communauté)</w:t>
            </w:r>
          </w:p>
        </w:tc>
        <w:tc>
          <w:tcPr>
            <w:tcW w:w="130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Semaine du 23 au 27 Juillet (3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 jeunes de </w:t>
            </w:r>
            <w:proofErr w:type="spellStart"/>
            <w:r>
              <w:rPr>
                <w:sz w:val="20"/>
                <w:szCs w:val="20"/>
              </w:rPr>
              <w:t>Miragoane</w:t>
            </w:r>
            <w:proofErr w:type="spellEnd"/>
            <w:r>
              <w:rPr>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Le partenaire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Canaan - </w:t>
            </w:r>
            <w:r>
              <w:rPr>
                <w:i/>
                <w:sz w:val="20"/>
                <w:szCs w:val="20"/>
              </w:rPr>
              <w:t>(différents jeunes de la communauté)</w:t>
            </w:r>
          </w:p>
        </w:tc>
        <w:tc>
          <w:tcPr>
            <w:tcW w:w="130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Semaine du 30 juillet  au 3 Août (3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MC s’occupera de la logistique de la formation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 jeunes de </w:t>
            </w:r>
            <w:proofErr w:type="spellStart"/>
            <w:r>
              <w:rPr>
                <w:sz w:val="20"/>
                <w:szCs w:val="20"/>
              </w:rPr>
              <w:t>Miragoane</w:t>
            </w:r>
            <w:proofErr w:type="spellEnd"/>
            <w:r>
              <w:rPr>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Le partenaire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w:t>
            </w:r>
            <w:proofErr w:type="spellStart"/>
            <w:r>
              <w:rPr>
                <w:b/>
                <w:sz w:val="20"/>
                <w:szCs w:val="20"/>
              </w:rPr>
              <w:t>Arcahaie</w:t>
            </w:r>
            <w:proofErr w:type="spellEnd"/>
            <w:r>
              <w:rPr>
                <w:b/>
                <w:sz w:val="20"/>
                <w:szCs w:val="20"/>
              </w:rPr>
              <w:t xml:space="preserve">- </w:t>
            </w:r>
            <w:r>
              <w:rPr>
                <w:i/>
                <w:sz w:val="20"/>
                <w:szCs w:val="20"/>
              </w:rPr>
              <w:t>(différents jeunes de la communauté)</w:t>
            </w:r>
          </w:p>
        </w:tc>
        <w:tc>
          <w:tcPr>
            <w:tcW w:w="130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Semaine du 6 au 10 Août (3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MC</w:t>
            </w:r>
            <w:r>
              <w:rPr>
                <w:sz w:val="20"/>
                <w:szCs w:val="20"/>
              </w:rPr>
              <w:t xml:space="preserve"> s’occupera de la logistique de la formation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 jeunes de </w:t>
            </w:r>
            <w:proofErr w:type="spellStart"/>
            <w:r>
              <w:rPr>
                <w:sz w:val="20"/>
                <w:szCs w:val="20"/>
              </w:rPr>
              <w:t>Miragoane</w:t>
            </w:r>
            <w:proofErr w:type="spellEnd"/>
            <w:r>
              <w:rPr>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Le partenaire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highlight w:val="yellow"/>
              </w:rPr>
            </w:pPr>
            <w:r>
              <w:rPr>
                <w:b/>
                <w:sz w:val="20"/>
                <w:szCs w:val="20"/>
                <w:highlight w:val="yellow"/>
              </w:rPr>
              <w:t>Soumission et validation du rapport de progression #  2</w:t>
            </w:r>
          </w:p>
        </w:tc>
        <w:tc>
          <w:tcPr>
            <w:tcW w:w="130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17 Août 2018</w:t>
            </w:r>
          </w:p>
        </w:tc>
        <w:tc>
          <w:tcPr>
            <w:tcW w:w="2100"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 xml:space="preserve">Mercy Corps et CJI feront la révision (commentaires et </w:t>
            </w:r>
            <w:r>
              <w:rPr>
                <w:sz w:val="20"/>
                <w:szCs w:val="20"/>
              </w:rPr>
              <w:lastRenderedPageBreak/>
              <w:t xml:space="preserve">recommandations) pour la finalisation par le partenaire </w:t>
            </w:r>
          </w:p>
        </w:tc>
        <w:tc>
          <w:tcPr>
            <w:tcW w:w="32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lastRenderedPageBreak/>
              <w:t>A cette date le partenaire  devra fournir une ébauche du rapport de progres</w:t>
            </w:r>
            <w:r>
              <w:rPr>
                <w:sz w:val="20"/>
                <w:szCs w:val="20"/>
              </w:rPr>
              <w:t>sion à Mercy Corps</w:t>
            </w:r>
          </w:p>
        </w:tc>
        <w:tc>
          <w:tcPr>
            <w:tcW w:w="1425" w:type="dxa"/>
            <w:shd w:val="clear" w:color="auto" w:fill="auto"/>
            <w:tcMar>
              <w:top w:w="100" w:type="dxa"/>
              <w:left w:w="100" w:type="dxa"/>
              <w:bottom w:w="100" w:type="dxa"/>
              <w:right w:w="100" w:type="dxa"/>
            </w:tcMar>
          </w:tcPr>
          <w:p w:rsidR="00474777" w:rsidRDefault="00474777">
            <w:pPr>
              <w:widowControl w:val="0"/>
              <w:pBdr>
                <w:top w:val="nil"/>
                <w:left w:val="nil"/>
                <w:bottom w:val="nil"/>
                <w:right w:val="nil"/>
                <w:between w:val="nil"/>
              </w:pBdr>
              <w:spacing w:after="0" w:line="240" w:lineRule="auto"/>
              <w:rPr>
                <w:b/>
                <w:sz w:val="20"/>
                <w:szCs w:val="20"/>
              </w:rPr>
            </w:pP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sz w:val="20"/>
                <w:szCs w:val="20"/>
              </w:rPr>
            </w:pPr>
            <w:r>
              <w:rPr>
                <w:b/>
                <w:sz w:val="20"/>
                <w:szCs w:val="20"/>
              </w:rPr>
              <w:t xml:space="preserve">Formation à Carrefour-Feuilles </w:t>
            </w:r>
          </w:p>
        </w:tc>
        <w:tc>
          <w:tcPr>
            <w:tcW w:w="130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semaine du 27 au 31 Août (2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MC s’occupera de la logistique de la formation. Le partenaire conseillera sur le choix des participants selon les observations.</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des participants de Carrefour- Feuilles.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Le partenaire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Canaan </w:t>
            </w:r>
          </w:p>
        </w:tc>
        <w:tc>
          <w:tcPr>
            <w:tcW w:w="130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semaine du 27 au 31 Août (2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MC s’occupera de la logistique de la formation. Le partenaire conseillera sur le choix des participants selon les observations.</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des participants de Canaan.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Le partenaire prendra en </w:t>
            </w:r>
            <w:r>
              <w:rPr>
                <w:sz w:val="20"/>
                <w:szCs w:val="20"/>
              </w:rPr>
              <w:t>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w:t>
            </w:r>
            <w:proofErr w:type="spellStart"/>
            <w:r>
              <w:rPr>
                <w:b/>
                <w:sz w:val="20"/>
                <w:szCs w:val="20"/>
              </w:rPr>
              <w:t>Arcahaie</w:t>
            </w:r>
            <w:proofErr w:type="spellEnd"/>
          </w:p>
        </w:tc>
        <w:tc>
          <w:tcPr>
            <w:tcW w:w="130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Semaine du 3 au 7 septembre (2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MC s’occupera de la logistique de la formation. Le partenaire conseillera sur le choix des participants selon les observations.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des participants </w:t>
            </w:r>
            <w:proofErr w:type="gramStart"/>
            <w:r>
              <w:rPr>
                <w:sz w:val="20"/>
                <w:szCs w:val="20"/>
              </w:rPr>
              <w:t xml:space="preserve">de </w:t>
            </w:r>
            <w:proofErr w:type="spellStart"/>
            <w:r>
              <w:rPr>
                <w:sz w:val="20"/>
                <w:szCs w:val="20"/>
              </w:rPr>
              <w:t>Arcahaie</w:t>
            </w:r>
            <w:proofErr w:type="spellEnd"/>
            <w:proofErr w:type="gramEnd"/>
            <w:r>
              <w:rPr>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Le partenaire prendra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rPr>
            </w:pPr>
            <w:r>
              <w:rPr>
                <w:b/>
                <w:sz w:val="20"/>
                <w:szCs w:val="20"/>
              </w:rPr>
              <w:t xml:space="preserve">Formation à  </w:t>
            </w:r>
            <w:proofErr w:type="spellStart"/>
            <w:r>
              <w:rPr>
                <w:b/>
                <w:sz w:val="20"/>
                <w:szCs w:val="20"/>
              </w:rPr>
              <w:t>Miragoane</w:t>
            </w:r>
            <w:proofErr w:type="spellEnd"/>
          </w:p>
        </w:tc>
        <w:tc>
          <w:tcPr>
            <w:tcW w:w="130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Semaine du 3 au 7 septembre (2 jours)</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MC s’occupera de la logistique de la formation. Le partenaire conseillera sur le choix des participants selon les observations. </w:t>
            </w:r>
          </w:p>
        </w:tc>
        <w:tc>
          <w:tcPr>
            <w:tcW w:w="3225" w:type="dxa"/>
            <w:shd w:val="clear" w:color="auto" w:fill="auto"/>
            <w:tcMar>
              <w:top w:w="100" w:type="dxa"/>
              <w:left w:w="100" w:type="dxa"/>
              <w:bottom w:w="100" w:type="dxa"/>
              <w:right w:w="100" w:type="dxa"/>
            </w:tcMar>
          </w:tcPr>
          <w:p w:rsidR="00474777" w:rsidRDefault="00C011CC">
            <w:pPr>
              <w:spacing w:after="0"/>
              <w:jc w:val="both"/>
              <w:rPr>
                <w:b/>
                <w:sz w:val="20"/>
                <w:szCs w:val="20"/>
              </w:rPr>
            </w:pPr>
            <w:r>
              <w:rPr>
                <w:sz w:val="20"/>
                <w:szCs w:val="20"/>
              </w:rPr>
              <w:t xml:space="preserve">Le partenaire  devra prendre le lead et réaliser la formation au bénéfice des participants de </w:t>
            </w:r>
            <w:proofErr w:type="spellStart"/>
            <w:r>
              <w:rPr>
                <w:sz w:val="20"/>
                <w:szCs w:val="20"/>
              </w:rPr>
              <w:t>Miragoane</w:t>
            </w:r>
            <w:proofErr w:type="spellEnd"/>
            <w:r>
              <w:rPr>
                <w:sz w:val="20"/>
                <w:szCs w:val="20"/>
              </w:rPr>
              <w:t xml:space="preserve">. </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Le partenaire prendra</w:t>
            </w:r>
            <w:r>
              <w:rPr>
                <w:sz w:val="20"/>
                <w:szCs w:val="20"/>
              </w:rPr>
              <w:t xml:space="preserve"> en charge les frais des participants.</w:t>
            </w:r>
          </w:p>
        </w:tc>
      </w:tr>
      <w:tr w:rsidR="00474777">
        <w:tc>
          <w:tcPr>
            <w:tcW w:w="3045" w:type="dxa"/>
            <w:shd w:val="clear" w:color="auto" w:fill="auto"/>
            <w:tcMar>
              <w:top w:w="100" w:type="dxa"/>
              <w:left w:w="100" w:type="dxa"/>
              <w:bottom w:w="100" w:type="dxa"/>
              <w:right w:w="100" w:type="dxa"/>
            </w:tcMar>
          </w:tcPr>
          <w:p w:rsidR="00474777" w:rsidRDefault="00C011CC">
            <w:pPr>
              <w:spacing w:after="0"/>
              <w:jc w:val="both"/>
              <w:rPr>
                <w:b/>
                <w:sz w:val="20"/>
                <w:szCs w:val="20"/>
                <w:highlight w:val="yellow"/>
              </w:rPr>
            </w:pPr>
            <w:r>
              <w:rPr>
                <w:b/>
                <w:sz w:val="20"/>
                <w:szCs w:val="20"/>
                <w:highlight w:val="yellow"/>
              </w:rPr>
              <w:t>Soumission et validation du rapport de progression #  3</w:t>
            </w:r>
          </w:p>
        </w:tc>
        <w:tc>
          <w:tcPr>
            <w:tcW w:w="130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14 septembre 2018</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Mercy Corps et CJI feront la révision (commentaires et recommandations) pour la finalisation par le partenaire </w:t>
            </w:r>
          </w:p>
        </w:tc>
        <w:tc>
          <w:tcPr>
            <w:tcW w:w="3225"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A cette date le partenaire  devra fournir une ébauche du rapport de progression à Mercy Corps</w:t>
            </w:r>
          </w:p>
        </w:tc>
        <w:tc>
          <w:tcPr>
            <w:tcW w:w="1425" w:type="dxa"/>
            <w:shd w:val="clear" w:color="auto" w:fill="auto"/>
            <w:tcMar>
              <w:top w:w="100" w:type="dxa"/>
              <w:left w:w="100" w:type="dxa"/>
              <w:bottom w:w="100" w:type="dxa"/>
              <w:right w:w="100" w:type="dxa"/>
            </w:tcMar>
          </w:tcPr>
          <w:p w:rsidR="00474777" w:rsidRDefault="00474777">
            <w:pPr>
              <w:widowControl w:val="0"/>
              <w:spacing w:after="0" w:line="240" w:lineRule="auto"/>
              <w:rPr>
                <w:b/>
                <w:sz w:val="20"/>
                <w:szCs w:val="20"/>
              </w:rPr>
            </w:pPr>
          </w:p>
        </w:tc>
      </w:tr>
      <w:tr w:rsidR="00474777">
        <w:tc>
          <w:tcPr>
            <w:tcW w:w="304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b/>
                <w:sz w:val="20"/>
                <w:szCs w:val="20"/>
              </w:rPr>
              <w:t xml:space="preserve">Visites de suivi et autres activités - </w:t>
            </w:r>
            <w:r>
              <w:rPr>
                <w:sz w:val="20"/>
                <w:szCs w:val="20"/>
              </w:rPr>
              <w:t xml:space="preserve">(support aux points focaux </w:t>
            </w:r>
            <w:proofErr w:type="spellStart"/>
            <w:r>
              <w:rPr>
                <w:sz w:val="20"/>
                <w:szCs w:val="20"/>
              </w:rPr>
              <w:t>RJ</w:t>
            </w:r>
            <w:proofErr w:type="gramStart"/>
            <w:r>
              <w:rPr>
                <w:sz w:val="20"/>
                <w:szCs w:val="20"/>
              </w:rPr>
              <w:t>,aux</w:t>
            </w:r>
            <w:proofErr w:type="spellEnd"/>
            <w:proofErr w:type="gramEnd"/>
            <w:r>
              <w:rPr>
                <w:sz w:val="20"/>
                <w:szCs w:val="20"/>
              </w:rPr>
              <w:t xml:space="preserve"> leaders, Comité de prévention de violence et autorités locales  pour la réalisation des</w:t>
            </w:r>
            <w:r>
              <w:rPr>
                <w:sz w:val="20"/>
                <w:szCs w:val="20"/>
              </w:rPr>
              <w:t xml:space="preserve"> cercles de médiation transformatrice, etc…. )</w:t>
            </w:r>
          </w:p>
        </w:tc>
        <w:tc>
          <w:tcPr>
            <w:tcW w:w="130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 Août à décembre  (réalisation d’au moins  2 visites par communauté par mois. </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MC s’occupera de la mobilisation des parties prenantes sur le terrain</w:t>
            </w:r>
          </w:p>
        </w:tc>
        <w:tc>
          <w:tcPr>
            <w:tcW w:w="32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Le partenaire  devra fournir au préalable un plan de visite couvrant toutes les communautés et fera le point </w:t>
            </w:r>
            <w:proofErr w:type="gramStart"/>
            <w:r>
              <w:rPr>
                <w:sz w:val="20"/>
                <w:szCs w:val="20"/>
              </w:rPr>
              <w:t>a</w:t>
            </w:r>
            <w:proofErr w:type="gramEnd"/>
            <w:r>
              <w:rPr>
                <w:sz w:val="20"/>
                <w:szCs w:val="20"/>
              </w:rPr>
              <w:t xml:space="preserve"> Mercy Corps sur une base mensuelle des défis et succès au niveau des activités de terrain</w:t>
            </w:r>
          </w:p>
        </w:tc>
        <w:tc>
          <w:tcPr>
            <w:tcW w:w="1425" w:type="dxa"/>
            <w:shd w:val="clear" w:color="auto" w:fill="auto"/>
            <w:tcMar>
              <w:top w:w="100" w:type="dxa"/>
              <w:left w:w="100" w:type="dxa"/>
              <w:bottom w:w="100" w:type="dxa"/>
              <w:right w:w="100" w:type="dxa"/>
            </w:tcMar>
          </w:tcPr>
          <w:p w:rsidR="00474777" w:rsidRDefault="00C011CC">
            <w:pPr>
              <w:widowControl w:val="0"/>
              <w:spacing w:after="0" w:line="240" w:lineRule="auto"/>
              <w:rPr>
                <w:sz w:val="20"/>
                <w:szCs w:val="20"/>
              </w:rPr>
            </w:pPr>
            <w:r>
              <w:rPr>
                <w:sz w:val="20"/>
                <w:szCs w:val="20"/>
              </w:rPr>
              <w:t xml:space="preserve">Plan de travail à soumettre </w:t>
            </w:r>
          </w:p>
        </w:tc>
      </w:tr>
      <w:tr w:rsidR="00474777">
        <w:tc>
          <w:tcPr>
            <w:tcW w:w="304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b/>
                <w:sz w:val="20"/>
                <w:szCs w:val="20"/>
                <w:highlight w:val="yellow"/>
              </w:rPr>
            </w:pPr>
            <w:r>
              <w:rPr>
                <w:b/>
                <w:sz w:val="20"/>
                <w:szCs w:val="20"/>
                <w:highlight w:val="yellow"/>
              </w:rPr>
              <w:lastRenderedPageBreak/>
              <w:t>Présentation et validatio</w:t>
            </w:r>
            <w:r>
              <w:rPr>
                <w:b/>
                <w:sz w:val="20"/>
                <w:szCs w:val="20"/>
                <w:highlight w:val="yellow"/>
              </w:rPr>
              <w:t xml:space="preserve">n du Rapport final </w:t>
            </w:r>
          </w:p>
        </w:tc>
        <w:tc>
          <w:tcPr>
            <w:tcW w:w="130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au plus tard le  Janvier 2019</w:t>
            </w:r>
          </w:p>
        </w:tc>
        <w:tc>
          <w:tcPr>
            <w:tcW w:w="2100" w:type="dxa"/>
            <w:shd w:val="clear" w:color="auto" w:fill="auto"/>
            <w:tcMar>
              <w:top w:w="100" w:type="dxa"/>
              <w:left w:w="100" w:type="dxa"/>
              <w:bottom w:w="100" w:type="dxa"/>
              <w:right w:w="100" w:type="dxa"/>
            </w:tcMar>
          </w:tcPr>
          <w:p w:rsidR="00474777" w:rsidRDefault="00C011CC">
            <w:pPr>
              <w:widowControl w:val="0"/>
              <w:spacing w:after="0" w:line="240" w:lineRule="auto"/>
              <w:rPr>
                <w:b/>
                <w:sz w:val="20"/>
                <w:szCs w:val="20"/>
              </w:rPr>
            </w:pPr>
            <w:r>
              <w:rPr>
                <w:sz w:val="20"/>
                <w:szCs w:val="20"/>
              </w:rPr>
              <w:t xml:space="preserve">Mercy Corps et CJI feront la révision (commentaires et recommandations) pour la finalisation par le partenaire </w:t>
            </w:r>
          </w:p>
        </w:tc>
        <w:tc>
          <w:tcPr>
            <w:tcW w:w="3225" w:type="dxa"/>
            <w:shd w:val="clear" w:color="auto" w:fill="auto"/>
            <w:tcMar>
              <w:top w:w="100" w:type="dxa"/>
              <w:left w:w="100" w:type="dxa"/>
              <w:bottom w:w="100" w:type="dxa"/>
              <w:right w:w="100" w:type="dxa"/>
            </w:tcMar>
          </w:tcPr>
          <w:p w:rsidR="00474777" w:rsidRDefault="00C011CC">
            <w:pPr>
              <w:widowControl w:val="0"/>
              <w:pBdr>
                <w:top w:val="nil"/>
                <w:left w:val="nil"/>
                <w:bottom w:val="nil"/>
                <w:right w:val="nil"/>
                <w:between w:val="nil"/>
              </w:pBdr>
              <w:spacing w:after="0" w:line="240" w:lineRule="auto"/>
              <w:rPr>
                <w:sz w:val="20"/>
                <w:szCs w:val="20"/>
              </w:rPr>
            </w:pPr>
            <w:r>
              <w:rPr>
                <w:sz w:val="20"/>
                <w:szCs w:val="20"/>
              </w:rPr>
              <w:t xml:space="preserve">A cette date le partenaire  devra fournir  une ébauche du rapport final </w:t>
            </w:r>
            <w:proofErr w:type="gramStart"/>
            <w:r>
              <w:rPr>
                <w:sz w:val="20"/>
                <w:szCs w:val="20"/>
              </w:rPr>
              <w:t>a</w:t>
            </w:r>
            <w:proofErr w:type="gramEnd"/>
            <w:r>
              <w:rPr>
                <w:sz w:val="20"/>
                <w:szCs w:val="20"/>
              </w:rPr>
              <w:t xml:space="preserve"> Mercy Corps </w:t>
            </w:r>
          </w:p>
        </w:tc>
        <w:tc>
          <w:tcPr>
            <w:tcW w:w="1425" w:type="dxa"/>
            <w:shd w:val="clear" w:color="auto" w:fill="auto"/>
            <w:tcMar>
              <w:top w:w="100" w:type="dxa"/>
              <w:left w:w="100" w:type="dxa"/>
              <w:bottom w:w="100" w:type="dxa"/>
              <w:right w:w="100" w:type="dxa"/>
            </w:tcMar>
          </w:tcPr>
          <w:p w:rsidR="00474777" w:rsidRDefault="00474777">
            <w:pPr>
              <w:widowControl w:val="0"/>
              <w:pBdr>
                <w:top w:val="nil"/>
                <w:left w:val="nil"/>
                <w:bottom w:val="nil"/>
                <w:right w:val="nil"/>
                <w:between w:val="nil"/>
              </w:pBdr>
              <w:spacing w:after="0" w:line="240" w:lineRule="auto"/>
              <w:rPr>
                <w:b/>
                <w:sz w:val="20"/>
                <w:szCs w:val="20"/>
              </w:rPr>
            </w:pPr>
          </w:p>
        </w:tc>
      </w:tr>
    </w:tbl>
    <w:p w:rsidR="00474777" w:rsidRDefault="00474777">
      <w:pPr>
        <w:spacing w:after="0"/>
        <w:ind w:left="720" w:hanging="720"/>
        <w:jc w:val="both"/>
        <w:rPr>
          <w:b/>
          <w:sz w:val="20"/>
          <w:szCs w:val="20"/>
        </w:rPr>
      </w:pPr>
    </w:p>
    <w:p w:rsidR="00474777" w:rsidRDefault="00474777">
      <w:pPr>
        <w:spacing w:after="0"/>
        <w:ind w:left="720" w:hanging="720"/>
        <w:jc w:val="both"/>
        <w:rPr>
          <w:b/>
          <w:sz w:val="20"/>
          <w:szCs w:val="20"/>
        </w:rPr>
      </w:pPr>
    </w:p>
    <w:p w:rsidR="00474777" w:rsidRDefault="00474777">
      <w:pPr>
        <w:spacing w:after="0" w:line="240" w:lineRule="auto"/>
        <w:ind w:hanging="720"/>
        <w:jc w:val="both"/>
        <w:rPr>
          <w:color w:val="000000"/>
          <w:sz w:val="20"/>
          <w:szCs w:val="20"/>
        </w:rPr>
      </w:pPr>
    </w:p>
    <w:p w:rsidR="00474777" w:rsidRDefault="00C011CC">
      <w:pPr>
        <w:pBdr>
          <w:top w:val="nil"/>
          <w:left w:val="nil"/>
          <w:bottom w:val="nil"/>
          <w:right w:val="nil"/>
          <w:between w:val="nil"/>
        </w:pBdr>
        <w:spacing w:after="0" w:line="240" w:lineRule="auto"/>
        <w:ind w:hanging="720"/>
        <w:rPr>
          <w:b/>
          <w:color w:val="000000"/>
          <w:sz w:val="20"/>
          <w:szCs w:val="20"/>
        </w:rPr>
      </w:pPr>
      <w:r>
        <w:rPr>
          <w:b/>
          <w:sz w:val="20"/>
          <w:szCs w:val="20"/>
        </w:rPr>
        <w:t xml:space="preserve">               </w:t>
      </w:r>
      <w:bookmarkStart w:id="0" w:name="_GoBack"/>
      <w:r>
        <w:rPr>
          <w:b/>
          <w:sz w:val="20"/>
          <w:szCs w:val="20"/>
        </w:rPr>
        <w:t xml:space="preserve">Livrables </w:t>
      </w:r>
    </w:p>
    <w:p w:rsidR="00474777" w:rsidRDefault="00474777">
      <w:pPr>
        <w:pBdr>
          <w:top w:val="nil"/>
          <w:left w:val="nil"/>
          <w:bottom w:val="nil"/>
          <w:right w:val="nil"/>
          <w:between w:val="nil"/>
        </w:pBdr>
        <w:spacing w:after="0" w:line="240" w:lineRule="auto"/>
        <w:ind w:hanging="720"/>
        <w:rPr>
          <w:color w:val="000000"/>
          <w:sz w:val="20"/>
          <w:szCs w:val="20"/>
        </w:rPr>
      </w:pPr>
    </w:p>
    <w:p w:rsidR="00474777" w:rsidRDefault="00C011CC">
      <w:pPr>
        <w:numPr>
          <w:ilvl w:val="0"/>
          <w:numId w:val="1"/>
        </w:numPr>
        <w:spacing w:after="0" w:line="240" w:lineRule="auto"/>
        <w:contextualSpacing/>
        <w:rPr>
          <w:sz w:val="20"/>
          <w:szCs w:val="20"/>
        </w:rPr>
      </w:pPr>
      <w:r>
        <w:rPr>
          <w:sz w:val="20"/>
          <w:szCs w:val="20"/>
        </w:rPr>
        <w:t xml:space="preserve"> Les documents de formation sont traduits  et adaptés au contexte  communautaire </w:t>
      </w:r>
    </w:p>
    <w:p w:rsidR="00474777" w:rsidRDefault="00C011CC">
      <w:pPr>
        <w:numPr>
          <w:ilvl w:val="0"/>
          <w:numId w:val="1"/>
        </w:numPr>
        <w:spacing w:after="0" w:line="240" w:lineRule="auto"/>
        <w:contextualSpacing/>
        <w:rPr>
          <w:sz w:val="20"/>
          <w:szCs w:val="20"/>
        </w:rPr>
      </w:pPr>
      <w:r>
        <w:rPr>
          <w:sz w:val="20"/>
          <w:szCs w:val="20"/>
        </w:rPr>
        <w:t xml:space="preserve"> Le formateur de CJI reçoit le support nécessaire dans la préparation et la réalisation des séances de formation  sur la justice réparatrice dans les 4 communautés</w:t>
      </w:r>
    </w:p>
    <w:p w:rsidR="00474777" w:rsidRDefault="00C011CC">
      <w:pPr>
        <w:numPr>
          <w:ilvl w:val="0"/>
          <w:numId w:val="1"/>
        </w:numPr>
        <w:spacing w:after="0" w:line="240" w:lineRule="auto"/>
        <w:contextualSpacing/>
        <w:rPr>
          <w:sz w:val="20"/>
          <w:szCs w:val="20"/>
        </w:rPr>
      </w:pPr>
      <w:r>
        <w:rPr>
          <w:sz w:val="20"/>
          <w:szCs w:val="20"/>
        </w:rPr>
        <w:t xml:space="preserve">Le partenaire participe ou facilite des formations avec au moins 100 personnes dans chaque </w:t>
      </w:r>
      <w:proofErr w:type="gramStart"/>
      <w:r>
        <w:rPr>
          <w:sz w:val="20"/>
          <w:szCs w:val="20"/>
        </w:rPr>
        <w:t>c</w:t>
      </w:r>
      <w:r>
        <w:rPr>
          <w:sz w:val="20"/>
          <w:szCs w:val="20"/>
        </w:rPr>
        <w:t>ommunautés</w:t>
      </w:r>
      <w:proofErr w:type="gramEnd"/>
      <w:r>
        <w:rPr>
          <w:sz w:val="20"/>
          <w:szCs w:val="20"/>
        </w:rPr>
        <w:t xml:space="preserve">. </w:t>
      </w:r>
    </w:p>
    <w:p w:rsidR="00474777" w:rsidRDefault="00C011CC">
      <w:pPr>
        <w:numPr>
          <w:ilvl w:val="0"/>
          <w:numId w:val="1"/>
        </w:numPr>
        <w:spacing w:after="0" w:line="240" w:lineRule="auto"/>
        <w:contextualSpacing/>
        <w:rPr>
          <w:sz w:val="20"/>
          <w:szCs w:val="20"/>
        </w:rPr>
      </w:pPr>
      <w:r>
        <w:rPr>
          <w:sz w:val="20"/>
          <w:szCs w:val="20"/>
        </w:rPr>
        <w:t>Le partenaire effectue au moins 10 visites de suivis dans chaque communauté sur la période allant du mois d'août à décembre 2018</w:t>
      </w:r>
    </w:p>
    <w:p w:rsidR="00474777" w:rsidRDefault="00C011CC">
      <w:pPr>
        <w:numPr>
          <w:ilvl w:val="0"/>
          <w:numId w:val="1"/>
        </w:numPr>
        <w:spacing w:after="0" w:line="240" w:lineRule="auto"/>
        <w:contextualSpacing/>
        <w:rPr>
          <w:sz w:val="20"/>
          <w:szCs w:val="20"/>
        </w:rPr>
      </w:pPr>
      <w:r>
        <w:rPr>
          <w:sz w:val="20"/>
          <w:szCs w:val="20"/>
        </w:rPr>
        <w:t>Les rapports de chaque séance de formation, de progression, de visites de suivi, et final sont rédigés en français</w:t>
      </w:r>
      <w:r>
        <w:rPr>
          <w:sz w:val="20"/>
          <w:szCs w:val="20"/>
        </w:rPr>
        <w:t xml:space="preserve"> et en anglais.</w:t>
      </w:r>
    </w:p>
    <w:bookmarkEnd w:id="0"/>
    <w:p w:rsidR="00474777" w:rsidRDefault="00474777">
      <w:pPr>
        <w:spacing w:after="0" w:line="240" w:lineRule="auto"/>
        <w:rPr>
          <w:sz w:val="20"/>
          <w:szCs w:val="20"/>
        </w:rPr>
      </w:pPr>
    </w:p>
    <w:p w:rsidR="00474777" w:rsidRDefault="00C011CC">
      <w:pPr>
        <w:spacing w:after="0" w:line="240" w:lineRule="auto"/>
        <w:rPr>
          <w:sz w:val="20"/>
          <w:szCs w:val="20"/>
        </w:rPr>
      </w:pPr>
      <w:r>
        <w:rPr>
          <w:sz w:val="20"/>
          <w:szCs w:val="20"/>
        </w:rPr>
        <w:t>Documents à soumettre:</w:t>
      </w:r>
    </w:p>
    <w:p w:rsidR="00474777" w:rsidRDefault="00C011CC">
      <w:pPr>
        <w:numPr>
          <w:ilvl w:val="0"/>
          <w:numId w:val="4"/>
        </w:numPr>
        <w:spacing w:after="0" w:line="240" w:lineRule="auto"/>
        <w:contextualSpacing/>
        <w:rPr>
          <w:sz w:val="20"/>
          <w:szCs w:val="20"/>
        </w:rPr>
      </w:pPr>
      <w:proofErr w:type="spellStart"/>
      <w:r>
        <w:rPr>
          <w:sz w:val="20"/>
          <w:szCs w:val="20"/>
        </w:rPr>
        <w:t>CVs</w:t>
      </w:r>
      <w:proofErr w:type="spellEnd"/>
      <w:r>
        <w:rPr>
          <w:sz w:val="20"/>
          <w:szCs w:val="20"/>
        </w:rPr>
        <w:t xml:space="preserve"> des 2-3 personnels “lead” de l’organisation qui assureront les activités de Justice Réparatrice.</w:t>
      </w:r>
    </w:p>
    <w:p w:rsidR="00474777" w:rsidRDefault="00C011CC">
      <w:pPr>
        <w:numPr>
          <w:ilvl w:val="0"/>
          <w:numId w:val="4"/>
        </w:numPr>
        <w:spacing w:after="0" w:line="240" w:lineRule="auto"/>
        <w:contextualSpacing/>
        <w:rPr>
          <w:sz w:val="20"/>
          <w:szCs w:val="20"/>
        </w:rPr>
      </w:pPr>
      <w:r>
        <w:rPr>
          <w:sz w:val="20"/>
          <w:szCs w:val="20"/>
        </w:rPr>
        <w:t>Budget détaillé pour la consultation</w:t>
      </w:r>
    </w:p>
    <w:p w:rsidR="00474777" w:rsidRDefault="00474777">
      <w:pPr>
        <w:widowControl w:val="0"/>
        <w:pBdr>
          <w:top w:val="nil"/>
          <w:left w:val="nil"/>
          <w:bottom w:val="nil"/>
          <w:right w:val="nil"/>
          <w:between w:val="nil"/>
        </w:pBdr>
        <w:spacing w:after="93" w:line="240" w:lineRule="auto"/>
        <w:ind w:hanging="720"/>
        <w:jc w:val="both"/>
        <w:rPr>
          <w:color w:val="000000"/>
          <w:sz w:val="20"/>
          <w:szCs w:val="20"/>
        </w:rPr>
      </w:pPr>
    </w:p>
    <w:sectPr w:rsidR="0047477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1CC" w:rsidRDefault="00C011CC">
      <w:pPr>
        <w:spacing w:after="0" w:line="240" w:lineRule="auto"/>
      </w:pPr>
      <w:r>
        <w:separator/>
      </w:r>
    </w:p>
  </w:endnote>
  <w:endnote w:type="continuationSeparator" w:id="0">
    <w:p w:rsidR="00C011CC" w:rsidRDefault="00C0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1CC" w:rsidRDefault="00C011CC">
      <w:pPr>
        <w:spacing w:after="0" w:line="240" w:lineRule="auto"/>
      </w:pPr>
      <w:r>
        <w:separator/>
      </w:r>
    </w:p>
  </w:footnote>
  <w:footnote w:type="continuationSeparator" w:id="0">
    <w:p w:rsidR="00C011CC" w:rsidRDefault="00C0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77" w:rsidRDefault="00C011CC">
    <w:pPr>
      <w:pBdr>
        <w:top w:val="nil"/>
        <w:left w:val="nil"/>
        <w:bottom w:val="nil"/>
        <w:right w:val="nil"/>
        <w:between w:val="nil"/>
      </w:pBdr>
      <w:tabs>
        <w:tab w:val="center" w:pos="4680"/>
        <w:tab w:val="right" w:pos="9360"/>
      </w:tabs>
      <w:spacing w:after="0" w:line="240" w:lineRule="auto"/>
    </w:pPr>
    <w:r>
      <w:rPr>
        <w:color w:val="000000"/>
      </w:rPr>
      <w:t xml:space="preserve">Program Ann </w:t>
    </w:r>
    <w:proofErr w:type="spellStart"/>
    <w:r>
      <w:rPr>
        <w:color w:val="000000"/>
      </w:rPr>
      <w:t>V</w:t>
    </w:r>
    <w:r>
      <w:t>iv</w:t>
    </w:r>
    <w:proofErr w:type="spellEnd"/>
    <w:r>
      <w:rPr>
        <w:color w:val="000000"/>
      </w:rPr>
      <w:t xml:space="preserve"> </w:t>
    </w:r>
    <w:proofErr w:type="spellStart"/>
    <w:r>
      <w:rPr>
        <w:color w:val="000000"/>
      </w:rPr>
      <w:t>Ansanm</w:t>
    </w:r>
    <w:proofErr w:type="spellEnd"/>
    <w:r>
      <w:rPr>
        <w:color w:val="000000"/>
      </w:rPr>
      <w:t xml:space="preserve"> </w:t>
    </w:r>
    <w:r>
      <w:t>-Programme de réduction de violence communautaire</w:t>
    </w:r>
    <w:r>
      <w:rPr>
        <w:noProof/>
        <w:lang w:val="en-US"/>
      </w:rPr>
      <w:drawing>
        <wp:inline distT="114300" distB="114300" distL="114300" distR="114300">
          <wp:extent cx="1347107" cy="4714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47107" cy="471488"/>
                  </a:xfrm>
                  <a:prstGeom prst="rect">
                    <a:avLst/>
                  </a:prstGeom>
                  <a:ln/>
                </pic:spPr>
              </pic:pic>
            </a:graphicData>
          </a:graphic>
        </wp:inline>
      </w:drawing>
    </w:r>
  </w:p>
  <w:p w:rsidR="00474777" w:rsidRDefault="00C011CC">
    <w:pPr>
      <w:pBdr>
        <w:top w:val="nil"/>
        <w:left w:val="nil"/>
        <w:bottom w:val="nil"/>
        <w:right w:val="nil"/>
        <w:between w:val="nil"/>
      </w:pBdr>
      <w:tabs>
        <w:tab w:val="center" w:pos="4680"/>
        <w:tab w:val="right" w:pos="9360"/>
      </w:tabs>
      <w:spacing w:after="0" w:line="240" w:lineRule="auto"/>
      <w:rPr>
        <w:color w:val="000000"/>
      </w:rPr>
    </w:pPr>
    <w:r>
      <w:rPr>
        <w:color w:val="000000"/>
      </w:rPr>
      <w:t xml:space="preserve">Mercy Corps </w:t>
    </w:r>
    <w:r>
      <w:t>Haïti</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F7AE1"/>
    <w:multiLevelType w:val="multilevel"/>
    <w:tmpl w:val="B0E00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7D3F41"/>
    <w:multiLevelType w:val="multilevel"/>
    <w:tmpl w:val="B010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8E3DA7"/>
    <w:multiLevelType w:val="multilevel"/>
    <w:tmpl w:val="EFFAD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3B59CE"/>
    <w:multiLevelType w:val="multilevel"/>
    <w:tmpl w:val="06A8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77"/>
    <w:rsid w:val="0037695D"/>
    <w:rsid w:val="00474777"/>
    <w:rsid w:val="00C0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F9B1D-AA7C-42A9-B956-A62886C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MercyCorps</cp:lastModifiedBy>
  <cp:revision>2</cp:revision>
  <dcterms:created xsi:type="dcterms:W3CDTF">2018-06-11T12:58:00Z</dcterms:created>
  <dcterms:modified xsi:type="dcterms:W3CDTF">2018-06-11T12:58:00Z</dcterms:modified>
</cp:coreProperties>
</file>