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546" w:rsidRPr="005C4546" w:rsidRDefault="0090067E" w:rsidP="005C4546">
      <w:pPr>
        <w:rPr>
          <w:rFonts w:ascii="Times New Roman" w:hAnsi="Times New Roman" w:cs="Times New Roman"/>
          <w:b/>
          <w:bCs/>
          <w:color w:val="0070C0"/>
          <w:sz w:val="24"/>
          <w:szCs w:val="24"/>
          <w:lang w:val="fr-FR"/>
        </w:rPr>
      </w:pPr>
      <w:r>
        <w:rPr>
          <w:rFonts w:ascii="Times New Roman" w:hAnsi="Times New Roman" w:cs="Times New Roman"/>
          <w:b/>
          <w:bCs/>
          <w:color w:val="0070C0"/>
          <w:sz w:val="24"/>
          <w:szCs w:val="24"/>
          <w:lang w:val="fr-FR"/>
        </w:rPr>
        <w:t>I</w:t>
      </w:r>
      <w:r w:rsidR="005C4546" w:rsidRPr="005C4546">
        <w:rPr>
          <w:rFonts w:ascii="Times New Roman" w:hAnsi="Times New Roman" w:cs="Times New Roman"/>
          <w:b/>
          <w:bCs/>
          <w:color w:val="0070C0"/>
          <w:sz w:val="24"/>
          <w:szCs w:val="24"/>
          <w:lang w:val="fr-FR"/>
        </w:rPr>
        <w:t>. SYNOPSIS DE RFQ</w:t>
      </w:r>
      <w:r w:rsidR="005C4546" w:rsidRPr="005C4546">
        <w:rPr>
          <w:rFonts w:ascii="Times New Roman" w:hAnsi="Times New Roman" w:cs="Times New Roman"/>
          <w:b/>
          <w:bCs/>
          <w:color w:val="0070C0"/>
          <w:sz w:val="24"/>
          <w:szCs w:val="24"/>
          <w:lang w:val="fr-FR"/>
        </w:rPr>
        <w:tab/>
        <w:t xml:space="preserve"> </w:t>
      </w:r>
    </w:p>
    <w:p w:rsidR="000F5922" w:rsidRDefault="000F5922" w:rsidP="005C4546">
      <w:pPr>
        <w:jc w:val="both"/>
        <w:rPr>
          <w:rFonts w:ascii="Times New Roman" w:hAnsi="Times New Roman" w:cs="Times New Roman"/>
          <w:color w:val="000000"/>
          <w:lang w:val="fr-FR"/>
        </w:rPr>
      </w:pPr>
      <w:r w:rsidRPr="00AA4FFC">
        <w:rPr>
          <w:rFonts w:ascii="Times New Roman" w:hAnsi="Times New Roman" w:cs="Times New Roman"/>
          <w:color w:val="000000"/>
          <w:lang w:val="fr-FR"/>
        </w:rPr>
        <w:t>Le programme «Appui à la Valorisation du potentiel Agricole du Nord, à la Sécurité Economique et Environnementale» (AVANSE) financé par l’USAID et mis en œuvre en partenariat avec le Ministère de l’Agriculture, des Ressources Naturelles et du Développement</w:t>
      </w:r>
      <w:r>
        <w:rPr>
          <w:rFonts w:ascii="Times New Roman" w:hAnsi="Times New Roman" w:cs="Times New Roman"/>
          <w:color w:val="000000"/>
          <w:lang w:val="fr-FR"/>
        </w:rPr>
        <w:t xml:space="preserve"> Rural (MARNDR), est </w:t>
      </w:r>
      <w:r w:rsidRPr="00AA4FFC">
        <w:rPr>
          <w:rFonts w:ascii="Times New Roman" w:hAnsi="Times New Roman" w:cs="Times New Roman"/>
          <w:color w:val="000000"/>
          <w:lang w:val="fr-FR"/>
        </w:rPr>
        <w:t xml:space="preserve">un programme d’une durée de cinq ans destiné à développer une croissance économique durable, soutenable et significative dans une zone à fort potentiel de production agricole composée du Nord et du Nord Est de la République d’Haïti. </w:t>
      </w:r>
      <w:r w:rsidR="002F1B9E">
        <w:rPr>
          <w:rFonts w:ascii="Times New Roman" w:hAnsi="Times New Roman" w:cs="Times New Roman"/>
          <w:color w:val="000000"/>
          <w:lang w:val="fr-FR"/>
        </w:rPr>
        <w:t xml:space="preserve">          </w:t>
      </w:r>
      <w:r w:rsidRPr="00AA4FFC">
        <w:rPr>
          <w:rFonts w:ascii="Times New Roman" w:hAnsi="Times New Roman" w:cs="Times New Roman"/>
          <w:color w:val="000000"/>
          <w:lang w:val="fr-FR"/>
        </w:rPr>
        <w:t xml:space="preserve">En implantant le Système d’Incitation </w:t>
      </w:r>
      <w:r w:rsidRPr="00AA4FFC">
        <w:rPr>
          <w:rFonts w:ascii="Times New Roman" w:hAnsi="Times New Roman" w:cs="Times New Roman"/>
          <w:i/>
          <w:iCs/>
          <w:color w:val="000000"/>
          <w:lang w:val="fr-FR"/>
        </w:rPr>
        <w:t>via</w:t>
      </w:r>
      <w:r w:rsidRPr="00AA4FFC">
        <w:rPr>
          <w:rFonts w:ascii="Times New Roman" w:hAnsi="Times New Roman" w:cs="Times New Roman"/>
          <w:color w:val="000000"/>
          <w:lang w:val="fr-FR"/>
        </w:rPr>
        <w:t xml:space="preserve"> les Bons d’achats (SIBA) qui est un programme de support auprès des petits agriculteurs, AVANSE recherche, autant que possible, à remplacer les subventions directes destinées à l’introduction des nouvelles techniques par un système de bons d’achat (BA) plus orienté vers le marché. </w:t>
      </w:r>
      <w:r w:rsidR="00AD6484">
        <w:rPr>
          <w:rFonts w:ascii="Times New Roman" w:hAnsi="Times New Roman" w:cs="Times New Roman"/>
          <w:color w:val="000000"/>
          <w:lang w:val="fr-FR"/>
        </w:rPr>
        <w:t xml:space="preserve"> </w:t>
      </w:r>
      <w:r w:rsidRPr="00AA4FFC">
        <w:rPr>
          <w:rFonts w:ascii="Times New Roman" w:hAnsi="Times New Roman" w:cs="Times New Roman"/>
          <w:color w:val="000000"/>
          <w:lang w:val="fr-FR"/>
        </w:rPr>
        <w:t xml:space="preserve">Ce système est conçu pour aider la demande du marché et les capacités des fournisseurs à livrer les intrants clé des paquets techniques qui sont vulgarisés par AVANSE. Depuis  février 2014, AVANSE a testé et validé le fonctionnement du SIBA et a lancé en mars 2015 un système de « e-voucher » innovant permettant un enregistrement des transactions commerciales des acteurs en temps réel sur une </w:t>
      </w:r>
      <w:r w:rsidR="00234C73">
        <w:rPr>
          <w:rFonts w:ascii="Times New Roman" w:hAnsi="Times New Roman" w:cs="Times New Roman"/>
          <w:color w:val="000000"/>
          <w:lang w:val="fr-FR"/>
        </w:rPr>
        <w:t>plateforme consultable en ligne.</w:t>
      </w:r>
    </w:p>
    <w:p w:rsidR="00234C73" w:rsidRDefault="00234C73" w:rsidP="00234C73">
      <w:pPr>
        <w:autoSpaceDE w:val="0"/>
        <w:autoSpaceDN w:val="0"/>
        <w:adjustRightInd w:val="0"/>
        <w:spacing w:after="0" w:line="240" w:lineRule="auto"/>
        <w:jc w:val="both"/>
        <w:rPr>
          <w:rFonts w:ascii="Times New Roman" w:hAnsi="Times New Roman" w:cs="Times New Roman"/>
          <w:color w:val="000000"/>
          <w:lang w:val="fr-FR"/>
        </w:rPr>
      </w:pPr>
      <w:r>
        <w:rPr>
          <w:rFonts w:ascii="Times New Roman" w:hAnsi="Times New Roman" w:cs="Times New Roman"/>
          <w:color w:val="000000"/>
          <w:lang w:val="fr-FR"/>
        </w:rPr>
        <w:t xml:space="preserve">Dans le but </w:t>
      </w:r>
      <w:r w:rsidRPr="00AA4FFC">
        <w:rPr>
          <w:rFonts w:ascii="Times New Roman" w:hAnsi="Times New Roman" w:cs="Times New Roman"/>
          <w:color w:val="000000"/>
          <w:lang w:val="fr-FR"/>
        </w:rPr>
        <w:t xml:space="preserve">d’améliorer l’accès aux </w:t>
      </w:r>
      <w:r>
        <w:rPr>
          <w:rFonts w:ascii="Times New Roman" w:hAnsi="Times New Roman" w:cs="Times New Roman"/>
          <w:color w:val="000000"/>
          <w:lang w:val="fr-FR"/>
        </w:rPr>
        <w:t>semences de Jaragua pour les producteurs de la filière du riz tout en renforçant le circuit d’approvisionnement</w:t>
      </w:r>
      <w:r w:rsidRPr="00AA4FFC">
        <w:rPr>
          <w:rFonts w:ascii="Times New Roman" w:hAnsi="Times New Roman" w:cs="Times New Roman"/>
          <w:color w:val="000000"/>
          <w:lang w:val="fr-FR"/>
        </w:rPr>
        <w:t xml:space="preserve"> dans nos zones d’intervention.  AVANSE à travers son Système d’Incitation </w:t>
      </w:r>
      <w:r w:rsidRPr="00AA4FFC">
        <w:rPr>
          <w:rFonts w:ascii="Times New Roman" w:hAnsi="Times New Roman" w:cs="Times New Roman"/>
          <w:i/>
          <w:iCs/>
          <w:color w:val="000000"/>
          <w:lang w:val="fr-FR"/>
        </w:rPr>
        <w:t>via</w:t>
      </w:r>
      <w:r w:rsidRPr="00AA4FFC">
        <w:rPr>
          <w:rFonts w:ascii="Times New Roman" w:hAnsi="Times New Roman" w:cs="Times New Roman"/>
          <w:color w:val="000000"/>
          <w:lang w:val="fr-FR"/>
        </w:rPr>
        <w:t xml:space="preserve"> les Bons d’Achat (SIBA) subventionnera</w:t>
      </w:r>
      <w:r>
        <w:rPr>
          <w:rFonts w:ascii="Times New Roman" w:hAnsi="Times New Roman" w:cs="Times New Roman"/>
          <w:color w:val="000000"/>
          <w:lang w:val="fr-FR"/>
        </w:rPr>
        <w:t xml:space="preserve"> la demande </w:t>
      </w:r>
      <w:r w:rsidRPr="00AA4FFC">
        <w:rPr>
          <w:rFonts w:ascii="Times New Roman" w:hAnsi="Times New Roman" w:cs="Times New Roman"/>
          <w:color w:val="000000"/>
          <w:lang w:val="fr-FR"/>
        </w:rPr>
        <w:t>des semences en fournissant des bons d’achat aux producteurs d’AVANSE à retirer dans le réseau d’institutions financières affiliées et qu’il pourront échanger contre des produits aux boutiques d’intrants affiliées de leur choix.</w:t>
      </w:r>
      <w:r>
        <w:rPr>
          <w:rFonts w:ascii="Times New Roman" w:hAnsi="Times New Roman" w:cs="Times New Roman"/>
          <w:color w:val="000000"/>
          <w:lang w:val="fr-FR"/>
        </w:rPr>
        <w:t xml:space="preserve"> Cette activité est prévue jusqu’à la fin d’AVANSE en juillet 2017.</w:t>
      </w:r>
    </w:p>
    <w:p w:rsidR="00234C73" w:rsidRPr="00234C73" w:rsidRDefault="00234C73" w:rsidP="00234C73">
      <w:pPr>
        <w:autoSpaceDE w:val="0"/>
        <w:autoSpaceDN w:val="0"/>
        <w:adjustRightInd w:val="0"/>
        <w:spacing w:after="0" w:line="240" w:lineRule="auto"/>
        <w:jc w:val="both"/>
        <w:rPr>
          <w:rFonts w:ascii="Times New Roman" w:hAnsi="Times New Roman" w:cs="Times New Roman"/>
          <w:color w:val="000000"/>
          <w:sz w:val="16"/>
          <w:szCs w:val="16"/>
          <w:lang w:val="fr-FR"/>
        </w:rPr>
      </w:pPr>
    </w:p>
    <w:p w:rsidR="000F5922" w:rsidRDefault="00234C73" w:rsidP="000F5922">
      <w:pPr>
        <w:autoSpaceDE w:val="0"/>
        <w:autoSpaceDN w:val="0"/>
        <w:adjustRightInd w:val="0"/>
        <w:spacing w:after="240" w:line="240" w:lineRule="auto"/>
        <w:jc w:val="both"/>
        <w:rPr>
          <w:rFonts w:ascii="Times New Roman" w:hAnsi="Times New Roman" w:cs="Times New Roman"/>
          <w:color w:val="000000"/>
          <w:lang w:val="fr-FR"/>
        </w:rPr>
      </w:pPr>
      <w:r>
        <w:rPr>
          <w:rFonts w:ascii="Times New Roman" w:hAnsi="Times New Roman" w:cs="Times New Roman"/>
          <w:color w:val="000000"/>
          <w:lang w:val="fr-FR"/>
        </w:rPr>
        <w:t xml:space="preserve">Dans cette optique, AVANSE lance un appel d’offre dans le but </w:t>
      </w:r>
      <w:r w:rsidR="000F5922">
        <w:rPr>
          <w:rFonts w:ascii="Times New Roman" w:hAnsi="Times New Roman" w:cs="Times New Roman"/>
          <w:color w:val="000000"/>
          <w:lang w:val="fr-FR"/>
        </w:rPr>
        <w:t xml:space="preserve">d’identifier la ou les </w:t>
      </w:r>
      <w:r w:rsidR="00AD6484">
        <w:rPr>
          <w:rFonts w:ascii="Times New Roman" w:hAnsi="Times New Roman" w:cs="Times New Roman"/>
          <w:color w:val="000000"/>
          <w:lang w:val="fr-FR"/>
        </w:rPr>
        <w:t>Entreprises/</w:t>
      </w:r>
      <w:r w:rsidR="000F5922">
        <w:rPr>
          <w:rFonts w:ascii="Times New Roman" w:hAnsi="Times New Roman" w:cs="Times New Roman"/>
          <w:color w:val="000000"/>
          <w:lang w:val="fr-FR"/>
        </w:rPr>
        <w:t xml:space="preserve">firmes pouvant constituer un stock de semences de </w:t>
      </w:r>
      <w:proofErr w:type="spellStart"/>
      <w:r w:rsidR="000F5922">
        <w:rPr>
          <w:rFonts w:ascii="Times New Roman" w:hAnsi="Times New Roman" w:cs="Times New Roman"/>
          <w:color w:val="000000"/>
          <w:lang w:val="fr-FR"/>
        </w:rPr>
        <w:t>Jaragua</w:t>
      </w:r>
      <w:proofErr w:type="spellEnd"/>
      <w:r w:rsidR="000F5922">
        <w:rPr>
          <w:rFonts w:ascii="Times New Roman" w:hAnsi="Times New Roman" w:cs="Times New Roman"/>
          <w:color w:val="000000"/>
          <w:lang w:val="fr-FR"/>
        </w:rPr>
        <w:t xml:space="preserve"> à l’avance pour les prochaines saisons de riz, afin que les distributeurs d’intrants déjà affiliés au SIBA puissent s’y approvisionner, et ce jusque la fin du projet</w:t>
      </w:r>
      <w:r w:rsidR="000F5922" w:rsidRPr="00AA4FFC">
        <w:rPr>
          <w:rFonts w:ascii="Times New Roman" w:hAnsi="Times New Roman" w:cs="Times New Roman"/>
          <w:color w:val="000000"/>
          <w:lang w:val="fr-FR"/>
        </w:rPr>
        <w:t>24h/7j permettant une traçabilité efficace du système.</w:t>
      </w:r>
    </w:p>
    <w:tbl>
      <w:tblPr>
        <w:tblW w:w="10040" w:type="dxa"/>
        <w:jc w:val="center"/>
        <w:tblInd w:w="-32" w:type="dxa"/>
        <w:tblLayout w:type="fixed"/>
        <w:tblLook w:val="0000" w:firstRow="0" w:lastRow="0" w:firstColumn="0" w:lastColumn="0" w:noHBand="0" w:noVBand="0"/>
      </w:tblPr>
      <w:tblGrid>
        <w:gridCol w:w="50"/>
        <w:gridCol w:w="2904"/>
        <w:gridCol w:w="66"/>
        <w:gridCol w:w="6954"/>
        <w:gridCol w:w="66"/>
      </w:tblGrid>
      <w:tr w:rsidR="00F75752" w:rsidRPr="00BA7E43" w:rsidTr="00D32873">
        <w:trPr>
          <w:gridAfter w:val="1"/>
          <w:wAfter w:w="66" w:type="dxa"/>
          <w:trHeight w:val="386"/>
          <w:jc w:val="center"/>
        </w:trPr>
        <w:tc>
          <w:tcPr>
            <w:tcW w:w="29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75752" w:rsidRPr="005C4546" w:rsidRDefault="0043687B" w:rsidP="0043687B">
            <w:pPr>
              <w:autoSpaceDE w:val="0"/>
              <w:autoSpaceDN w:val="0"/>
              <w:adjustRightInd w:val="0"/>
              <w:rPr>
                <w:rFonts w:ascii="Times New Roman" w:hAnsi="Times New Roman" w:cs="Times New Roman"/>
                <w:highlight w:val="yellow"/>
                <w:lang w:val="fr-FR"/>
              </w:rPr>
            </w:pPr>
            <w:r w:rsidRPr="005C4546">
              <w:rPr>
                <w:rFonts w:ascii="Times New Roman" w:hAnsi="Times New Roman" w:cs="Times New Roman"/>
                <w:lang w:val="fr-FR"/>
              </w:rPr>
              <w:t xml:space="preserve">1.   </w:t>
            </w:r>
            <w:r w:rsidR="00286D3E" w:rsidRPr="005C4546">
              <w:rPr>
                <w:rFonts w:ascii="Times New Roman" w:hAnsi="Times New Roman" w:cs="Times New Roman"/>
                <w:lang w:val="fr-FR"/>
              </w:rPr>
              <w:t>Référence</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75752" w:rsidRPr="005C4546" w:rsidRDefault="000B6E50" w:rsidP="00E274FE">
            <w:pPr>
              <w:autoSpaceDE w:val="0"/>
              <w:autoSpaceDN w:val="0"/>
              <w:adjustRightInd w:val="0"/>
              <w:spacing w:after="0"/>
              <w:rPr>
                <w:rFonts w:ascii="Times New Roman" w:hAnsi="Times New Roman" w:cs="Times New Roman"/>
                <w:highlight w:val="yellow"/>
                <w:lang w:val="fr-FR"/>
              </w:rPr>
            </w:pPr>
            <w:r w:rsidRPr="005C4546">
              <w:rPr>
                <w:rFonts w:ascii="Times New Roman" w:hAnsi="Times New Roman" w:cs="Times New Roman"/>
                <w:lang w:val="fr-FR"/>
              </w:rPr>
              <w:t>RFQ-AVANSE-GS-SIBA-</w:t>
            </w:r>
            <w:r w:rsidR="0043687B" w:rsidRPr="005C4546">
              <w:rPr>
                <w:rFonts w:ascii="Times New Roman" w:hAnsi="Times New Roman" w:cs="Times New Roman"/>
                <w:lang w:val="fr-FR"/>
              </w:rPr>
              <w:t>201</w:t>
            </w:r>
            <w:r w:rsidR="00EA64E0" w:rsidRPr="005C4546">
              <w:rPr>
                <w:rFonts w:ascii="Times New Roman" w:hAnsi="Times New Roman" w:cs="Times New Roman"/>
                <w:lang w:val="fr-FR"/>
              </w:rPr>
              <w:t>6-</w:t>
            </w:r>
            <w:r w:rsidR="00E274FE" w:rsidRPr="005C4546">
              <w:rPr>
                <w:rFonts w:ascii="Times New Roman" w:hAnsi="Times New Roman" w:cs="Times New Roman"/>
                <w:lang w:val="fr-FR"/>
              </w:rPr>
              <w:t>01</w:t>
            </w:r>
          </w:p>
        </w:tc>
      </w:tr>
      <w:tr w:rsidR="00F75752" w:rsidRPr="0043687B" w:rsidTr="00D32873">
        <w:trPr>
          <w:gridAfter w:val="1"/>
          <w:wAfter w:w="66" w:type="dxa"/>
          <w:trHeight w:val="377"/>
          <w:jc w:val="center"/>
        </w:trPr>
        <w:tc>
          <w:tcPr>
            <w:tcW w:w="29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75752" w:rsidRPr="005C4546" w:rsidRDefault="00F75752" w:rsidP="00363AFD">
            <w:pPr>
              <w:numPr>
                <w:ilvl w:val="0"/>
                <w:numId w:val="2"/>
              </w:numPr>
              <w:autoSpaceDE w:val="0"/>
              <w:autoSpaceDN w:val="0"/>
              <w:adjustRightInd w:val="0"/>
              <w:rPr>
                <w:rFonts w:ascii="Times New Roman" w:hAnsi="Times New Roman" w:cs="Times New Roman"/>
                <w:lang w:val="fr-FR"/>
              </w:rPr>
            </w:pPr>
            <w:r w:rsidRPr="005C4546">
              <w:rPr>
                <w:rFonts w:ascii="Times New Roman" w:hAnsi="Times New Roman" w:cs="Times New Roman"/>
                <w:lang w:val="fr-FR"/>
              </w:rPr>
              <w:t>Date d’émission</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75752" w:rsidRPr="005C4546" w:rsidRDefault="00D32873" w:rsidP="00EA64E0">
            <w:pPr>
              <w:autoSpaceDE w:val="0"/>
              <w:autoSpaceDN w:val="0"/>
              <w:adjustRightInd w:val="0"/>
              <w:spacing w:after="0"/>
              <w:rPr>
                <w:rFonts w:ascii="Times New Roman" w:hAnsi="Times New Roman" w:cs="Times New Roman"/>
                <w:lang w:val="fr-FR"/>
              </w:rPr>
            </w:pPr>
            <w:r>
              <w:rPr>
                <w:rFonts w:ascii="Times New Roman" w:hAnsi="Times New Roman" w:cs="Times New Roman"/>
                <w:lang w:val="fr-FR"/>
              </w:rPr>
              <w:t>11</w:t>
            </w:r>
            <w:r w:rsidR="00AD6484">
              <w:rPr>
                <w:rFonts w:ascii="Times New Roman" w:hAnsi="Times New Roman" w:cs="Times New Roman"/>
                <w:lang w:val="fr-FR"/>
              </w:rPr>
              <w:t xml:space="preserve"> </w:t>
            </w:r>
            <w:r w:rsidR="00EA64E0" w:rsidRPr="005C4546">
              <w:rPr>
                <w:rFonts w:ascii="Times New Roman" w:hAnsi="Times New Roman" w:cs="Times New Roman"/>
                <w:lang w:val="fr-FR"/>
              </w:rPr>
              <w:t>avril</w:t>
            </w:r>
            <w:r w:rsidR="00E77E17" w:rsidRPr="005C4546">
              <w:rPr>
                <w:rFonts w:ascii="Times New Roman" w:hAnsi="Times New Roman" w:cs="Times New Roman"/>
                <w:lang w:val="fr-FR"/>
              </w:rPr>
              <w:t xml:space="preserve"> 2016</w:t>
            </w:r>
          </w:p>
        </w:tc>
      </w:tr>
      <w:tr w:rsidR="009D3339" w:rsidRPr="00472F27" w:rsidTr="00D32873">
        <w:trPr>
          <w:gridAfter w:val="1"/>
          <w:wAfter w:w="66" w:type="dxa"/>
          <w:trHeight w:val="377"/>
          <w:jc w:val="center"/>
        </w:trPr>
        <w:tc>
          <w:tcPr>
            <w:tcW w:w="29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363AFD">
            <w:pPr>
              <w:numPr>
                <w:ilvl w:val="0"/>
                <w:numId w:val="2"/>
              </w:numPr>
              <w:autoSpaceDE w:val="0"/>
              <w:autoSpaceDN w:val="0"/>
              <w:adjustRightInd w:val="0"/>
              <w:ind w:left="342" w:hanging="342"/>
              <w:rPr>
                <w:rFonts w:ascii="Times New Roman" w:hAnsi="Times New Roman" w:cs="Times New Roman"/>
                <w:lang w:val="fr-FR"/>
              </w:rPr>
            </w:pPr>
            <w:r w:rsidRPr="005C4546">
              <w:rPr>
                <w:rFonts w:ascii="Times New Roman" w:hAnsi="Times New Roman" w:cs="Times New Roman"/>
                <w:lang w:val="fr-FR"/>
              </w:rPr>
              <w:t>Date et heure</w:t>
            </w:r>
            <w:r w:rsidR="00AD6484">
              <w:rPr>
                <w:rFonts w:ascii="Times New Roman" w:hAnsi="Times New Roman" w:cs="Times New Roman"/>
                <w:lang w:val="fr-FR"/>
              </w:rPr>
              <w:t xml:space="preserve"> de réception des offres </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AD6484" w:rsidP="00937CEB">
            <w:pPr>
              <w:autoSpaceDE w:val="0"/>
              <w:autoSpaceDN w:val="0"/>
              <w:adjustRightInd w:val="0"/>
              <w:rPr>
                <w:rFonts w:ascii="Times New Roman" w:hAnsi="Times New Roman" w:cs="Times New Roman"/>
                <w:lang w:val="fr-FR"/>
              </w:rPr>
            </w:pPr>
            <w:r>
              <w:rPr>
                <w:rFonts w:ascii="Times New Roman" w:hAnsi="Times New Roman" w:cs="Times New Roman"/>
                <w:lang w:val="fr-FR"/>
              </w:rPr>
              <w:t>2</w:t>
            </w:r>
            <w:r w:rsidR="00D32873">
              <w:rPr>
                <w:rFonts w:ascii="Times New Roman" w:hAnsi="Times New Roman" w:cs="Times New Roman"/>
                <w:lang w:val="fr-FR"/>
              </w:rPr>
              <w:t>5</w:t>
            </w:r>
            <w:r w:rsidR="00EA64E0" w:rsidRPr="005C4546">
              <w:rPr>
                <w:rFonts w:ascii="Times New Roman" w:hAnsi="Times New Roman" w:cs="Times New Roman"/>
                <w:lang w:val="fr-FR"/>
              </w:rPr>
              <w:t xml:space="preserve"> avril</w:t>
            </w:r>
            <w:r w:rsidR="009D3339" w:rsidRPr="005C4546">
              <w:rPr>
                <w:rFonts w:ascii="Times New Roman" w:hAnsi="Times New Roman" w:cs="Times New Roman"/>
                <w:lang w:val="fr-FR"/>
              </w:rPr>
              <w:t xml:space="preserve"> 201</w:t>
            </w:r>
            <w:r w:rsidR="00EC35F9" w:rsidRPr="005C4546">
              <w:rPr>
                <w:rFonts w:ascii="Times New Roman" w:hAnsi="Times New Roman" w:cs="Times New Roman"/>
                <w:lang w:val="fr-FR"/>
              </w:rPr>
              <w:t>6</w:t>
            </w:r>
            <w:r w:rsidR="009D3339" w:rsidRPr="005C4546">
              <w:rPr>
                <w:rFonts w:ascii="Times New Roman" w:hAnsi="Times New Roman" w:cs="Times New Roman"/>
                <w:lang w:val="fr-FR"/>
              </w:rPr>
              <w:t xml:space="preserve"> à </w:t>
            </w:r>
            <w:r w:rsidR="00EC35F9" w:rsidRPr="005C4546">
              <w:rPr>
                <w:rFonts w:ascii="Times New Roman" w:hAnsi="Times New Roman" w:cs="Times New Roman"/>
                <w:lang w:val="fr-FR"/>
              </w:rPr>
              <w:t>16.</w:t>
            </w:r>
            <w:r w:rsidR="009D3339" w:rsidRPr="005C4546">
              <w:rPr>
                <w:rFonts w:ascii="Times New Roman" w:hAnsi="Times New Roman" w:cs="Times New Roman"/>
                <w:lang w:val="fr-FR"/>
              </w:rPr>
              <w:t>00</w:t>
            </w:r>
            <w:r w:rsidR="00EC35F9" w:rsidRPr="005C4546">
              <w:rPr>
                <w:rFonts w:ascii="Times New Roman" w:hAnsi="Times New Roman" w:cs="Times New Roman"/>
                <w:lang w:val="fr-FR"/>
              </w:rPr>
              <w:t>h</w:t>
            </w:r>
          </w:p>
          <w:p w:rsidR="009D3339" w:rsidRPr="005C4546" w:rsidRDefault="009D3339" w:rsidP="00937CEB">
            <w:pPr>
              <w:autoSpaceDE w:val="0"/>
              <w:autoSpaceDN w:val="0"/>
              <w:adjustRightInd w:val="0"/>
              <w:rPr>
                <w:rFonts w:ascii="Times New Roman" w:hAnsi="Times New Roman" w:cs="Times New Roman"/>
                <w:b/>
                <w:lang w:val="fr-FR"/>
              </w:rPr>
            </w:pPr>
            <w:r w:rsidRPr="005C4546">
              <w:rPr>
                <w:rFonts w:ascii="Times New Roman" w:hAnsi="Times New Roman" w:cs="Times New Roman"/>
                <w:b/>
                <w:lang w:val="fr-FR"/>
              </w:rPr>
              <w:t>Passé ce délai, les offres ne seront pas acceptées et les enveloppes sans ces références requises ne seront pas prises en compte.</w:t>
            </w:r>
          </w:p>
        </w:tc>
      </w:tr>
      <w:tr w:rsidR="00EC35F9" w:rsidRPr="00937CEB" w:rsidTr="00D32873">
        <w:trPr>
          <w:gridAfter w:val="1"/>
          <w:wAfter w:w="66" w:type="dxa"/>
          <w:trHeight w:val="731"/>
          <w:jc w:val="center"/>
        </w:trPr>
        <w:tc>
          <w:tcPr>
            <w:tcW w:w="29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C35F9" w:rsidRPr="005C4546" w:rsidRDefault="00EC35F9" w:rsidP="00363AFD">
            <w:pPr>
              <w:numPr>
                <w:ilvl w:val="0"/>
                <w:numId w:val="2"/>
              </w:numPr>
              <w:autoSpaceDE w:val="0"/>
              <w:autoSpaceDN w:val="0"/>
              <w:adjustRightInd w:val="0"/>
              <w:rPr>
                <w:rFonts w:ascii="Times New Roman" w:hAnsi="Times New Roman" w:cs="Times New Roman"/>
                <w:lang w:val="fr-FR"/>
              </w:rPr>
            </w:pPr>
            <w:r w:rsidRPr="005C4546">
              <w:rPr>
                <w:rFonts w:ascii="Times New Roman" w:hAnsi="Times New Roman" w:cs="Times New Roman"/>
                <w:lang w:val="fr-FR"/>
              </w:rPr>
              <w:t>Date de réception de questions</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278C2" w:rsidRPr="005C4546" w:rsidRDefault="00D32873" w:rsidP="00EA64E0">
            <w:pPr>
              <w:autoSpaceDE w:val="0"/>
              <w:autoSpaceDN w:val="0"/>
              <w:adjustRightInd w:val="0"/>
              <w:spacing w:after="0"/>
              <w:rPr>
                <w:rFonts w:ascii="Times New Roman" w:hAnsi="Times New Roman" w:cs="Times New Roman"/>
                <w:lang w:val="fr-FR"/>
              </w:rPr>
            </w:pPr>
            <w:r>
              <w:rPr>
                <w:rFonts w:ascii="Times New Roman" w:hAnsi="Times New Roman" w:cs="Times New Roman"/>
                <w:lang w:val="fr-FR"/>
              </w:rPr>
              <w:t>18</w:t>
            </w:r>
            <w:r w:rsidR="00EA64E0" w:rsidRPr="005C4546">
              <w:rPr>
                <w:rFonts w:ascii="Times New Roman" w:hAnsi="Times New Roman" w:cs="Times New Roman"/>
                <w:lang w:val="fr-FR"/>
              </w:rPr>
              <w:t xml:space="preserve"> avril</w:t>
            </w:r>
            <w:r w:rsidR="00F10D01" w:rsidRPr="005C4546">
              <w:rPr>
                <w:rFonts w:ascii="Times New Roman" w:hAnsi="Times New Roman" w:cs="Times New Roman"/>
                <w:lang w:val="fr-FR"/>
              </w:rPr>
              <w:t xml:space="preserve"> 2016 à 16.00</w:t>
            </w:r>
            <w:r w:rsidR="003C76F7">
              <w:rPr>
                <w:rFonts w:ascii="Times New Roman" w:hAnsi="Times New Roman" w:cs="Times New Roman"/>
                <w:lang w:val="fr-FR"/>
              </w:rPr>
              <w:t xml:space="preserve"> </w:t>
            </w:r>
            <w:r w:rsidR="00F10D01" w:rsidRPr="005C4546">
              <w:rPr>
                <w:rFonts w:ascii="Times New Roman" w:hAnsi="Times New Roman" w:cs="Times New Roman"/>
                <w:lang w:val="fr-FR"/>
              </w:rPr>
              <w:t>h</w:t>
            </w:r>
          </w:p>
        </w:tc>
      </w:tr>
      <w:tr w:rsidR="00D278C2" w:rsidRPr="00472F27" w:rsidTr="00D32873">
        <w:trPr>
          <w:gridAfter w:val="1"/>
          <w:wAfter w:w="66" w:type="dxa"/>
          <w:trHeight w:val="377"/>
          <w:jc w:val="center"/>
        </w:trPr>
        <w:tc>
          <w:tcPr>
            <w:tcW w:w="29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278C2" w:rsidRPr="005C4546" w:rsidRDefault="00D278C2" w:rsidP="00363AFD">
            <w:pPr>
              <w:numPr>
                <w:ilvl w:val="0"/>
                <w:numId w:val="2"/>
              </w:numPr>
              <w:autoSpaceDE w:val="0"/>
              <w:autoSpaceDN w:val="0"/>
              <w:adjustRightInd w:val="0"/>
              <w:rPr>
                <w:rFonts w:ascii="Times New Roman" w:hAnsi="Times New Roman" w:cs="Times New Roman"/>
                <w:lang w:val="fr-FR"/>
              </w:rPr>
            </w:pPr>
            <w:r w:rsidRPr="005C4546">
              <w:rPr>
                <w:rFonts w:ascii="Times New Roman" w:hAnsi="Times New Roman" w:cs="Times New Roman"/>
                <w:lang w:val="fr-FR"/>
              </w:rPr>
              <w:t>Contact</w:t>
            </w:r>
            <w:r w:rsidR="00EB3418" w:rsidRPr="005C4546">
              <w:rPr>
                <w:rFonts w:ascii="Times New Roman" w:hAnsi="Times New Roman" w:cs="Times New Roman"/>
                <w:lang w:val="fr-FR"/>
              </w:rPr>
              <w:t xml:space="preserve"> / Adresse email pour poser les questions</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278C2" w:rsidRPr="005C4546" w:rsidRDefault="00D278C2" w:rsidP="00942FDE">
            <w:pPr>
              <w:autoSpaceDE w:val="0"/>
              <w:autoSpaceDN w:val="0"/>
              <w:adjustRightInd w:val="0"/>
              <w:spacing w:after="0"/>
              <w:rPr>
                <w:rFonts w:ascii="Times New Roman" w:hAnsi="Times New Roman" w:cs="Times New Roman"/>
                <w:lang w:val="fr-FR"/>
              </w:rPr>
            </w:pPr>
            <w:r w:rsidRPr="005C4546">
              <w:rPr>
                <w:rFonts w:ascii="Times New Roman" w:hAnsi="Times New Roman" w:cs="Times New Roman"/>
                <w:lang w:val="fr-FR"/>
              </w:rPr>
              <w:t>Service des Sous-Contrats</w:t>
            </w:r>
          </w:p>
          <w:p w:rsidR="00D278C2" w:rsidRPr="005C4546" w:rsidRDefault="00D278C2" w:rsidP="00EB3418">
            <w:pPr>
              <w:autoSpaceDE w:val="0"/>
              <w:autoSpaceDN w:val="0"/>
              <w:adjustRightInd w:val="0"/>
              <w:spacing w:after="0"/>
              <w:rPr>
                <w:rFonts w:ascii="Times New Roman" w:hAnsi="Times New Roman" w:cs="Times New Roman"/>
                <w:lang w:val="fr-FR"/>
              </w:rPr>
            </w:pPr>
            <w:r w:rsidRPr="005C4546">
              <w:rPr>
                <w:rFonts w:ascii="Times New Roman" w:hAnsi="Times New Roman" w:cs="Times New Roman"/>
                <w:lang w:val="fr-FR"/>
              </w:rPr>
              <w:t xml:space="preserve">Email : </w:t>
            </w:r>
            <w:r w:rsidR="00EB3418" w:rsidRPr="005C4546">
              <w:rPr>
                <w:rFonts w:ascii="Times New Roman" w:hAnsi="Times New Roman" w:cs="Times New Roman"/>
                <w:lang w:val="fr-FR"/>
              </w:rPr>
              <w:t>avanse_subcontracts@dai.com</w:t>
            </w:r>
          </w:p>
        </w:tc>
      </w:tr>
      <w:tr w:rsidR="009D3339" w:rsidRPr="00472F27" w:rsidTr="00D32873">
        <w:trPr>
          <w:gridAfter w:val="1"/>
          <w:wAfter w:w="66" w:type="dxa"/>
          <w:trHeight w:val="377"/>
          <w:jc w:val="center"/>
        </w:trPr>
        <w:tc>
          <w:tcPr>
            <w:tcW w:w="29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363AFD">
            <w:pPr>
              <w:numPr>
                <w:ilvl w:val="0"/>
                <w:numId w:val="2"/>
              </w:numPr>
              <w:autoSpaceDE w:val="0"/>
              <w:autoSpaceDN w:val="0"/>
              <w:adjustRightInd w:val="0"/>
              <w:rPr>
                <w:rFonts w:ascii="Times New Roman" w:hAnsi="Times New Roman" w:cs="Times New Roman"/>
                <w:lang w:val="fr-FR"/>
              </w:rPr>
            </w:pPr>
            <w:r w:rsidRPr="005C4546">
              <w:rPr>
                <w:rFonts w:ascii="Times New Roman" w:hAnsi="Times New Roman" w:cs="Times New Roman"/>
                <w:lang w:val="fr-FR"/>
              </w:rPr>
              <w:t>Titre</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2F1B9E" w:rsidP="002F1B9E">
            <w:pPr>
              <w:autoSpaceDE w:val="0"/>
              <w:autoSpaceDN w:val="0"/>
              <w:adjustRightInd w:val="0"/>
              <w:spacing w:after="0"/>
              <w:rPr>
                <w:rFonts w:ascii="Times New Roman" w:hAnsi="Times New Roman" w:cs="Times New Roman"/>
                <w:lang w:val="fr-FR"/>
              </w:rPr>
            </w:pPr>
            <w:r w:rsidRPr="005C4546">
              <w:rPr>
                <w:rFonts w:ascii="Times New Roman" w:hAnsi="Times New Roman" w:cs="Times New Roman"/>
                <w:lang w:val="fr-FR"/>
              </w:rPr>
              <w:t>Recrutement d’</w:t>
            </w:r>
            <w:r w:rsidR="00BA379C">
              <w:rPr>
                <w:rFonts w:ascii="Times New Roman" w:hAnsi="Times New Roman" w:cs="Times New Roman"/>
                <w:lang w:val="fr-FR"/>
              </w:rPr>
              <w:t>une (des)</w:t>
            </w:r>
            <w:r w:rsidR="00234C73" w:rsidRPr="005C4546">
              <w:rPr>
                <w:rFonts w:ascii="Times New Roman" w:hAnsi="Times New Roman" w:cs="Times New Roman"/>
                <w:lang w:val="fr-FR"/>
              </w:rPr>
              <w:t xml:space="preserve"> Entreprise</w:t>
            </w:r>
            <w:r w:rsidR="00BA379C">
              <w:rPr>
                <w:rFonts w:ascii="Times New Roman" w:hAnsi="Times New Roman" w:cs="Times New Roman"/>
                <w:lang w:val="fr-FR"/>
              </w:rPr>
              <w:t xml:space="preserve"> (s)</w:t>
            </w:r>
            <w:r w:rsidRPr="005C4546">
              <w:rPr>
                <w:rFonts w:ascii="Times New Roman" w:hAnsi="Times New Roman" w:cs="Times New Roman"/>
                <w:lang w:val="fr-FR"/>
              </w:rPr>
              <w:t>/Firme</w:t>
            </w:r>
            <w:r w:rsidR="00BA379C">
              <w:rPr>
                <w:rFonts w:ascii="Times New Roman" w:hAnsi="Times New Roman" w:cs="Times New Roman"/>
                <w:lang w:val="fr-FR"/>
              </w:rPr>
              <w:t xml:space="preserve"> (s)</w:t>
            </w:r>
            <w:r w:rsidR="00234C73" w:rsidRPr="005C4546">
              <w:rPr>
                <w:rFonts w:ascii="Times New Roman" w:hAnsi="Times New Roman" w:cs="Times New Roman"/>
                <w:lang w:val="fr-FR"/>
              </w:rPr>
              <w:t xml:space="preserve"> </w:t>
            </w:r>
            <w:r w:rsidRPr="005C4546">
              <w:rPr>
                <w:rFonts w:ascii="Times New Roman" w:hAnsi="Times New Roman" w:cs="Times New Roman"/>
                <w:lang w:val="fr-FR"/>
              </w:rPr>
              <w:t>importatrice</w:t>
            </w:r>
            <w:r w:rsidR="00BA379C">
              <w:rPr>
                <w:rFonts w:ascii="Times New Roman" w:hAnsi="Times New Roman" w:cs="Times New Roman"/>
                <w:lang w:val="fr-FR"/>
              </w:rPr>
              <w:t>s</w:t>
            </w:r>
            <w:r w:rsidRPr="005C4546">
              <w:rPr>
                <w:rFonts w:ascii="Times New Roman" w:hAnsi="Times New Roman" w:cs="Times New Roman"/>
                <w:lang w:val="fr-FR"/>
              </w:rPr>
              <w:t xml:space="preserve"> de semences</w:t>
            </w:r>
            <w:r w:rsidR="00AF1ACD">
              <w:rPr>
                <w:rFonts w:ascii="Times New Roman" w:hAnsi="Times New Roman" w:cs="Times New Roman"/>
                <w:lang w:val="fr-FR"/>
              </w:rPr>
              <w:t xml:space="preserve"> agricoles</w:t>
            </w:r>
          </w:p>
        </w:tc>
      </w:tr>
      <w:tr w:rsidR="009D3339" w:rsidRPr="00472F27" w:rsidTr="00D32873">
        <w:trPr>
          <w:gridAfter w:val="1"/>
          <w:wAfter w:w="66" w:type="dxa"/>
          <w:trHeight w:val="1"/>
          <w:jc w:val="center"/>
        </w:trPr>
        <w:tc>
          <w:tcPr>
            <w:tcW w:w="29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D53245" w:rsidP="00363AFD">
            <w:pPr>
              <w:numPr>
                <w:ilvl w:val="0"/>
                <w:numId w:val="2"/>
              </w:numPr>
              <w:autoSpaceDE w:val="0"/>
              <w:autoSpaceDN w:val="0"/>
              <w:adjustRightInd w:val="0"/>
              <w:ind w:left="342" w:hanging="342"/>
              <w:rPr>
                <w:rFonts w:ascii="Times New Roman" w:hAnsi="Times New Roman" w:cs="Times New Roman"/>
                <w:lang w:val="fr-FR"/>
              </w:rPr>
            </w:pPr>
            <w:r>
              <w:rPr>
                <w:rFonts w:ascii="Times New Roman" w:hAnsi="Times New Roman" w:cs="Times New Roman"/>
                <w:lang w:val="fr-FR"/>
              </w:rPr>
              <w:t>Résumé succinct</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D53245">
            <w:pPr>
              <w:autoSpaceDE w:val="0"/>
              <w:autoSpaceDN w:val="0"/>
              <w:adjustRightInd w:val="0"/>
              <w:spacing w:after="0"/>
              <w:jc w:val="both"/>
              <w:rPr>
                <w:rFonts w:ascii="Times New Roman" w:hAnsi="Times New Roman" w:cs="Times New Roman"/>
                <w:lang w:val="fr-FR"/>
              </w:rPr>
            </w:pPr>
            <w:r w:rsidRPr="005C4546">
              <w:rPr>
                <w:rFonts w:ascii="Times New Roman" w:hAnsi="Times New Roman" w:cs="Times New Roman"/>
                <w:lang w:val="fr-FR"/>
              </w:rPr>
              <w:t>Cet</w:t>
            </w:r>
            <w:r w:rsidR="00D53245">
              <w:rPr>
                <w:rFonts w:ascii="Times New Roman" w:hAnsi="Times New Roman" w:cs="Times New Roman"/>
                <w:lang w:val="fr-FR"/>
              </w:rPr>
              <w:t xml:space="preserve"> appel d’offres </w:t>
            </w:r>
            <w:r w:rsidRPr="005C4546">
              <w:rPr>
                <w:rFonts w:ascii="Times New Roman" w:hAnsi="Times New Roman" w:cs="Times New Roman"/>
                <w:lang w:val="fr-FR"/>
              </w:rPr>
              <w:t xml:space="preserve">invite les </w:t>
            </w:r>
            <w:r w:rsidR="00EA64E0" w:rsidRPr="005C4546">
              <w:rPr>
                <w:rFonts w:ascii="Times New Roman" w:hAnsi="Times New Roman" w:cs="Times New Roman"/>
                <w:lang w:val="fr-FR"/>
              </w:rPr>
              <w:t>Entreprises</w:t>
            </w:r>
            <w:r w:rsidR="00D53245">
              <w:rPr>
                <w:rFonts w:ascii="Times New Roman" w:hAnsi="Times New Roman" w:cs="Times New Roman"/>
                <w:lang w:val="fr-FR"/>
              </w:rPr>
              <w:t>/Firmes</w:t>
            </w:r>
            <w:r w:rsidR="00EA64E0" w:rsidRPr="005C4546">
              <w:rPr>
                <w:rFonts w:ascii="Times New Roman" w:hAnsi="Times New Roman" w:cs="Times New Roman"/>
                <w:lang w:val="fr-FR"/>
              </w:rPr>
              <w:t xml:space="preserve"> </w:t>
            </w:r>
            <w:r w:rsidR="00AA21C8" w:rsidRPr="005C4546">
              <w:rPr>
                <w:rFonts w:ascii="Times New Roman" w:hAnsi="Times New Roman" w:cs="Times New Roman"/>
                <w:lang w:val="fr-FR"/>
              </w:rPr>
              <w:t xml:space="preserve">spécialisées dans l’importation de semences, notamment pour la filière du riz, avec au moins 1(un) an d’antériorité dans le domaine de commercialisation des intrants agricoles. </w:t>
            </w:r>
            <w:r w:rsidR="00EA64E0" w:rsidRPr="005C4546">
              <w:rPr>
                <w:rFonts w:ascii="Times New Roman" w:hAnsi="Times New Roman" w:cs="Times New Roman"/>
                <w:lang w:val="fr-FR"/>
              </w:rPr>
              <w:t xml:space="preserve"> </w:t>
            </w:r>
          </w:p>
        </w:tc>
      </w:tr>
      <w:tr w:rsidR="009D3339" w:rsidRPr="005C4546" w:rsidTr="00D32873">
        <w:trPr>
          <w:gridAfter w:val="1"/>
          <w:wAfter w:w="66" w:type="dxa"/>
          <w:trHeight w:val="2693"/>
          <w:jc w:val="center"/>
        </w:trPr>
        <w:tc>
          <w:tcPr>
            <w:tcW w:w="29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363AFD">
            <w:pPr>
              <w:numPr>
                <w:ilvl w:val="0"/>
                <w:numId w:val="2"/>
              </w:numPr>
              <w:autoSpaceDE w:val="0"/>
              <w:autoSpaceDN w:val="0"/>
              <w:adjustRightInd w:val="0"/>
              <w:ind w:left="342" w:hanging="342"/>
              <w:rPr>
                <w:rFonts w:ascii="Times New Roman" w:hAnsi="Times New Roman" w:cs="Times New Roman"/>
                <w:lang w:val="fr-FR"/>
              </w:rPr>
            </w:pPr>
            <w:r w:rsidRPr="005C4546">
              <w:rPr>
                <w:rFonts w:ascii="Times New Roman" w:hAnsi="Times New Roman" w:cs="Times New Roman"/>
                <w:lang w:val="fr-FR"/>
              </w:rPr>
              <w:lastRenderedPageBreak/>
              <w:t xml:space="preserve">Bureau / Adresse physique pour soumission des Offres </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91163A">
            <w:pPr>
              <w:spacing w:line="0" w:lineRule="atLeast"/>
              <w:contextualSpacing/>
              <w:jc w:val="both"/>
              <w:rPr>
                <w:rFonts w:ascii="Times New Roman" w:hAnsi="Times New Roman" w:cs="Times New Roman"/>
                <w:lang w:val="fr-FR"/>
              </w:rPr>
            </w:pPr>
            <w:r w:rsidRPr="005C4546">
              <w:rPr>
                <w:rFonts w:ascii="Times New Roman" w:hAnsi="Times New Roman" w:cs="Times New Roman"/>
                <w:lang w:val="fr-FR"/>
              </w:rPr>
              <w:t xml:space="preserve">Les offres devront être acheminées sous pli cacheté en </w:t>
            </w:r>
            <w:r w:rsidRPr="005C4546">
              <w:rPr>
                <w:rFonts w:ascii="Times New Roman" w:hAnsi="Times New Roman" w:cs="Times New Roman"/>
                <w:b/>
                <w:u w:val="single"/>
                <w:lang w:val="fr-FR"/>
              </w:rPr>
              <w:t>trois(3) exemplaires</w:t>
            </w:r>
            <w:r w:rsidRPr="005C4546">
              <w:rPr>
                <w:rFonts w:ascii="Times New Roman" w:hAnsi="Times New Roman" w:cs="Times New Roman"/>
                <w:lang w:val="fr-FR"/>
              </w:rPr>
              <w:t xml:space="preserve">, à l’attention du Bureau </w:t>
            </w:r>
            <w:r w:rsidR="00BA379C">
              <w:rPr>
                <w:rFonts w:ascii="Times New Roman" w:hAnsi="Times New Roman" w:cs="Times New Roman"/>
                <w:lang w:val="fr-FR"/>
              </w:rPr>
              <w:t xml:space="preserve">des Sous-Contrats </w:t>
            </w:r>
            <w:r w:rsidR="00AF1ACD">
              <w:rPr>
                <w:rFonts w:ascii="Times New Roman" w:hAnsi="Times New Roman" w:cs="Times New Roman"/>
                <w:lang w:val="fr-FR"/>
              </w:rPr>
              <w:t xml:space="preserve">d’AVANSE </w:t>
            </w:r>
            <w:r w:rsidR="00AF1ACD" w:rsidRPr="005C4546">
              <w:rPr>
                <w:rFonts w:ascii="Times New Roman" w:hAnsi="Times New Roman" w:cs="Times New Roman"/>
                <w:lang w:val="fr-FR"/>
              </w:rPr>
              <w:t>:</w:t>
            </w:r>
          </w:p>
          <w:p w:rsidR="009D3339" w:rsidRPr="005C4546" w:rsidRDefault="009D3339" w:rsidP="0091163A">
            <w:pPr>
              <w:spacing w:line="0" w:lineRule="atLeast"/>
              <w:contextualSpacing/>
              <w:jc w:val="both"/>
              <w:rPr>
                <w:rFonts w:ascii="Times New Roman" w:hAnsi="Times New Roman" w:cs="Times New Roman"/>
                <w:lang w:val="fr-FR"/>
              </w:rPr>
            </w:pPr>
          </w:p>
          <w:p w:rsidR="009D3339" w:rsidRPr="005C4546" w:rsidRDefault="009D3339" w:rsidP="0091163A">
            <w:pPr>
              <w:spacing w:line="0" w:lineRule="atLeast"/>
              <w:contextualSpacing/>
              <w:jc w:val="both"/>
              <w:rPr>
                <w:rFonts w:ascii="Times New Roman" w:hAnsi="Times New Roman" w:cs="Times New Roman"/>
                <w:b/>
                <w:lang w:val="fr-FR"/>
              </w:rPr>
            </w:pPr>
            <w:r w:rsidRPr="005C4546">
              <w:rPr>
                <w:rFonts w:ascii="Times New Roman" w:hAnsi="Times New Roman" w:cs="Times New Roman"/>
                <w:b/>
                <w:lang w:val="fr-FR"/>
              </w:rPr>
              <w:t xml:space="preserve">AVANSE  </w:t>
            </w:r>
          </w:p>
          <w:p w:rsidR="009D3339" w:rsidRPr="005C4546" w:rsidRDefault="009D3339" w:rsidP="0091163A">
            <w:pPr>
              <w:spacing w:line="0" w:lineRule="atLeast"/>
              <w:contextualSpacing/>
              <w:jc w:val="both"/>
              <w:rPr>
                <w:rFonts w:ascii="Times New Roman" w:hAnsi="Times New Roman" w:cs="Times New Roman"/>
                <w:b/>
                <w:lang w:val="fr-FR"/>
              </w:rPr>
            </w:pPr>
            <w:r w:rsidRPr="005C4546">
              <w:rPr>
                <w:rFonts w:ascii="Times New Roman" w:hAnsi="Times New Roman" w:cs="Times New Roman"/>
                <w:b/>
                <w:lang w:val="fr-FR"/>
              </w:rPr>
              <w:t xml:space="preserve">Bureau des sous contrats                                                                                                                              </w:t>
            </w:r>
          </w:p>
          <w:p w:rsidR="009D3339" w:rsidRPr="005C4546" w:rsidRDefault="009D3339" w:rsidP="0091163A">
            <w:pPr>
              <w:spacing w:line="0" w:lineRule="atLeast"/>
              <w:contextualSpacing/>
              <w:jc w:val="both"/>
              <w:rPr>
                <w:rFonts w:ascii="Times New Roman" w:hAnsi="Times New Roman" w:cs="Times New Roman"/>
                <w:b/>
                <w:lang w:val="fr-FR"/>
              </w:rPr>
            </w:pPr>
            <w:r w:rsidRPr="005C4546">
              <w:rPr>
                <w:rFonts w:ascii="Times New Roman" w:hAnsi="Times New Roman" w:cs="Times New Roman"/>
                <w:b/>
                <w:lang w:val="fr-FR"/>
              </w:rPr>
              <w:t xml:space="preserve">2, Rue Gérard, Babiole, Haut du Cap                        </w:t>
            </w:r>
          </w:p>
          <w:p w:rsidR="009D3339" w:rsidRPr="005C4546" w:rsidRDefault="009D3339" w:rsidP="00400E34">
            <w:pPr>
              <w:autoSpaceDE w:val="0"/>
              <w:autoSpaceDN w:val="0"/>
              <w:adjustRightInd w:val="0"/>
              <w:jc w:val="both"/>
              <w:rPr>
                <w:rFonts w:ascii="Times New Roman" w:hAnsi="Times New Roman" w:cs="Times New Roman"/>
                <w:lang w:val="fr-FR"/>
              </w:rPr>
            </w:pPr>
            <w:r w:rsidRPr="005C4546">
              <w:rPr>
                <w:rFonts w:ascii="Times New Roman" w:hAnsi="Times New Roman" w:cs="Times New Roman"/>
                <w:b/>
                <w:lang w:val="fr-FR"/>
              </w:rPr>
              <w:t xml:space="preserve">Cap Haïtien, HAITI </w:t>
            </w:r>
            <w:r w:rsidRPr="005C4546">
              <w:rPr>
                <w:rFonts w:ascii="Times New Roman" w:hAnsi="Times New Roman" w:cs="Times New Roman"/>
                <w:b/>
                <w:lang w:val="fr-FR"/>
              </w:rPr>
              <w:tab/>
            </w:r>
          </w:p>
          <w:p w:rsidR="009D3339" w:rsidRPr="005C4546" w:rsidRDefault="009D3339" w:rsidP="002B0A2C">
            <w:pPr>
              <w:autoSpaceDE w:val="0"/>
              <w:autoSpaceDN w:val="0"/>
              <w:adjustRightInd w:val="0"/>
              <w:spacing w:line="240" w:lineRule="atLeast"/>
              <w:jc w:val="both"/>
              <w:rPr>
                <w:rFonts w:ascii="Times New Roman" w:hAnsi="Times New Roman" w:cs="Times New Roman"/>
                <w:lang w:val="fr-FR"/>
              </w:rPr>
            </w:pPr>
          </w:p>
        </w:tc>
      </w:tr>
      <w:tr w:rsidR="009D3339" w:rsidRPr="00472F27" w:rsidTr="00D32873">
        <w:trPr>
          <w:gridAfter w:val="1"/>
          <w:wAfter w:w="66" w:type="dxa"/>
          <w:trHeight w:val="1"/>
          <w:jc w:val="center"/>
        </w:trPr>
        <w:tc>
          <w:tcPr>
            <w:tcW w:w="29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42FDE" w:rsidP="00363AFD">
            <w:pPr>
              <w:numPr>
                <w:ilvl w:val="0"/>
                <w:numId w:val="2"/>
              </w:numPr>
              <w:autoSpaceDE w:val="0"/>
              <w:autoSpaceDN w:val="0"/>
              <w:adjustRightInd w:val="0"/>
              <w:ind w:left="342" w:hanging="342"/>
              <w:rPr>
                <w:rFonts w:ascii="Times New Roman" w:hAnsi="Times New Roman" w:cs="Times New Roman"/>
                <w:lang w:val="en"/>
              </w:rPr>
            </w:pPr>
            <w:proofErr w:type="spellStart"/>
            <w:r w:rsidRPr="005C4546">
              <w:rPr>
                <w:rFonts w:ascii="Times New Roman" w:hAnsi="Times New Roman" w:cs="Times New Roman"/>
                <w:lang w:val="en"/>
              </w:rPr>
              <w:t>Prévision</w:t>
            </w:r>
            <w:proofErr w:type="spellEnd"/>
            <w:r w:rsidR="009D3339" w:rsidRPr="005C4546">
              <w:rPr>
                <w:rFonts w:ascii="Times New Roman" w:hAnsi="Times New Roman" w:cs="Times New Roman"/>
                <w:lang w:val="en"/>
              </w:rPr>
              <w:t xml:space="preserve"> sur Prix</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10D01" w:rsidRPr="005C4546" w:rsidRDefault="00F10D01" w:rsidP="00F10D01">
            <w:pPr>
              <w:spacing w:after="0"/>
              <w:rPr>
                <w:rFonts w:ascii="Times New Roman" w:hAnsi="Times New Roman" w:cs="Times New Roman"/>
                <w:lang w:val="fr-HT"/>
              </w:rPr>
            </w:pPr>
            <w:r w:rsidRPr="005C4546">
              <w:rPr>
                <w:rFonts w:ascii="Times New Roman" w:hAnsi="Times New Roman" w:cs="Times New Roman"/>
                <w:lang w:val="fr-HT"/>
              </w:rPr>
              <w:t xml:space="preserve">Les termes spécifiques et les conditions prévus sont les suivants: </w:t>
            </w:r>
          </w:p>
          <w:p w:rsidR="00BB6584" w:rsidRPr="005C4546" w:rsidRDefault="00BB6584" w:rsidP="00F10D01">
            <w:pPr>
              <w:spacing w:after="0"/>
              <w:rPr>
                <w:rFonts w:ascii="Times New Roman" w:hAnsi="Times New Roman" w:cs="Times New Roman"/>
                <w:highlight w:val="yellow"/>
                <w:lang w:val="fr-HT"/>
              </w:rPr>
            </w:pPr>
          </w:p>
          <w:p w:rsidR="00F10D01" w:rsidRPr="005C4546" w:rsidRDefault="00F10D01" w:rsidP="00F10D01">
            <w:pPr>
              <w:spacing w:after="0"/>
              <w:jc w:val="both"/>
              <w:rPr>
                <w:rFonts w:ascii="Times New Roman" w:hAnsi="Times New Roman" w:cs="Times New Roman"/>
                <w:lang w:val="fr-FR"/>
              </w:rPr>
            </w:pPr>
            <w:r w:rsidRPr="005C4546">
              <w:rPr>
                <w:rFonts w:ascii="Times New Roman" w:hAnsi="Times New Roman" w:cs="Times New Roman"/>
                <w:lang w:val="fr-FR"/>
              </w:rPr>
              <w:t>- Un accord d’achat général (BPA) sera acc</w:t>
            </w:r>
            <w:r w:rsidR="00146C32" w:rsidRPr="005C4546">
              <w:rPr>
                <w:rFonts w:ascii="Times New Roman" w:hAnsi="Times New Roman" w:cs="Times New Roman"/>
                <w:lang w:val="fr-FR"/>
              </w:rPr>
              <w:t xml:space="preserve">ordé pour une période de </w:t>
            </w:r>
            <w:r w:rsidR="0090067E">
              <w:rPr>
                <w:rFonts w:ascii="Times New Roman" w:hAnsi="Times New Roman" w:cs="Times New Roman"/>
                <w:lang w:val="fr-FR"/>
              </w:rPr>
              <w:t>trois (3)</w:t>
            </w:r>
            <w:r w:rsidR="00146C32" w:rsidRPr="005C4546">
              <w:rPr>
                <w:rFonts w:ascii="Times New Roman" w:hAnsi="Times New Roman" w:cs="Times New Roman"/>
                <w:lang w:val="fr-FR"/>
              </w:rPr>
              <w:t xml:space="preserve"> </w:t>
            </w:r>
            <w:r w:rsidR="00E77E17" w:rsidRPr="005C4546">
              <w:rPr>
                <w:rFonts w:ascii="Times New Roman" w:hAnsi="Times New Roman" w:cs="Times New Roman"/>
                <w:lang w:val="fr-FR"/>
              </w:rPr>
              <w:t>mois</w:t>
            </w:r>
            <w:r w:rsidRPr="005C4546">
              <w:rPr>
                <w:rFonts w:ascii="Times New Roman" w:hAnsi="Times New Roman" w:cs="Times New Roman"/>
                <w:lang w:val="fr-FR"/>
              </w:rPr>
              <w:t xml:space="preserve"> dans lequel des prix à l’unité seront établis pour une catégorie des services fournis. </w:t>
            </w:r>
          </w:p>
          <w:p w:rsidR="00F10D01" w:rsidRPr="005C4546" w:rsidRDefault="00F10D01" w:rsidP="00F10D01">
            <w:pPr>
              <w:spacing w:after="0"/>
              <w:rPr>
                <w:rFonts w:ascii="Times New Roman" w:hAnsi="Times New Roman" w:cs="Times New Roman"/>
                <w:lang w:val="fr-FR"/>
              </w:rPr>
            </w:pPr>
            <w:r w:rsidRPr="005C4546">
              <w:rPr>
                <w:rFonts w:ascii="Times New Roman" w:hAnsi="Times New Roman" w:cs="Times New Roman"/>
                <w:lang w:val="fr-FR"/>
              </w:rPr>
              <w:t>-Il faut noter que les prix ne seront pas changés pendant la période de la performance du BPA.</w:t>
            </w:r>
          </w:p>
          <w:p w:rsidR="00F10D01" w:rsidRPr="005C4546" w:rsidRDefault="00F10D01" w:rsidP="00F10D01">
            <w:pPr>
              <w:spacing w:after="0"/>
              <w:rPr>
                <w:rFonts w:ascii="Times New Roman" w:hAnsi="Times New Roman" w:cs="Times New Roman"/>
                <w:lang w:val="fr-FR"/>
              </w:rPr>
            </w:pPr>
            <w:r w:rsidRPr="005C4546">
              <w:rPr>
                <w:rFonts w:ascii="Times New Roman" w:hAnsi="Times New Roman" w:cs="Times New Roman"/>
                <w:lang w:val="fr-FR"/>
              </w:rPr>
              <w:t xml:space="preserve">- Le BPA fixera les modalités de livraison et de facturation. </w:t>
            </w:r>
          </w:p>
          <w:p w:rsidR="00F10D01" w:rsidRPr="005C4546" w:rsidRDefault="00F10D01" w:rsidP="00F10D01">
            <w:pPr>
              <w:spacing w:after="0"/>
              <w:jc w:val="both"/>
              <w:rPr>
                <w:rFonts w:ascii="Times New Roman" w:hAnsi="Times New Roman" w:cs="Times New Roman"/>
                <w:lang w:val="fr-FR"/>
              </w:rPr>
            </w:pPr>
            <w:r w:rsidRPr="005C4546">
              <w:rPr>
                <w:rFonts w:ascii="Times New Roman" w:hAnsi="Times New Roman" w:cs="Times New Roman"/>
                <w:lang w:val="fr-FR"/>
              </w:rPr>
              <w:t xml:space="preserve">- Sous le BPA, DAI accordera un bon de commande à prix fixe (PO) délivré en </w:t>
            </w:r>
            <w:r w:rsidRPr="005C4546">
              <w:rPr>
                <w:rFonts w:ascii="Times New Roman" w:hAnsi="Times New Roman" w:cs="Times New Roman"/>
                <w:b/>
                <w:lang w:val="fr-FR"/>
              </w:rPr>
              <w:t>GOURDE</w:t>
            </w:r>
            <w:r w:rsidR="00146C32" w:rsidRPr="005C4546">
              <w:rPr>
                <w:rFonts w:ascii="Times New Roman" w:hAnsi="Times New Roman" w:cs="Times New Roman"/>
                <w:lang w:val="fr-FR"/>
              </w:rPr>
              <w:t>, qui</w:t>
            </w:r>
            <w:r w:rsidR="002F1B9E" w:rsidRPr="005C4546">
              <w:rPr>
                <w:rFonts w:ascii="Times New Roman" w:hAnsi="Times New Roman" w:cs="Times New Roman"/>
                <w:lang w:val="fr-FR"/>
              </w:rPr>
              <w:t xml:space="preserve"> </w:t>
            </w:r>
            <w:r w:rsidR="00146C32" w:rsidRPr="005C4546">
              <w:rPr>
                <w:rFonts w:ascii="Times New Roman" w:hAnsi="Times New Roman" w:cs="Times New Roman"/>
                <w:lang w:val="fr-FR"/>
              </w:rPr>
              <w:t>comprendra</w:t>
            </w:r>
            <w:r w:rsidRPr="005C4546">
              <w:rPr>
                <w:rFonts w:ascii="Times New Roman" w:hAnsi="Times New Roman" w:cs="Times New Roman"/>
                <w:lang w:val="fr-FR"/>
              </w:rPr>
              <w:t xml:space="preserve"> les coûts </w:t>
            </w:r>
            <w:r w:rsidR="00146C32" w:rsidRPr="005C4546">
              <w:rPr>
                <w:rFonts w:ascii="Times New Roman" w:hAnsi="Times New Roman" w:cs="Times New Roman"/>
                <w:lang w:val="fr-FR"/>
              </w:rPr>
              <w:t xml:space="preserve">et les surcoûts associés à l’emballage des semences en sac de 3 kg. </w:t>
            </w:r>
          </w:p>
          <w:p w:rsidR="00F10D01" w:rsidRPr="005C4546" w:rsidRDefault="00F10D01" w:rsidP="00F10D01">
            <w:pPr>
              <w:pStyle w:val="Title"/>
              <w:jc w:val="both"/>
              <w:rPr>
                <w:rFonts w:ascii="Times New Roman" w:eastAsia="MS Mincho" w:hAnsi="Times New Roman" w:cs="Times New Roman"/>
                <w:color w:val="auto"/>
                <w:spacing w:val="0"/>
                <w:kern w:val="0"/>
                <w:sz w:val="22"/>
                <w:szCs w:val="22"/>
                <w:lang w:val="fr-FR"/>
              </w:rPr>
            </w:pPr>
            <w:r w:rsidRPr="005C4546">
              <w:rPr>
                <w:rFonts w:ascii="Times New Roman" w:eastAsia="MS Mincho" w:hAnsi="Times New Roman" w:cs="Times New Roman"/>
                <w:color w:val="auto"/>
                <w:spacing w:val="0"/>
                <w:kern w:val="0"/>
                <w:sz w:val="22"/>
                <w:szCs w:val="22"/>
                <w:lang w:val="fr-FR"/>
              </w:rPr>
              <w:t>-Si plusieurs fournisseurs ont été sélectionnés pour un BPA, DAI peut accorder un PO à n’importe quel fournisseur basé sur la date de livraison, le prix et la capacité du fournisseur à produire le service selon la qualité et les autres exigences de la demande</w:t>
            </w:r>
            <w:r w:rsidR="00E77E17" w:rsidRPr="005C4546">
              <w:rPr>
                <w:rFonts w:ascii="Times New Roman" w:eastAsia="MS Mincho" w:hAnsi="Times New Roman" w:cs="Times New Roman"/>
                <w:color w:val="auto"/>
                <w:spacing w:val="0"/>
                <w:kern w:val="0"/>
                <w:sz w:val="22"/>
                <w:szCs w:val="22"/>
                <w:lang w:val="fr-FR"/>
              </w:rPr>
              <w:t>.</w:t>
            </w:r>
          </w:p>
          <w:p w:rsidR="00F10D01" w:rsidRPr="005C4546" w:rsidRDefault="00F10D01" w:rsidP="00F10D01">
            <w:pPr>
              <w:pStyle w:val="Title"/>
              <w:rPr>
                <w:rFonts w:ascii="Times New Roman" w:eastAsia="MS Mincho" w:hAnsi="Times New Roman" w:cs="Times New Roman"/>
                <w:color w:val="auto"/>
                <w:spacing w:val="0"/>
                <w:kern w:val="0"/>
                <w:sz w:val="22"/>
                <w:szCs w:val="22"/>
                <w:lang w:val="fr-FR"/>
              </w:rPr>
            </w:pPr>
            <w:r w:rsidRPr="005C4546">
              <w:rPr>
                <w:rFonts w:ascii="Times New Roman" w:eastAsia="MS Mincho" w:hAnsi="Times New Roman" w:cs="Times New Roman"/>
                <w:color w:val="auto"/>
                <w:spacing w:val="0"/>
                <w:kern w:val="0"/>
                <w:sz w:val="22"/>
                <w:szCs w:val="22"/>
                <w:lang w:val="fr-FR"/>
              </w:rPr>
              <w:t>-DAI a le droit d’accorder un PO, plusieurs PO ou aucun PO sous le BPA.</w:t>
            </w:r>
          </w:p>
          <w:p w:rsidR="00F10D01" w:rsidRPr="005C4546" w:rsidRDefault="00F10D01" w:rsidP="00F10D01">
            <w:pPr>
              <w:pStyle w:val="Title"/>
              <w:jc w:val="both"/>
              <w:rPr>
                <w:rFonts w:ascii="Times New Roman" w:eastAsia="MS Mincho" w:hAnsi="Times New Roman" w:cs="Times New Roman"/>
                <w:color w:val="auto"/>
                <w:spacing w:val="0"/>
                <w:kern w:val="0"/>
                <w:sz w:val="22"/>
                <w:szCs w:val="22"/>
                <w:lang w:val="fr-FR"/>
              </w:rPr>
            </w:pPr>
            <w:r w:rsidRPr="005C4546">
              <w:rPr>
                <w:rFonts w:ascii="Times New Roman" w:eastAsia="MS Mincho" w:hAnsi="Times New Roman" w:cs="Times New Roman"/>
                <w:color w:val="auto"/>
                <w:spacing w:val="0"/>
                <w:kern w:val="0"/>
                <w:sz w:val="22"/>
                <w:szCs w:val="22"/>
                <w:lang w:val="fr-FR"/>
              </w:rPr>
              <w:t xml:space="preserve">-DAI peut attribuer un contrat de service sans discussions.  Par conséquent, les </w:t>
            </w:r>
            <w:r w:rsidR="006760F2" w:rsidRPr="005C4546">
              <w:rPr>
                <w:rFonts w:ascii="Times New Roman" w:eastAsia="MS Mincho" w:hAnsi="Times New Roman" w:cs="Times New Roman"/>
                <w:color w:val="auto"/>
                <w:spacing w:val="0"/>
                <w:kern w:val="0"/>
                <w:sz w:val="22"/>
                <w:szCs w:val="22"/>
                <w:lang w:val="fr-FR"/>
              </w:rPr>
              <w:t>Offres de prix</w:t>
            </w:r>
            <w:r w:rsidRPr="005C4546">
              <w:rPr>
                <w:rFonts w:ascii="Times New Roman" w:eastAsia="MS Mincho" w:hAnsi="Times New Roman" w:cs="Times New Roman"/>
                <w:color w:val="auto"/>
                <w:spacing w:val="0"/>
                <w:kern w:val="0"/>
                <w:sz w:val="22"/>
                <w:szCs w:val="22"/>
                <w:lang w:val="fr-FR"/>
              </w:rPr>
              <w:t xml:space="preserve"> devraient contenir des meilleures conditions </w:t>
            </w:r>
            <w:r w:rsidR="002F1B9E" w:rsidRPr="005C4546">
              <w:rPr>
                <w:rFonts w:ascii="Times New Roman" w:eastAsia="MS Mincho" w:hAnsi="Times New Roman" w:cs="Times New Roman"/>
                <w:color w:val="auto"/>
                <w:spacing w:val="0"/>
                <w:kern w:val="0"/>
                <w:sz w:val="22"/>
                <w:szCs w:val="22"/>
                <w:lang w:val="fr-FR"/>
              </w:rPr>
              <w:t>de l’entreprise</w:t>
            </w:r>
            <w:r w:rsidRPr="005C4546">
              <w:rPr>
                <w:rFonts w:ascii="Times New Roman" w:eastAsia="MS Mincho" w:hAnsi="Times New Roman" w:cs="Times New Roman"/>
                <w:color w:val="auto"/>
                <w:spacing w:val="0"/>
                <w:kern w:val="0"/>
                <w:sz w:val="22"/>
                <w:szCs w:val="22"/>
                <w:lang w:val="fr-FR"/>
              </w:rPr>
              <w:t xml:space="preserve"> basant sur le prix et les spécifications techniques.</w:t>
            </w:r>
          </w:p>
          <w:p w:rsidR="009D3339" w:rsidRPr="005C4546" w:rsidRDefault="009D3339" w:rsidP="00363AFD">
            <w:pPr>
              <w:pStyle w:val="ListParagraph"/>
              <w:numPr>
                <w:ilvl w:val="0"/>
                <w:numId w:val="4"/>
              </w:numPr>
              <w:autoSpaceDE w:val="0"/>
              <w:autoSpaceDN w:val="0"/>
              <w:adjustRightInd w:val="0"/>
              <w:jc w:val="both"/>
              <w:rPr>
                <w:rFonts w:cs="Times New Roman"/>
                <w:sz w:val="22"/>
                <w:szCs w:val="22"/>
                <w:lang w:val="fr-FR"/>
              </w:rPr>
            </w:pPr>
            <w:r w:rsidRPr="005C4546">
              <w:rPr>
                <w:rFonts w:cs="Times New Roman"/>
                <w:sz w:val="22"/>
                <w:szCs w:val="22"/>
                <w:lang w:val="fr-FR"/>
              </w:rPr>
              <w:t xml:space="preserve">Les prix proposés doivent être donnés </w:t>
            </w:r>
            <w:r w:rsidRPr="005C4546">
              <w:rPr>
                <w:rFonts w:cs="Times New Roman"/>
                <w:b/>
                <w:sz w:val="22"/>
                <w:szCs w:val="22"/>
                <w:u w:val="single"/>
                <w:lang w:val="fr-FR"/>
              </w:rPr>
              <w:t>dans la monnaie locale du pays, c’est-à-dire en gourde haïtienne</w:t>
            </w:r>
            <w:r w:rsidRPr="005C4546">
              <w:rPr>
                <w:rFonts w:cs="Times New Roman"/>
                <w:sz w:val="22"/>
                <w:szCs w:val="22"/>
                <w:lang w:val="fr-FR"/>
              </w:rPr>
              <w:t> ; tout coût soumis dans une autre monnaie ne sera pas accepté.</w:t>
            </w:r>
          </w:p>
          <w:p w:rsidR="009D3339" w:rsidRPr="005C4546" w:rsidRDefault="009D3339" w:rsidP="001E0455">
            <w:pPr>
              <w:pStyle w:val="ListParagraph"/>
              <w:autoSpaceDE w:val="0"/>
              <w:autoSpaceDN w:val="0"/>
              <w:adjustRightInd w:val="0"/>
              <w:ind w:left="-90"/>
              <w:jc w:val="both"/>
              <w:rPr>
                <w:rFonts w:cs="Times New Roman"/>
                <w:sz w:val="22"/>
                <w:szCs w:val="22"/>
                <w:lang w:val="fr-FR"/>
              </w:rPr>
            </w:pPr>
          </w:p>
          <w:p w:rsidR="009D3339" w:rsidRPr="005C4546" w:rsidRDefault="009D3339" w:rsidP="00363AFD">
            <w:pPr>
              <w:pStyle w:val="ListParagraph"/>
              <w:numPr>
                <w:ilvl w:val="0"/>
                <w:numId w:val="4"/>
              </w:numPr>
              <w:autoSpaceDE w:val="0"/>
              <w:autoSpaceDN w:val="0"/>
              <w:adjustRightInd w:val="0"/>
              <w:jc w:val="both"/>
              <w:rPr>
                <w:rFonts w:cs="Times New Roman"/>
                <w:sz w:val="22"/>
                <w:szCs w:val="22"/>
                <w:lang w:val="fr-FR"/>
              </w:rPr>
            </w:pPr>
            <w:r w:rsidRPr="005C4546">
              <w:rPr>
                <w:rFonts w:cs="Times New Roman"/>
                <w:sz w:val="22"/>
                <w:szCs w:val="22"/>
                <w:lang w:val="fr-FR"/>
              </w:rPr>
              <w:t>Le montant total de l’offre doit être soumis en chiffres et en lettres et s’il y a une différence entre le montant soumis en chiffres et celui soumis en lettres, le montant soumis en lettres aura la préséance. </w:t>
            </w:r>
          </w:p>
          <w:p w:rsidR="009D3339" w:rsidRPr="005C4546" w:rsidRDefault="009D3339" w:rsidP="001E0455">
            <w:pPr>
              <w:autoSpaceDE w:val="0"/>
              <w:autoSpaceDN w:val="0"/>
              <w:adjustRightInd w:val="0"/>
              <w:spacing w:after="0" w:line="240" w:lineRule="auto"/>
              <w:ind w:left="-90"/>
              <w:jc w:val="both"/>
              <w:rPr>
                <w:rFonts w:ascii="Times New Roman" w:hAnsi="Times New Roman" w:cs="Times New Roman"/>
                <w:lang w:val="fr-FR"/>
              </w:rPr>
            </w:pPr>
          </w:p>
          <w:p w:rsidR="009D3339" w:rsidRPr="005C4546" w:rsidRDefault="009D3339" w:rsidP="00363AFD">
            <w:pPr>
              <w:pStyle w:val="ListParagraph"/>
              <w:numPr>
                <w:ilvl w:val="0"/>
                <w:numId w:val="4"/>
              </w:numPr>
              <w:autoSpaceDE w:val="0"/>
              <w:autoSpaceDN w:val="0"/>
              <w:adjustRightInd w:val="0"/>
              <w:jc w:val="both"/>
              <w:rPr>
                <w:rFonts w:cs="Times New Roman"/>
                <w:sz w:val="22"/>
                <w:szCs w:val="22"/>
                <w:lang w:val="fr-FR"/>
              </w:rPr>
            </w:pPr>
            <w:r w:rsidRPr="005C4546">
              <w:rPr>
                <w:rFonts w:cs="Times New Roman"/>
                <w:sz w:val="22"/>
                <w:szCs w:val="22"/>
                <w:lang w:val="fr-FR"/>
              </w:rPr>
              <w:t xml:space="preserve">Une remise d’offre de prix, en aucun cas, n’oblige le projet AVANSE ou l'USAID à accorder un </w:t>
            </w:r>
            <w:r w:rsidR="006760F2" w:rsidRPr="005C4546">
              <w:rPr>
                <w:rFonts w:cs="Times New Roman"/>
                <w:sz w:val="22"/>
                <w:szCs w:val="22"/>
                <w:lang w:val="fr-FR"/>
              </w:rPr>
              <w:t>BPA</w:t>
            </w:r>
            <w:r w:rsidRPr="005C4546">
              <w:rPr>
                <w:rFonts w:cs="Times New Roman"/>
                <w:sz w:val="22"/>
                <w:szCs w:val="22"/>
                <w:lang w:val="fr-FR"/>
              </w:rPr>
              <w:t xml:space="preserve"> et n’engage pas le projet AVANSE ou l'USAID à payer des frais encourus dans la préparation et la présentation d'une offre de prix.</w:t>
            </w:r>
          </w:p>
          <w:p w:rsidR="00294662" w:rsidRPr="005C4546" w:rsidRDefault="00294662" w:rsidP="00294662">
            <w:pPr>
              <w:pStyle w:val="ListParagraph"/>
              <w:rPr>
                <w:rFonts w:cs="Times New Roman"/>
                <w:sz w:val="22"/>
                <w:szCs w:val="22"/>
                <w:lang w:val="fr-FR"/>
              </w:rPr>
            </w:pPr>
          </w:p>
          <w:p w:rsidR="009D3339" w:rsidRPr="005C4546" w:rsidRDefault="00294662" w:rsidP="00363AFD">
            <w:pPr>
              <w:pStyle w:val="ListParagraph"/>
              <w:numPr>
                <w:ilvl w:val="0"/>
                <w:numId w:val="4"/>
              </w:numPr>
              <w:autoSpaceDE w:val="0"/>
              <w:autoSpaceDN w:val="0"/>
              <w:adjustRightInd w:val="0"/>
              <w:jc w:val="both"/>
              <w:rPr>
                <w:rFonts w:cs="Times New Roman"/>
                <w:sz w:val="22"/>
                <w:szCs w:val="22"/>
                <w:lang w:val="fr-FR"/>
              </w:rPr>
            </w:pPr>
            <w:r w:rsidRPr="005C4546">
              <w:rPr>
                <w:rFonts w:cs="Times New Roman"/>
                <w:sz w:val="22"/>
                <w:szCs w:val="22"/>
                <w:lang w:val="fr-FR"/>
              </w:rPr>
              <w:t xml:space="preserve">Le prix inclura le coût unitaire des semences et </w:t>
            </w:r>
            <w:r w:rsidRPr="00D53245">
              <w:rPr>
                <w:rFonts w:cs="Times New Roman"/>
                <w:sz w:val="22"/>
                <w:szCs w:val="22"/>
                <w:lang w:val="fr-HT"/>
              </w:rPr>
              <w:t>la livraison</w:t>
            </w:r>
            <w:r w:rsidR="00BA379C">
              <w:rPr>
                <w:rFonts w:cs="Times New Roman"/>
                <w:sz w:val="22"/>
                <w:szCs w:val="22"/>
                <w:lang w:val="fr-HT"/>
              </w:rPr>
              <w:t xml:space="preserve"> au réseau des distributeurs d’intrants affiliés à AVANSE implantés dans les Départements Nord et Nord-est comme indiqué en </w:t>
            </w:r>
            <w:r w:rsidR="00BA379C" w:rsidRPr="00BA379C">
              <w:rPr>
                <w:rFonts w:cs="Times New Roman"/>
                <w:b/>
                <w:sz w:val="22"/>
                <w:szCs w:val="22"/>
                <w:lang w:val="fr-HT"/>
              </w:rPr>
              <w:t>section II, point B</w:t>
            </w:r>
            <w:r w:rsidR="00BA379C">
              <w:rPr>
                <w:rFonts w:cs="Times New Roman"/>
                <w:b/>
                <w:sz w:val="22"/>
                <w:szCs w:val="22"/>
                <w:lang w:val="fr-HT"/>
              </w:rPr>
              <w:t>.</w:t>
            </w:r>
          </w:p>
        </w:tc>
      </w:tr>
      <w:tr w:rsidR="00AF1ACD" w:rsidRPr="00472F27" w:rsidTr="00D32873">
        <w:trPr>
          <w:gridAfter w:val="1"/>
          <w:wAfter w:w="66" w:type="dxa"/>
          <w:trHeight w:val="1"/>
          <w:jc w:val="center"/>
        </w:trPr>
        <w:tc>
          <w:tcPr>
            <w:tcW w:w="29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F1ACD" w:rsidRPr="00AF1ACD" w:rsidRDefault="00AF1ACD" w:rsidP="00363AFD">
            <w:pPr>
              <w:numPr>
                <w:ilvl w:val="0"/>
                <w:numId w:val="2"/>
              </w:numPr>
              <w:autoSpaceDE w:val="0"/>
              <w:autoSpaceDN w:val="0"/>
              <w:adjustRightInd w:val="0"/>
              <w:ind w:left="342" w:hanging="342"/>
              <w:rPr>
                <w:rFonts w:ascii="Times New Roman" w:hAnsi="Times New Roman" w:cs="Times New Roman"/>
                <w:lang w:val="en"/>
              </w:rPr>
            </w:pPr>
            <w:proofErr w:type="spellStart"/>
            <w:r w:rsidRPr="00AF1ACD">
              <w:rPr>
                <w:rFonts w:ascii="Times New Roman" w:hAnsi="Times New Roman" w:cs="Times New Roman"/>
              </w:rPr>
              <w:lastRenderedPageBreak/>
              <w:t>Critère</w:t>
            </w:r>
            <w:proofErr w:type="spellEnd"/>
            <w:r w:rsidRPr="00AF1ACD">
              <w:rPr>
                <w:rFonts w:ascii="Times New Roman" w:hAnsi="Times New Roman" w:cs="Times New Roman"/>
              </w:rPr>
              <w:t xml:space="preserve"> de </w:t>
            </w:r>
            <w:proofErr w:type="spellStart"/>
            <w:r w:rsidRPr="00AF1ACD">
              <w:rPr>
                <w:rFonts w:ascii="Times New Roman" w:hAnsi="Times New Roman" w:cs="Times New Roman"/>
              </w:rPr>
              <w:t>sélection</w:t>
            </w:r>
            <w:proofErr w:type="spellEnd"/>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F1ACD" w:rsidRPr="00AF1ACD" w:rsidRDefault="00AF1ACD" w:rsidP="00F10D01">
            <w:pPr>
              <w:spacing w:after="0"/>
              <w:rPr>
                <w:rFonts w:ascii="Times New Roman" w:hAnsi="Times New Roman" w:cs="Times New Roman"/>
                <w:lang w:val="fr-HT"/>
              </w:rPr>
            </w:pPr>
            <w:r w:rsidRPr="00AF1ACD">
              <w:rPr>
                <w:rFonts w:ascii="Times New Roman" w:hAnsi="Times New Roman" w:cs="Times New Roman"/>
                <w:lang w:val="fr-FR"/>
              </w:rPr>
              <w:t>Le marché sera accordé à l'offrant avec l’offre la plus compétitive, techniquement acceptable et qui répond aux exigences du RFQ.</w:t>
            </w:r>
          </w:p>
        </w:tc>
      </w:tr>
      <w:tr w:rsidR="009D3339" w:rsidRPr="00472F27" w:rsidTr="00D32873">
        <w:tblPrEx>
          <w:jc w:val="left"/>
        </w:tblPrEx>
        <w:trPr>
          <w:gridBefore w:val="1"/>
          <w:wBefore w:w="50" w:type="dxa"/>
          <w:trHeight w:val="6113"/>
        </w:trPr>
        <w:tc>
          <w:tcPr>
            <w:tcW w:w="2970" w:type="dxa"/>
            <w:gridSpan w:val="2"/>
            <w:tcBorders>
              <w:top w:val="single" w:sz="3" w:space="0" w:color="000000"/>
              <w:left w:val="single" w:sz="3" w:space="0" w:color="000000"/>
              <w:bottom w:val="single" w:sz="3" w:space="0" w:color="000000"/>
              <w:right w:val="single" w:sz="3" w:space="0" w:color="000000"/>
            </w:tcBorders>
            <w:shd w:val="clear" w:color="auto" w:fill="auto"/>
          </w:tcPr>
          <w:p w:rsidR="009D3339" w:rsidRPr="005C4546" w:rsidRDefault="009D3339" w:rsidP="00363AFD">
            <w:pPr>
              <w:pStyle w:val="ListParagraph"/>
              <w:numPr>
                <w:ilvl w:val="0"/>
                <w:numId w:val="2"/>
              </w:numPr>
              <w:autoSpaceDE w:val="0"/>
              <w:autoSpaceDN w:val="0"/>
              <w:adjustRightInd w:val="0"/>
              <w:rPr>
                <w:rFonts w:cs="Times New Roman"/>
                <w:sz w:val="22"/>
                <w:szCs w:val="22"/>
                <w:lang w:val="fr-FR"/>
              </w:rPr>
            </w:pPr>
            <w:r w:rsidRPr="005C4546">
              <w:rPr>
                <w:rFonts w:cs="Times New Roman"/>
                <w:sz w:val="22"/>
                <w:szCs w:val="22"/>
                <w:lang w:val="fr-FR"/>
              </w:rPr>
              <w:t>Instructions géné</w:t>
            </w:r>
            <w:r w:rsidR="00942FDE" w:rsidRPr="005C4546">
              <w:rPr>
                <w:rFonts w:cs="Times New Roman"/>
                <w:sz w:val="22"/>
                <w:szCs w:val="22"/>
                <w:lang w:val="fr-FR"/>
              </w:rPr>
              <w:t xml:space="preserve">rales </w:t>
            </w:r>
            <w:r w:rsidRPr="005C4546">
              <w:rPr>
                <w:rFonts w:cs="Times New Roman"/>
                <w:sz w:val="22"/>
                <w:szCs w:val="22"/>
                <w:lang w:val="fr-FR"/>
              </w:rPr>
              <w:t xml:space="preserve">aux </w:t>
            </w:r>
            <w:r w:rsidR="00424CB3" w:rsidRPr="005C4546">
              <w:rPr>
                <w:rFonts w:cs="Times New Roman"/>
                <w:sz w:val="22"/>
                <w:szCs w:val="22"/>
                <w:lang w:val="fr-FR"/>
              </w:rPr>
              <w:t>Entreprises</w:t>
            </w:r>
            <w:r w:rsidRPr="005C4546">
              <w:rPr>
                <w:rFonts w:cs="Times New Roman"/>
                <w:sz w:val="22"/>
                <w:szCs w:val="22"/>
                <w:lang w:val="fr-FR"/>
              </w:rPr>
              <w:t xml:space="preserve"> </w:t>
            </w:r>
          </w:p>
        </w:tc>
        <w:tc>
          <w:tcPr>
            <w:tcW w:w="7020" w:type="dxa"/>
            <w:gridSpan w:val="2"/>
            <w:tcBorders>
              <w:top w:val="single" w:sz="3" w:space="0" w:color="000000"/>
              <w:left w:val="single" w:sz="3" w:space="0" w:color="000000"/>
              <w:bottom w:val="single" w:sz="3" w:space="0" w:color="000000"/>
              <w:right w:val="single" w:sz="3" w:space="0" w:color="000000"/>
            </w:tcBorders>
            <w:shd w:val="clear" w:color="auto" w:fill="auto"/>
          </w:tcPr>
          <w:p w:rsidR="009D3339" w:rsidRPr="005C4546" w:rsidRDefault="009D3339" w:rsidP="0091163A">
            <w:pPr>
              <w:autoSpaceDE w:val="0"/>
              <w:autoSpaceDN w:val="0"/>
              <w:adjustRightInd w:val="0"/>
              <w:spacing w:after="0"/>
              <w:jc w:val="both"/>
              <w:rPr>
                <w:rFonts w:ascii="Times New Roman" w:hAnsi="Times New Roman" w:cs="Times New Roman"/>
                <w:lang w:val="fr-FR"/>
              </w:rPr>
            </w:pPr>
            <w:r w:rsidRPr="005C4546">
              <w:rPr>
                <w:rFonts w:ascii="Times New Roman" w:hAnsi="Times New Roman" w:cs="Times New Roman"/>
                <w:lang w:val="fr-FR"/>
              </w:rPr>
              <w:t xml:space="preserve">• Envoyer les </w:t>
            </w:r>
            <w:r w:rsidR="00D53245">
              <w:rPr>
                <w:rFonts w:ascii="Times New Roman" w:hAnsi="Times New Roman" w:cs="Times New Roman"/>
                <w:lang w:val="fr-FR"/>
              </w:rPr>
              <w:t>offres</w:t>
            </w:r>
            <w:r w:rsidRPr="005C4546">
              <w:rPr>
                <w:rFonts w:ascii="Times New Roman" w:hAnsi="Times New Roman" w:cs="Times New Roman"/>
                <w:lang w:val="fr-FR"/>
              </w:rPr>
              <w:t xml:space="preserve"> au plus tard le </w:t>
            </w:r>
            <w:r w:rsidR="00424CB3" w:rsidRPr="005C4546">
              <w:rPr>
                <w:rFonts w:ascii="Times New Roman" w:hAnsi="Times New Roman" w:cs="Times New Roman"/>
                <w:b/>
                <w:lang w:val="fr-FR"/>
              </w:rPr>
              <w:t>2</w:t>
            </w:r>
            <w:r w:rsidR="00D32873">
              <w:rPr>
                <w:rFonts w:ascii="Times New Roman" w:hAnsi="Times New Roman" w:cs="Times New Roman"/>
                <w:b/>
                <w:lang w:val="fr-FR"/>
              </w:rPr>
              <w:t>5</w:t>
            </w:r>
            <w:r w:rsidR="00424CB3" w:rsidRPr="005C4546">
              <w:rPr>
                <w:rFonts w:ascii="Times New Roman" w:hAnsi="Times New Roman" w:cs="Times New Roman"/>
                <w:b/>
                <w:lang w:val="fr-FR"/>
              </w:rPr>
              <w:t xml:space="preserve"> avril</w:t>
            </w:r>
            <w:r w:rsidR="00F10D01" w:rsidRPr="005C4546">
              <w:rPr>
                <w:rFonts w:ascii="Times New Roman" w:hAnsi="Times New Roman" w:cs="Times New Roman"/>
                <w:b/>
                <w:lang w:val="fr-FR"/>
              </w:rPr>
              <w:t xml:space="preserve"> 2016 à 16</w:t>
            </w:r>
            <w:r w:rsidRPr="005C4546">
              <w:rPr>
                <w:rFonts w:ascii="Times New Roman" w:hAnsi="Times New Roman" w:cs="Times New Roman"/>
                <w:b/>
                <w:lang w:val="fr-FR"/>
              </w:rPr>
              <w:t>:00 heures.</w:t>
            </w:r>
            <w:r w:rsidRPr="005C4546">
              <w:rPr>
                <w:rFonts w:ascii="Times New Roman" w:hAnsi="Times New Roman" w:cs="Times New Roman"/>
                <w:lang w:val="fr-FR"/>
              </w:rPr>
              <w:t xml:space="preserve"> </w:t>
            </w:r>
            <w:r w:rsidR="00BA379C">
              <w:rPr>
                <w:rFonts w:ascii="Times New Roman" w:hAnsi="Times New Roman" w:cs="Times New Roman"/>
                <w:lang w:val="fr-FR"/>
              </w:rPr>
              <w:t xml:space="preserve"> </w:t>
            </w:r>
            <w:r w:rsidR="00D32873">
              <w:rPr>
                <w:rFonts w:ascii="Times New Roman" w:hAnsi="Times New Roman" w:cs="Times New Roman"/>
                <w:lang w:val="fr-FR"/>
              </w:rPr>
              <w:t xml:space="preserve"> </w:t>
            </w:r>
            <w:r w:rsidRPr="005C4546">
              <w:rPr>
                <w:rFonts w:ascii="Times New Roman" w:hAnsi="Times New Roman" w:cs="Times New Roman"/>
                <w:lang w:val="fr-FR"/>
              </w:rPr>
              <w:t>Les offres tardives seront rejetées, sauf dans des circonstances exceptionnelles, à la discrétion du projet AVANSE.</w:t>
            </w:r>
          </w:p>
          <w:p w:rsidR="009D3339" w:rsidRPr="005C4546" w:rsidRDefault="009D3339" w:rsidP="0091163A">
            <w:pPr>
              <w:autoSpaceDE w:val="0"/>
              <w:autoSpaceDN w:val="0"/>
              <w:adjustRightInd w:val="0"/>
              <w:spacing w:after="0"/>
              <w:jc w:val="both"/>
              <w:rPr>
                <w:rFonts w:ascii="Times New Roman" w:hAnsi="Times New Roman" w:cs="Times New Roman"/>
                <w:b/>
                <w:lang w:val="fr-FR"/>
              </w:rPr>
            </w:pPr>
            <w:r w:rsidRPr="005C4546">
              <w:rPr>
                <w:rFonts w:ascii="Times New Roman" w:hAnsi="Times New Roman" w:cs="Times New Roman"/>
                <w:lang w:val="fr-FR"/>
              </w:rPr>
              <w:t xml:space="preserve">• Les offrants doivent présenter une proposition complète en copie dure dûment signée et scellée. Veuillez inclure sur l'enveloppe scellée </w:t>
            </w:r>
            <w:r w:rsidRPr="005C4546">
              <w:rPr>
                <w:rFonts w:ascii="Times New Roman" w:hAnsi="Times New Roman" w:cs="Times New Roman"/>
                <w:b/>
                <w:lang w:val="fr-FR"/>
              </w:rPr>
              <w:t>«RFQ-AVANSE-GS-SIBA-201</w:t>
            </w:r>
            <w:r w:rsidR="002F1B9E" w:rsidRPr="005C4546">
              <w:rPr>
                <w:rFonts w:ascii="Times New Roman" w:hAnsi="Times New Roman" w:cs="Times New Roman"/>
                <w:b/>
                <w:lang w:val="fr-FR"/>
              </w:rPr>
              <w:t>6</w:t>
            </w:r>
            <w:r w:rsidR="00424CB3" w:rsidRPr="005C4546">
              <w:rPr>
                <w:rFonts w:ascii="Times New Roman" w:hAnsi="Times New Roman" w:cs="Times New Roman"/>
                <w:b/>
                <w:lang w:val="fr-FR"/>
              </w:rPr>
              <w:t>-</w:t>
            </w:r>
            <w:r w:rsidR="002F1B9E" w:rsidRPr="005C4546">
              <w:rPr>
                <w:rFonts w:ascii="Times New Roman" w:hAnsi="Times New Roman" w:cs="Times New Roman"/>
                <w:b/>
                <w:lang w:val="fr-FR"/>
              </w:rPr>
              <w:t>01</w:t>
            </w:r>
            <w:r w:rsidRPr="005C4546">
              <w:rPr>
                <w:rFonts w:ascii="Times New Roman" w:hAnsi="Times New Roman" w:cs="Times New Roman"/>
                <w:b/>
                <w:lang w:val="fr-FR"/>
              </w:rPr>
              <w:t>».</w:t>
            </w:r>
          </w:p>
          <w:p w:rsidR="00294662" w:rsidRDefault="009D3339" w:rsidP="00294662">
            <w:pPr>
              <w:autoSpaceDE w:val="0"/>
              <w:autoSpaceDN w:val="0"/>
              <w:adjustRightInd w:val="0"/>
              <w:spacing w:after="0"/>
              <w:jc w:val="both"/>
              <w:rPr>
                <w:rFonts w:ascii="Times New Roman" w:hAnsi="Times New Roman" w:cs="Times New Roman"/>
                <w:lang w:val="fr-FR"/>
              </w:rPr>
            </w:pPr>
            <w:r w:rsidRPr="005C4546">
              <w:rPr>
                <w:rFonts w:ascii="Times New Roman" w:hAnsi="Times New Roman" w:cs="Times New Roman"/>
                <w:lang w:val="fr-FR"/>
              </w:rPr>
              <w:t xml:space="preserve">•Les offrants doivent remplir </w:t>
            </w:r>
            <w:r w:rsidR="001E0455" w:rsidRPr="005C4546">
              <w:rPr>
                <w:rFonts w:ascii="Times New Roman" w:hAnsi="Times New Roman" w:cs="Times New Roman"/>
                <w:lang w:val="fr-FR"/>
              </w:rPr>
              <w:t xml:space="preserve">le calendrier de prix dans </w:t>
            </w:r>
            <w:r w:rsidRPr="005C4546">
              <w:rPr>
                <w:rFonts w:ascii="Times New Roman" w:hAnsi="Times New Roman" w:cs="Times New Roman"/>
                <w:lang w:val="fr-FR"/>
              </w:rPr>
              <w:t xml:space="preserve">l’annexe </w:t>
            </w:r>
            <w:r w:rsidRPr="005543EE">
              <w:rPr>
                <w:rFonts w:ascii="Times New Roman" w:hAnsi="Times New Roman" w:cs="Times New Roman"/>
                <w:lang w:val="fr-FR"/>
              </w:rPr>
              <w:t>C</w:t>
            </w:r>
            <w:r w:rsidRPr="005C4546">
              <w:rPr>
                <w:rFonts w:ascii="Times New Roman" w:hAnsi="Times New Roman" w:cs="Times New Roman"/>
                <w:lang w:val="fr-FR"/>
              </w:rPr>
              <w:t>.</w:t>
            </w:r>
            <w:r w:rsidR="00D53245">
              <w:rPr>
                <w:rFonts w:ascii="Times New Roman" w:hAnsi="Times New Roman" w:cs="Times New Roman"/>
                <w:lang w:val="fr-FR"/>
              </w:rPr>
              <w:t xml:space="preserve"> Les </w:t>
            </w:r>
          </w:p>
          <w:p w:rsidR="00D53245" w:rsidRPr="005C4546" w:rsidRDefault="00D53245" w:rsidP="00D53245">
            <w:pPr>
              <w:autoSpaceDE w:val="0"/>
              <w:autoSpaceDN w:val="0"/>
              <w:adjustRightInd w:val="0"/>
              <w:spacing w:after="0"/>
              <w:rPr>
                <w:rFonts w:ascii="Times New Roman" w:hAnsi="Times New Roman" w:cs="Times New Roman"/>
                <w:lang w:val="fr-FR"/>
              </w:rPr>
            </w:pPr>
            <w:r w:rsidRPr="005C4546">
              <w:rPr>
                <w:rFonts w:ascii="Times New Roman" w:hAnsi="Times New Roman" w:cs="Times New Roman"/>
                <w:lang w:val="fr-FR"/>
              </w:rPr>
              <w:t xml:space="preserve"> offrants doivent signer et dater la cotation, au lieu d'une lettre de motivation</w:t>
            </w:r>
            <w:r>
              <w:rPr>
                <w:rFonts w:ascii="Times New Roman" w:hAnsi="Times New Roman" w:cs="Times New Roman"/>
                <w:lang w:val="fr-FR"/>
              </w:rPr>
              <w:t xml:space="preserve"> </w:t>
            </w:r>
            <w:r w:rsidRPr="005C4546">
              <w:rPr>
                <w:rFonts w:ascii="Times New Roman" w:hAnsi="Times New Roman" w:cs="Times New Roman"/>
                <w:lang w:val="fr-FR"/>
              </w:rPr>
              <w:t>formelle.</w:t>
            </w:r>
          </w:p>
          <w:p w:rsidR="00D53245" w:rsidRDefault="00294662" w:rsidP="002F1B9E">
            <w:pPr>
              <w:rPr>
                <w:rFonts w:ascii="Times New Roman" w:hAnsi="Times New Roman" w:cs="Times New Roman"/>
                <w:lang w:val="fr-FR"/>
              </w:rPr>
            </w:pPr>
            <w:r w:rsidRPr="005C4546">
              <w:rPr>
                <w:rFonts w:ascii="Times New Roman" w:hAnsi="Times New Roman" w:cs="Times New Roman"/>
                <w:lang w:val="fr-FR"/>
              </w:rPr>
              <w:t>•Les offrants doivent confirmer par écrit que l'initiateur comprend parfaitement que leur proposition doit être valide pour u</w:t>
            </w:r>
            <w:r w:rsidR="002F1B9E" w:rsidRPr="005C4546">
              <w:rPr>
                <w:rFonts w:ascii="Times New Roman" w:hAnsi="Times New Roman" w:cs="Times New Roman"/>
                <w:lang w:val="fr-FR"/>
              </w:rPr>
              <w:t>ne période de quatre-vingt-dix</w:t>
            </w:r>
            <w:r w:rsidRPr="005C4546">
              <w:rPr>
                <w:rFonts w:ascii="Times New Roman" w:hAnsi="Times New Roman" w:cs="Times New Roman"/>
                <w:lang w:val="fr-FR"/>
              </w:rPr>
              <w:t xml:space="preserve"> (90) jours.</w:t>
            </w:r>
            <w:r w:rsidRPr="005C4546">
              <w:rPr>
                <w:rFonts w:ascii="Times New Roman" w:hAnsi="Times New Roman" w:cs="Times New Roman"/>
                <w:lang w:val="fr-FR"/>
              </w:rPr>
              <w:br/>
              <w:t xml:space="preserve">• </w:t>
            </w:r>
            <w:r w:rsidR="009D3339" w:rsidRPr="005C4546">
              <w:rPr>
                <w:rFonts w:ascii="Times New Roman" w:hAnsi="Times New Roman" w:cs="Times New Roman"/>
                <w:lang w:val="fr-FR"/>
              </w:rPr>
              <w:t>Le prix inclura les coûts</w:t>
            </w:r>
            <w:r w:rsidR="002F1B9E" w:rsidRPr="005C4546">
              <w:rPr>
                <w:rFonts w:ascii="Times New Roman" w:hAnsi="Times New Roman" w:cs="Times New Roman"/>
                <w:lang w:val="fr-FR"/>
              </w:rPr>
              <w:t xml:space="preserve"> des semences et le surcoût.</w:t>
            </w:r>
          </w:p>
          <w:p w:rsidR="00294662" w:rsidRPr="005C4546" w:rsidRDefault="008F10CE" w:rsidP="002F1B9E">
            <w:pPr>
              <w:rPr>
                <w:rFonts w:ascii="Times New Roman" w:hAnsi="Times New Roman" w:cs="Times New Roman"/>
                <w:lang w:val="fr-FR"/>
              </w:rPr>
            </w:pPr>
            <w:r>
              <w:rPr>
                <w:rFonts w:ascii="Times New Roman" w:hAnsi="Times New Roman" w:cs="Times New Roman"/>
                <w:lang w:val="fr-FR"/>
              </w:rPr>
              <w:t xml:space="preserve">•Les </w:t>
            </w:r>
            <w:r w:rsidR="00294662" w:rsidRPr="005C4546">
              <w:rPr>
                <w:rFonts w:ascii="Times New Roman" w:hAnsi="Times New Roman" w:cs="Times New Roman"/>
                <w:lang w:val="fr-FR"/>
              </w:rPr>
              <w:t>offrant</w:t>
            </w:r>
            <w:r>
              <w:rPr>
                <w:rFonts w:ascii="Times New Roman" w:hAnsi="Times New Roman" w:cs="Times New Roman"/>
                <w:lang w:val="fr-FR"/>
              </w:rPr>
              <w:t>s</w:t>
            </w:r>
            <w:r w:rsidR="00294662" w:rsidRPr="005C4546">
              <w:rPr>
                <w:rFonts w:ascii="Times New Roman" w:hAnsi="Times New Roman" w:cs="Times New Roman"/>
                <w:lang w:val="fr-FR"/>
              </w:rPr>
              <w:t xml:space="preserve"> devront donner toutes les explications nécessai</w:t>
            </w:r>
            <w:r w:rsidR="001516C2">
              <w:rPr>
                <w:rFonts w:ascii="Times New Roman" w:hAnsi="Times New Roman" w:cs="Times New Roman"/>
                <w:lang w:val="fr-FR"/>
              </w:rPr>
              <w:t xml:space="preserve">res en remplissant le tableau </w:t>
            </w:r>
            <w:r w:rsidR="00BA379C">
              <w:rPr>
                <w:rFonts w:ascii="Times New Roman" w:hAnsi="Times New Roman" w:cs="Times New Roman"/>
                <w:lang w:val="fr-FR"/>
              </w:rPr>
              <w:t>à la</w:t>
            </w:r>
            <w:r w:rsidR="001516C2">
              <w:rPr>
                <w:rFonts w:ascii="Times New Roman" w:hAnsi="Times New Roman" w:cs="Times New Roman"/>
                <w:lang w:val="fr-FR"/>
              </w:rPr>
              <w:t xml:space="preserve"> </w:t>
            </w:r>
            <w:r w:rsidR="005543EE" w:rsidRPr="005543EE">
              <w:rPr>
                <w:rFonts w:ascii="Times New Roman" w:hAnsi="Times New Roman" w:cs="Times New Roman"/>
                <w:b/>
                <w:lang w:val="fr-FR"/>
              </w:rPr>
              <w:t>section II</w:t>
            </w:r>
            <w:r w:rsidR="005543EE">
              <w:rPr>
                <w:rFonts w:ascii="Times New Roman" w:hAnsi="Times New Roman" w:cs="Times New Roman"/>
                <w:b/>
                <w:lang w:val="fr-FR"/>
              </w:rPr>
              <w:t>-</w:t>
            </w:r>
            <w:r w:rsidR="005543EE" w:rsidRPr="005543EE">
              <w:rPr>
                <w:rFonts w:ascii="Times New Roman" w:hAnsi="Times New Roman" w:cs="Times New Roman"/>
                <w:b/>
                <w:lang w:val="fr-FR"/>
              </w:rPr>
              <w:t>point</w:t>
            </w:r>
            <w:r w:rsidR="005543EE">
              <w:rPr>
                <w:rFonts w:ascii="Times New Roman" w:hAnsi="Times New Roman" w:cs="Times New Roman"/>
                <w:b/>
                <w:lang w:val="fr-FR"/>
              </w:rPr>
              <w:t xml:space="preserve"> A</w:t>
            </w:r>
            <w:r w:rsidR="005543EE">
              <w:rPr>
                <w:rFonts w:ascii="Times New Roman" w:hAnsi="Times New Roman" w:cs="Times New Roman"/>
                <w:b/>
                <w:i/>
                <w:lang w:val="fr-FR"/>
              </w:rPr>
              <w:t xml:space="preserve">; </w:t>
            </w:r>
            <w:r w:rsidR="001516C2" w:rsidRPr="005543EE">
              <w:rPr>
                <w:rFonts w:ascii="Times New Roman" w:hAnsi="Times New Roman" w:cs="Times New Roman"/>
                <w:b/>
                <w:i/>
                <w:lang w:val="fr-FR"/>
              </w:rPr>
              <w:t xml:space="preserve"> tableau de spécification</w:t>
            </w:r>
            <w:r w:rsidR="005543EE" w:rsidRPr="005543EE">
              <w:rPr>
                <w:rFonts w:ascii="Times New Roman" w:hAnsi="Times New Roman" w:cs="Times New Roman"/>
                <w:lang w:val="fr-FR"/>
              </w:rPr>
              <w:t>,</w:t>
            </w:r>
            <w:r w:rsidR="005543EE">
              <w:rPr>
                <w:rFonts w:ascii="Times New Roman" w:hAnsi="Times New Roman" w:cs="Times New Roman"/>
                <w:color w:val="FF0000"/>
                <w:lang w:val="fr-FR"/>
              </w:rPr>
              <w:t xml:space="preserve"> </w:t>
            </w:r>
            <w:r w:rsidR="00294662" w:rsidRPr="005C4546">
              <w:rPr>
                <w:rFonts w:ascii="Times New Roman" w:hAnsi="Times New Roman" w:cs="Times New Roman"/>
                <w:lang w:val="fr-FR"/>
              </w:rPr>
              <w:t>au cas où les spécifications données sont différentes de celles demandées.</w:t>
            </w:r>
          </w:p>
          <w:p w:rsidR="00424CB3" w:rsidRPr="005C4546" w:rsidRDefault="008F10CE" w:rsidP="00424CB3">
            <w:pPr>
              <w:autoSpaceDE w:val="0"/>
              <w:autoSpaceDN w:val="0"/>
              <w:adjustRightInd w:val="0"/>
              <w:spacing w:after="0"/>
              <w:rPr>
                <w:rFonts w:ascii="Times New Roman" w:hAnsi="Times New Roman" w:cs="Times New Roman"/>
                <w:lang w:val="fr-FR"/>
              </w:rPr>
            </w:pPr>
            <w:r>
              <w:rPr>
                <w:rFonts w:ascii="Times New Roman" w:hAnsi="Times New Roman" w:cs="Times New Roman"/>
                <w:lang w:val="fr-FR"/>
              </w:rPr>
              <w:t>•Les offrants</w:t>
            </w:r>
            <w:r w:rsidR="00424CB3" w:rsidRPr="005C4546">
              <w:rPr>
                <w:rFonts w:ascii="Times New Roman" w:hAnsi="Times New Roman" w:cs="Times New Roman"/>
                <w:lang w:val="fr-FR"/>
              </w:rPr>
              <w:t xml:space="preserve"> devr</w:t>
            </w:r>
            <w:r>
              <w:rPr>
                <w:rFonts w:ascii="Times New Roman" w:hAnsi="Times New Roman" w:cs="Times New Roman"/>
                <w:lang w:val="fr-FR"/>
              </w:rPr>
              <w:t>ont</w:t>
            </w:r>
            <w:r w:rsidR="00424CB3" w:rsidRPr="005C4546">
              <w:rPr>
                <w:rFonts w:ascii="Times New Roman" w:hAnsi="Times New Roman" w:cs="Times New Roman"/>
                <w:lang w:val="fr-FR"/>
              </w:rPr>
              <w:t xml:space="preserve"> confirmer que les semences proposées répondent aux spécifications requises en </w:t>
            </w:r>
            <w:r w:rsidR="005543EE" w:rsidRPr="005543EE">
              <w:rPr>
                <w:rFonts w:ascii="Times New Roman" w:hAnsi="Times New Roman" w:cs="Times New Roman"/>
                <w:b/>
                <w:lang w:val="fr-FR"/>
              </w:rPr>
              <w:t>section II</w:t>
            </w:r>
            <w:r w:rsidR="005543EE">
              <w:rPr>
                <w:rFonts w:ascii="Times New Roman" w:hAnsi="Times New Roman" w:cs="Times New Roman"/>
                <w:b/>
                <w:lang w:val="fr-FR"/>
              </w:rPr>
              <w:t>-</w:t>
            </w:r>
            <w:r w:rsidR="005543EE" w:rsidRPr="005543EE">
              <w:rPr>
                <w:rFonts w:ascii="Times New Roman" w:hAnsi="Times New Roman" w:cs="Times New Roman"/>
                <w:b/>
                <w:lang w:val="fr-FR"/>
              </w:rPr>
              <w:t>point</w:t>
            </w:r>
            <w:r w:rsidR="005543EE">
              <w:rPr>
                <w:rFonts w:ascii="Times New Roman" w:hAnsi="Times New Roman" w:cs="Times New Roman"/>
                <w:b/>
                <w:lang w:val="fr-FR"/>
              </w:rPr>
              <w:t xml:space="preserve"> A</w:t>
            </w:r>
            <w:r w:rsidR="00424CB3" w:rsidRPr="005C4546">
              <w:rPr>
                <w:rFonts w:ascii="Times New Roman" w:hAnsi="Times New Roman" w:cs="Times New Roman"/>
                <w:color w:val="FF0000"/>
                <w:lang w:val="fr-FR"/>
              </w:rPr>
              <w:t xml:space="preserve">. </w:t>
            </w:r>
            <w:r w:rsidR="005E0933" w:rsidRPr="005C4546">
              <w:rPr>
                <w:rFonts w:ascii="Times New Roman" w:hAnsi="Times New Roman" w:cs="Times New Roman"/>
                <w:color w:val="FF0000"/>
                <w:lang w:val="fr-FR"/>
              </w:rPr>
              <w:t xml:space="preserve">  </w:t>
            </w:r>
            <w:r w:rsidR="00424CB3" w:rsidRPr="005C4546">
              <w:rPr>
                <w:rFonts w:ascii="Times New Roman" w:hAnsi="Times New Roman" w:cs="Times New Roman"/>
                <w:lang w:val="fr-FR"/>
              </w:rPr>
              <w:t xml:space="preserve">Les sacs de semences de 3kg doivent comporter toutes les indications garantissant que le produit est bien certifié par une autorité agréée. </w:t>
            </w:r>
          </w:p>
          <w:p w:rsidR="009D3339" w:rsidRPr="005C4546" w:rsidRDefault="00424CB3" w:rsidP="008F10CE">
            <w:pPr>
              <w:tabs>
                <w:tab w:val="left" w:pos="1827"/>
              </w:tabs>
              <w:rPr>
                <w:rFonts w:ascii="Times New Roman" w:hAnsi="Times New Roman" w:cs="Times New Roman"/>
                <w:lang w:val="fr-FR"/>
              </w:rPr>
            </w:pPr>
            <w:r w:rsidRPr="005C4546">
              <w:rPr>
                <w:rFonts w:ascii="Times New Roman" w:hAnsi="Times New Roman" w:cs="Times New Roman"/>
                <w:lang w:val="fr-FR"/>
              </w:rPr>
              <w:t>•</w:t>
            </w:r>
            <w:r w:rsidR="008F10CE">
              <w:rPr>
                <w:rFonts w:ascii="Times New Roman" w:hAnsi="Times New Roman" w:cs="Times New Roman"/>
                <w:lang w:val="fr-FR"/>
              </w:rPr>
              <w:t>Les offrants</w:t>
            </w:r>
            <w:r w:rsidRPr="005C4546">
              <w:rPr>
                <w:rFonts w:ascii="Times New Roman" w:hAnsi="Times New Roman" w:cs="Times New Roman"/>
                <w:lang w:val="fr-FR"/>
              </w:rPr>
              <w:t xml:space="preserve"> confirmer</w:t>
            </w:r>
            <w:r w:rsidR="008F10CE">
              <w:rPr>
                <w:rFonts w:ascii="Times New Roman" w:hAnsi="Times New Roman" w:cs="Times New Roman"/>
                <w:lang w:val="fr-FR"/>
              </w:rPr>
              <w:t>ont</w:t>
            </w:r>
            <w:r w:rsidRPr="005C4546">
              <w:rPr>
                <w:rFonts w:ascii="Times New Roman" w:hAnsi="Times New Roman" w:cs="Times New Roman"/>
                <w:color w:val="000000"/>
                <w:lang w:val="fr-FR"/>
              </w:rPr>
              <w:t xml:space="preserve"> le ou les produits chimiques utilisés pour traiter les semences et produira un label certifiant ce traitement. </w:t>
            </w:r>
            <w:r w:rsidR="005E0933" w:rsidRPr="005C4546">
              <w:rPr>
                <w:rFonts w:ascii="Times New Roman" w:hAnsi="Times New Roman" w:cs="Times New Roman"/>
                <w:color w:val="000000"/>
                <w:lang w:val="fr-FR"/>
              </w:rPr>
              <w:t xml:space="preserve">  </w:t>
            </w:r>
            <w:r w:rsidR="008F10CE">
              <w:rPr>
                <w:rFonts w:ascii="Times New Roman" w:hAnsi="Times New Roman" w:cs="Times New Roman"/>
                <w:color w:val="000000"/>
                <w:lang w:val="fr-FR"/>
              </w:rPr>
              <w:t>Ils seront</w:t>
            </w:r>
            <w:r w:rsidRPr="005C4546">
              <w:rPr>
                <w:rFonts w:ascii="Times New Roman" w:hAnsi="Times New Roman" w:cs="Times New Roman"/>
                <w:color w:val="000000"/>
                <w:lang w:val="fr-FR"/>
              </w:rPr>
              <w:t xml:space="preserve"> </w:t>
            </w:r>
            <w:r w:rsidR="00BA379C" w:rsidRPr="005C4546">
              <w:rPr>
                <w:rFonts w:ascii="Times New Roman" w:hAnsi="Times New Roman" w:cs="Times New Roman"/>
                <w:color w:val="000000"/>
                <w:lang w:val="fr-FR"/>
              </w:rPr>
              <w:t>responsables</w:t>
            </w:r>
            <w:r w:rsidRPr="005C4546">
              <w:rPr>
                <w:rFonts w:ascii="Times New Roman" w:hAnsi="Times New Roman" w:cs="Times New Roman"/>
                <w:color w:val="000000"/>
                <w:lang w:val="fr-FR"/>
              </w:rPr>
              <w:t xml:space="preserve"> de confirmer que les semences ont été traitées uniquement avec le ou les produits décrits sur le label, et rien d’autre.</w:t>
            </w:r>
            <w:r w:rsidRPr="005C4546">
              <w:rPr>
                <w:rFonts w:ascii="Times New Roman" w:hAnsi="Times New Roman" w:cs="Times New Roman"/>
                <w:lang w:val="fr-FR"/>
              </w:rPr>
              <w:t xml:space="preserve"> </w:t>
            </w:r>
            <w:r w:rsidR="005E0933" w:rsidRPr="005C4546">
              <w:rPr>
                <w:rFonts w:ascii="Times New Roman" w:hAnsi="Times New Roman" w:cs="Times New Roman"/>
                <w:lang w:val="fr-FR"/>
              </w:rPr>
              <w:t xml:space="preserve"> </w:t>
            </w:r>
            <w:r w:rsidRPr="005C4546">
              <w:rPr>
                <w:rFonts w:ascii="Times New Roman" w:hAnsi="Times New Roman" w:cs="Times New Roman"/>
                <w:lang w:val="fr-FR"/>
              </w:rPr>
              <w:t>Un modèle d’emballage peut être joint avec l’offre de prix.</w:t>
            </w:r>
            <w:r w:rsidR="005E0933" w:rsidRPr="005C4546">
              <w:rPr>
                <w:rFonts w:ascii="Times New Roman" w:hAnsi="Times New Roman" w:cs="Times New Roman"/>
                <w:lang w:val="fr-FR"/>
              </w:rPr>
              <w:t xml:space="preserve"> </w:t>
            </w:r>
          </w:p>
        </w:tc>
      </w:tr>
      <w:tr w:rsidR="009D3339" w:rsidRPr="00472F27" w:rsidTr="00D32873">
        <w:tblPrEx>
          <w:jc w:val="left"/>
        </w:tblPrEx>
        <w:trPr>
          <w:gridBefore w:val="1"/>
          <w:wBefore w:w="50" w:type="dxa"/>
          <w:trHeight w:val="350"/>
        </w:trPr>
        <w:tc>
          <w:tcPr>
            <w:tcW w:w="29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D06680" w:rsidP="00363AFD">
            <w:pPr>
              <w:numPr>
                <w:ilvl w:val="0"/>
                <w:numId w:val="2"/>
              </w:numPr>
              <w:autoSpaceDE w:val="0"/>
              <w:autoSpaceDN w:val="0"/>
              <w:adjustRightInd w:val="0"/>
              <w:ind w:left="342" w:hanging="342"/>
              <w:rPr>
                <w:rFonts w:ascii="Times New Roman" w:hAnsi="Times New Roman" w:cs="Times New Roman"/>
                <w:lang w:val="fr-HT"/>
              </w:rPr>
            </w:pPr>
            <w:r w:rsidRPr="005C4546">
              <w:rPr>
                <w:rFonts w:ascii="Times New Roman" w:hAnsi="Times New Roman" w:cs="Times New Roman"/>
                <w:lang w:val="fr-HT"/>
              </w:rPr>
              <w:t>Compréhension a</w:t>
            </w:r>
            <w:r w:rsidR="009D3339" w:rsidRPr="005C4546">
              <w:rPr>
                <w:rFonts w:ascii="Times New Roman" w:hAnsi="Times New Roman" w:cs="Times New Roman"/>
                <w:lang w:val="fr-HT"/>
              </w:rPr>
              <w:t>u sujet du RFQ</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D06680" w:rsidP="00D06680">
            <w:pPr>
              <w:autoSpaceDE w:val="0"/>
              <w:autoSpaceDN w:val="0"/>
              <w:adjustRightInd w:val="0"/>
              <w:jc w:val="both"/>
              <w:rPr>
                <w:rFonts w:ascii="Times New Roman" w:hAnsi="Times New Roman" w:cs="Times New Roman"/>
                <w:lang w:val="fr-FR"/>
              </w:rPr>
            </w:pPr>
            <w:bookmarkStart w:id="0" w:name="_GoBack"/>
            <w:r w:rsidRPr="005C4546">
              <w:rPr>
                <w:rFonts w:ascii="Times New Roman" w:hAnsi="Times New Roman" w:cs="Times New Roman"/>
                <w:lang w:val="fr-FR"/>
              </w:rPr>
              <w:t>Chaque fournisseur est responsable de la lecture très attentivement et la  compréhension des termes et des conditions du présent appel d'offre. Toutes les communications concernant cet appel d'offre doivent être faites uniquement par le bureau de délivrance et doivent être soumises par écrit remis au Bureau de délivrance au plus tard à la date indiquée ci-dessus. Toutes les questions reçues seront compilées et une réponse par écrit sera distribuée à tous les intéressés.</w:t>
            </w:r>
            <w:bookmarkEnd w:id="0"/>
          </w:p>
        </w:tc>
      </w:tr>
      <w:tr w:rsidR="009D3339" w:rsidRPr="00472F27" w:rsidTr="00D32873">
        <w:tblPrEx>
          <w:jc w:val="left"/>
        </w:tblPrEx>
        <w:trPr>
          <w:gridBefore w:val="1"/>
          <w:wBefore w:w="50" w:type="dxa"/>
          <w:trHeight w:val="2990"/>
        </w:trPr>
        <w:tc>
          <w:tcPr>
            <w:tcW w:w="29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363AFD">
            <w:pPr>
              <w:numPr>
                <w:ilvl w:val="0"/>
                <w:numId w:val="2"/>
              </w:numPr>
              <w:autoSpaceDE w:val="0"/>
              <w:autoSpaceDN w:val="0"/>
              <w:adjustRightInd w:val="0"/>
              <w:ind w:left="342" w:hanging="342"/>
              <w:rPr>
                <w:rFonts w:ascii="Times New Roman" w:hAnsi="Times New Roman" w:cs="Times New Roman"/>
                <w:lang w:val="fr-FR"/>
              </w:rPr>
            </w:pPr>
            <w:r w:rsidRPr="005C4546">
              <w:rPr>
                <w:rFonts w:ascii="Times New Roman" w:hAnsi="Times New Roman" w:cs="Times New Roman"/>
                <w:lang w:val="fr-FR"/>
              </w:rPr>
              <w:lastRenderedPageBreak/>
              <w:t>Spécifications techniques et exigences d'acceptabilité technique</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91163A">
            <w:pPr>
              <w:autoSpaceDE w:val="0"/>
              <w:autoSpaceDN w:val="0"/>
              <w:adjustRightInd w:val="0"/>
              <w:spacing w:after="0"/>
              <w:jc w:val="both"/>
              <w:rPr>
                <w:rFonts w:ascii="Times New Roman" w:hAnsi="Times New Roman" w:cs="Times New Roman"/>
                <w:lang w:val="fr-FR"/>
              </w:rPr>
            </w:pPr>
            <w:r w:rsidRPr="005C4546">
              <w:rPr>
                <w:rFonts w:ascii="Times New Roman" w:hAnsi="Times New Roman" w:cs="Times New Roman"/>
                <w:lang w:val="fr-FR"/>
              </w:rPr>
              <w:t xml:space="preserve">Fournir une offre de prix détaillée des prix unitaires et totaux </w:t>
            </w:r>
            <w:r w:rsidR="00D06680" w:rsidRPr="005C4546">
              <w:rPr>
                <w:rFonts w:ascii="Times New Roman" w:hAnsi="Times New Roman" w:cs="Times New Roman"/>
                <w:lang w:val="fr-FR"/>
              </w:rPr>
              <w:t xml:space="preserve">des spécifications techniques ou des conditions énumérées à </w:t>
            </w:r>
            <w:r w:rsidR="009C4073">
              <w:rPr>
                <w:rFonts w:ascii="Times New Roman" w:hAnsi="Times New Roman" w:cs="Times New Roman"/>
                <w:lang w:val="fr-FR"/>
              </w:rPr>
              <w:t>la section IV</w:t>
            </w:r>
            <w:r w:rsidR="00D06680" w:rsidRPr="005C4546">
              <w:rPr>
                <w:rFonts w:ascii="Times New Roman" w:hAnsi="Times New Roman" w:cs="Times New Roman"/>
                <w:lang w:val="fr-FR"/>
              </w:rPr>
              <w:t>.</w:t>
            </w:r>
          </w:p>
          <w:p w:rsidR="00D06680" w:rsidRPr="005C4546" w:rsidRDefault="00D06680" w:rsidP="00D06680">
            <w:pPr>
              <w:tabs>
                <w:tab w:val="left" w:pos="1827"/>
              </w:tabs>
              <w:rPr>
                <w:rFonts w:ascii="Times New Roman" w:hAnsi="Times New Roman" w:cs="Times New Roman"/>
                <w:lang w:val="fr-FR"/>
              </w:rPr>
            </w:pPr>
            <w:r w:rsidRPr="005C4546">
              <w:rPr>
                <w:rFonts w:ascii="Times New Roman" w:hAnsi="Times New Roman" w:cs="Times New Roman"/>
                <w:lang w:val="fr-FR"/>
              </w:rPr>
              <w:t xml:space="preserve">Ces prix incluront les coûts d’importation,  d’emballage en sac de 3kg pour les semences </w:t>
            </w:r>
            <w:r w:rsidR="008F10CE">
              <w:rPr>
                <w:rFonts w:ascii="Times New Roman" w:hAnsi="Times New Roman" w:cs="Times New Roman"/>
                <w:lang w:val="fr-FR"/>
              </w:rPr>
              <w:t xml:space="preserve">de riz </w:t>
            </w:r>
            <w:proofErr w:type="spellStart"/>
            <w:r w:rsidR="008F10CE">
              <w:rPr>
                <w:rFonts w:ascii="Times New Roman" w:hAnsi="Times New Roman" w:cs="Times New Roman"/>
                <w:lang w:val="fr-FR"/>
              </w:rPr>
              <w:t>Jaragua</w:t>
            </w:r>
            <w:proofErr w:type="spellEnd"/>
            <w:r w:rsidR="008F10CE">
              <w:rPr>
                <w:rFonts w:ascii="Times New Roman" w:hAnsi="Times New Roman" w:cs="Times New Roman"/>
                <w:lang w:val="fr-FR"/>
              </w:rPr>
              <w:t>, et de livraison.</w:t>
            </w:r>
          </w:p>
          <w:p w:rsidR="005E0933" w:rsidRPr="005C4546" w:rsidRDefault="00D06680" w:rsidP="005E0933">
            <w:pPr>
              <w:rPr>
                <w:rFonts w:ascii="Times New Roman" w:hAnsi="Times New Roman" w:cs="Times New Roman"/>
                <w:lang w:val="fr-FR"/>
              </w:rPr>
            </w:pPr>
            <w:r w:rsidRPr="005C4546">
              <w:rPr>
                <w:rFonts w:ascii="Times New Roman" w:hAnsi="Times New Roman" w:cs="Times New Roman"/>
                <w:lang w:val="fr-FR"/>
              </w:rPr>
              <w:t>En plus de répondre aux spécifications techniques indiquées ci-dessus, les offrants sont tenus de respecter ou dépasser les facteurs non économiques importants énumérés ci-dessous:</w:t>
            </w:r>
          </w:p>
          <w:p w:rsidR="00444E8D" w:rsidRPr="005C4546" w:rsidRDefault="00D06680" w:rsidP="005E0933">
            <w:pPr>
              <w:rPr>
                <w:rFonts w:ascii="Times New Roman" w:hAnsi="Times New Roman" w:cs="Times New Roman"/>
                <w:lang w:val="fr-FR"/>
              </w:rPr>
            </w:pPr>
            <w:r w:rsidRPr="005C4546">
              <w:rPr>
                <w:rFonts w:ascii="Times New Roman" w:hAnsi="Times New Roman" w:cs="Times New Roman"/>
                <w:lang w:val="fr-FR"/>
              </w:rPr>
              <w:t>1. L</w:t>
            </w:r>
            <w:r w:rsidR="008F10CE">
              <w:rPr>
                <w:rFonts w:ascii="Times New Roman" w:hAnsi="Times New Roman" w:cs="Times New Roman"/>
                <w:lang w:val="fr-FR"/>
              </w:rPr>
              <w:t xml:space="preserve">es </w:t>
            </w:r>
            <w:r w:rsidRPr="005C4546">
              <w:rPr>
                <w:rFonts w:ascii="Times New Roman" w:hAnsi="Times New Roman" w:cs="Times New Roman"/>
                <w:lang w:val="fr-FR"/>
              </w:rPr>
              <w:t>offrant</w:t>
            </w:r>
            <w:r w:rsidR="008F10CE">
              <w:rPr>
                <w:rFonts w:ascii="Times New Roman" w:hAnsi="Times New Roman" w:cs="Times New Roman"/>
                <w:lang w:val="fr-FR"/>
              </w:rPr>
              <w:t>s doivent</w:t>
            </w:r>
            <w:r w:rsidRPr="005C4546">
              <w:rPr>
                <w:rFonts w:ascii="Times New Roman" w:hAnsi="Times New Roman" w:cs="Times New Roman"/>
                <w:lang w:val="fr-FR"/>
              </w:rPr>
              <w:t xml:space="preserve"> posséder </w:t>
            </w:r>
            <w:r w:rsidR="005E0933" w:rsidRPr="005C4546">
              <w:rPr>
                <w:rFonts w:ascii="Times New Roman" w:hAnsi="Times New Roman" w:cs="Times New Roman"/>
                <w:lang w:val="fr-FR"/>
              </w:rPr>
              <w:t>au moins un (1) an</w:t>
            </w:r>
            <w:r w:rsidRPr="005C4546">
              <w:rPr>
                <w:rFonts w:ascii="Times New Roman" w:hAnsi="Times New Roman" w:cs="Times New Roman"/>
                <w:lang w:val="fr-FR"/>
              </w:rPr>
              <w:t xml:space="preserve"> d'expérience dans </w:t>
            </w:r>
            <w:r w:rsidR="009C4073">
              <w:rPr>
                <w:rFonts w:ascii="Times New Roman" w:hAnsi="Times New Roman" w:cs="Times New Roman"/>
                <w:lang w:val="fr-FR"/>
              </w:rPr>
              <w:t xml:space="preserve">le </w:t>
            </w:r>
            <w:r w:rsidR="005E0933" w:rsidRPr="005C4546">
              <w:rPr>
                <w:rFonts w:ascii="Times New Roman" w:hAnsi="Times New Roman" w:cs="Times New Roman"/>
                <w:lang w:val="fr-FR"/>
              </w:rPr>
              <w:t>domaine</w:t>
            </w:r>
            <w:r w:rsidR="009C4073">
              <w:rPr>
                <w:rFonts w:ascii="Times New Roman" w:hAnsi="Times New Roman" w:cs="Times New Roman"/>
                <w:lang w:val="fr-FR"/>
              </w:rPr>
              <w:t xml:space="preserve"> de la commercialisation des intrants agricoles. </w:t>
            </w:r>
            <w:r w:rsidR="004956CB">
              <w:rPr>
                <w:rFonts w:ascii="Times New Roman" w:hAnsi="Times New Roman" w:cs="Times New Roman"/>
                <w:lang w:val="fr-FR"/>
              </w:rPr>
              <w:t xml:space="preserve"> </w:t>
            </w:r>
            <w:r w:rsidR="009C4073">
              <w:rPr>
                <w:rFonts w:ascii="Times New Roman" w:hAnsi="Times New Roman" w:cs="Times New Roman"/>
                <w:lang w:val="fr-FR"/>
              </w:rPr>
              <w:t>A</w:t>
            </w:r>
            <w:r w:rsidR="00444E8D" w:rsidRPr="005C4546">
              <w:rPr>
                <w:rFonts w:ascii="Times New Roman" w:hAnsi="Times New Roman" w:cs="Times New Roman"/>
                <w:lang w:val="fr-FR"/>
              </w:rPr>
              <w:t>cquisition des semences similaires  à d’autres clients (</w:t>
            </w:r>
            <w:r w:rsidR="00444E8D" w:rsidRPr="005C4546">
              <w:rPr>
                <w:rFonts w:ascii="Times New Roman" w:hAnsi="Times New Roman" w:cs="Times New Roman"/>
                <w:b/>
                <w:i/>
                <w:lang w:val="fr-FR"/>
              </w:rPr>
              <w:t>liste de clients, une personne de contact et un numéro de téléphone)</w:t>
            </w:r>
            <w:r w:rsidR="00444E8D" w:rsidRPr="005C4546">
              <w:rPr>
                <w:rFonts w:ascii="Times New Roman" w:hAnsi="Times New Roman" w:cs="Times New Roman"/>
                <w:lang w:val="fr-FR"/>
              </w:rPr>
              <w:t>.</w:t>
            </w:r>
          </w:p>
          <w:p w:rsidR="005E0933" w:rsidRPr="005C4546" w:rsidRDefault="00D41C70" w:rsidP="005E0933">
            <w:pPr>
              <w:rPr>
                <w:rFonts w:ascii="Times New Roman" w:hAnsi="Times New Roman" w:cs="Times New Roman"/>
                <w:bCs/>
                <w:i/>
                <w:iCs/>
                <w:lang w:val="fr-HT"/>
              </w:rPr>
            </w:pPr>
            <w:r w:rsidRPr="005C4546">
              <w:rPr>
                <w:rFonts w:ascii="Times New Roman" w:hAnsi="Times New Roman" w:cs="Times New Roman"/>
                <w:lang w:val="fr-FR"/>
              </w:rPr>
              <w:t>2</w:t>
            </w:r>
            <w:r w:rsidR="005E0933" w:rsidRPr="005C4546">
              <w:rPr>
                <w:rFonts w:ascii="Times New Roman" w:hAnsi="Times New Roman" w:cs="Times New Roman"/>
                <w:lang w:val="fr-FR"/>
              </w:rPr>
              <w:t>. L</w:t>
            </w:r>
            <w:r w:rsidR="008F10CE">
              <w:rPr>
                <w:rFonts w:ascii="Times New Roman" w:hAnsi="Times New Roman" w:cs="Times New Roman"/>
                <w:lang w:val="fr-FR"/>
              </w:rPr>
              <w:t xml:space="preserve">es </w:t>
            </w:r>
            <w:r w:rsidR="005E0933" w:rsidRPr="005C4546">
              <w:rPr>
                <w:rFonts w:ascii="Times New Roman" w:hAnsi="Times New Roman" w:cs="Times New Roman"/>
                <w:lang w:val="fr-FR"/>
              </w:rPr>
              <w:t>offrant</w:t>
            </w:r>
            <w:r w:rsidR="008F10CE">
              <w:rPr>
                <w:rFonts w:ascii="Times New Roman" w:hAnsi="Times New Roman" w:cs="Times New Roman"/>
                <w:lang w:val="fr-FR"/>
              </w:rPr>
              <w:t>s</w:t>
            </w:r>
            <w:r w:rsidR="00D06680" w:rsidRPr="005C4546">
              <w:rPr>
                <w:rFonts w:ascii="Times New Roman" w:hAnsi="Times New Roman" w:cs="Times New Roman"/>
                <w:lang w:val="fr-FR"/>
              </w:rPr>
              <w:t xml:space="preserve"> doi</w:t>
            </w:r>
            <w:r w:rsidR="008F10CE">
              <w:rPr>
                <w:rFonts w:ascii="Times New Roman" w:hAnsi="Times New Roman" w:cs="Times New Roman"/>
                <w:lang w:val="fr-FR"/>
              </w:rPr>
              <w:t>vent</w:t>
            </w:r>
            <w:r w:rsidR="00D06680" w:rsidRPr="005C4546">
              <w:rPr>
                <w:rFonts w:ascii="Times New Roman" w:hAnsi="Times New Roman" w:cs="Times New Roman"/>
                <w:lang w:val="fr-FR"/>
              </w:rPr>
              <w:t xml:space="preserve"> pouvoir prouver sa capacité à respecter les délais de livraison requis, tel que démontré par des lettres de référence de clients précédents. </w:t>
            </w:r>
          </w:p>
          <w:p w:rsidR="00D06680" w:rsidRPr="005C4546" w:rsidRDefault="00D41C70" w:rsidP="008F10CE">
            <w:pPr>
              <w:rPr>
                <w:rFonts w:ascii="Times New Roman" w:hAnsi="Times New Roman" w:cs="Times New Roman"/>
                <w:lang w:val="fr-FR"/>
              </w:rPr>
            </w:pPr>
            <w:r w:rsidRPr="005C4546">
              <w:rPr>
                <w:rFonts w:ascii="Times New Roman" w:hAnsi="Times New Roman" w:cs="Times New Roman"/>
                <w:lang w:val="fr-FR"/>
              </w:rPr>
              <w:t>3</w:t>
            </w:r>
            <w:r w:rsidR="00444E8D" w:rsidRPr="005C4546">
              <w:rPr>
                <w:rFonts w:ascii="Times New Roman" w:hAnsi="Times New Roman" w:cs="Times New Roman"/>
                <w:lang w:val="fr-FR"/>
              </w:rPr>
              <w:t xml:space="preserve">. </w:t>
            </w:r>
            <w:r w:rsidR="00D06680" w:rsidRPr="005C4546">
              <w:rPr>
                <w:rFonts w:ascii="Times New Roman" w:hAnsi="Times New Roman" w:cs="Times New Roman"/>
                <w:lang w:val="fr-FR"/>
              </w:rPr>
              <w:t>L</w:t>
            </w:r>
            <w:r w:rsidR="008F10CE">
              <w:rPr>
                <w:rFonts w:ascii="Times New Roman" w:hAnsi="Times New Roman" w:cs="Times New Roman"/>
                <w:lang w:val="fr-FR"/>
              </w:rPr>
              <w:t xml:space="preserve">es </w:t>
            </w:r>
            <w:r w:rsidR="00D06680" w:rsidRPr="005C4546">
              <w:rPr>
                <w:rFonts w:ascii="Times New Roman" w:hAnsi="Times New Roman" w:cs="Times New Roman"/>
                <w:lang w:val="fr-FR"/>
              </w:rPr>
              <w:t>offrant</w:t>
            </w:r>
            <w:r w:rsidR="008F10CE">
              <w:rPr>
                <w:rFonts w:ascii="Times New Roman" w:hAnsi="Times New Roman" w:cs="Times New Roman"/>
                <w:lang w:val="fr-FR"/>
              </w:rPr>
              <w:t>s</w:t>
            </w:r>
            <w:r w:rsidR="00D06680" w:rsidRPr="005C4546">
              <w:rPr>
                <w:rFonts w:ascii="Times New Roman" w:hAnsi="Times New Roman" w:cs="Times New Roman"/>
                <w:lang w:val="fr-FR"/>
              </w:rPr>
              <w:t xml:space="preserve"> doi</w:t>
            </w:r>
            <w:r w:rsidR="008F10CE">
              <w:rPr>
                <w:rFonts w:ascii="Times New Roman" w:hAnsi="Times New Roman" w:cs="Times New Roman"/>
                <w:lang w:val="fr-FR"/>
              </w:rPr>
              <w:t>ven</w:t>
            </w:r>
            <w:r w:rsidR="00D06680" w:rsidRPr="005C4546">
              <w:rPr>
                <w:rFonts w:ascii="Times New Roman" w:hAnsi="Times New Roman" w:cs="Times New Roman"/>
                <w:lang w:val="fr-FR"/>
              </w:rPr>
              <w:t xml:space="preserve">t pouvoir répondre aux questions et demande d’informations supplémentaires si besoin, dans un délai de 5 jours ouvrables (sauf dans des circonstances exceptionnelles, à la discrétion de DAI), faute de quoi, </w:t>
            </w:r>
            <w:r w:rsidR="008F10CE" w:rsidRPr="005C4546">
              <w:rPr>
                <w:rFonts w:ascii="Times New Roman" w:hAnsi="Times New Roman" w:cs="Times New Roman"/>
                <w:lang w:val="fr-FR"/>
              </w:rPr>
              <w:t>il</w:t>
            </w:r>
            <w:r w:rsidR="008F10CE">
              <w:rPr>
                <w:rFonts w:ascii="Times New Roman" w:hAnsi="Times New Roman" w:cs="Times New Roman"/>
                <w:lang w:val="fr-FR"/>
              </w:rPr>
              <w:t>s</w:t>
            </w:r>
            <w:r w:rsidR="008F10CE" w:rsidRPr="005C4546">
              <w:rPr>
                <w:rFonts w:ascii="Times New Roman" w:hAnsi="Times New Roman" w:cs="Times New Roman"/>
                <w:lang w:val="fr-FR"/>
              </w:rPr>
              <w:t xml:space="preserve"> seront</w:t>
            </w:r>
            <w:r w:rsidR="00D06680" w:rsidRPr="005C4546">
              <w:rPr>
                <w:rFonts w:ascii="Times New Roman" w:hAnsi="Times New Roman" w:cs="Times New Roman"/>
                <w:lang w:val="fr-FR"/>
              </w:rPr>
              <w:t xml:space="preserve"> non éligible pour compléter le processus. </w:t>
            </w:r>
            <w:r w:rsidR="009C4073">
              <w:rPr>
                <w:rFonts w:ascii="Times New Roman" w:hAnsi="Times New Roman" w:cs="Times New Roman"/>
                <w:lang w:val="fr-FR"/>
              </w:rPr>
              <w:t xml:space="preserve"> </w:t>
            </w:r>
            <w:r w:rsidR="00D06680" w:rsidRPr="005C4546">
              <w:rPr>
                <w:rFonts w:ascii="Times New Roman" w:hAnsi="Times New Roman" w:cs="Times New Roman"/>
                <w:lang w:val="fr-FR"/>
              </w:rPr>
              <w:t>Au-delà des 5 jours, DAI se réserve le droit de contacter le 2</w:t>
            </w:r>
            <w:r w:rsidR="00D06680" w:rsidRPr="005C4546">
              <w:rPr>
                <w:rFonts w:ascii="Times New Roman" w:hAnsi="Times New Roman" w:cs="Times New Roman"/>
                <w:vertAlign w:val="superscript"/>
                <w:lang w:val="fr-FR"/>
              </w:rPr>
              <w:t>ème</w:t>
            </w:r>
            <w:r w:rsidR="00D06680" w:rsidRPr="005C4546">
              <w:rPr>
                <w:rFonts w:ascii="Times New Roman" w:hAnsi="Times New Roman" w:cs="Times New Roman"/>
                <w:lang w:val="fr-FR"/>
              </w:rPr>
              <w:t xml:space="preserve"> fournisseur présélectionné. </w:t>
            </w:r>
          </w:p>
        </w:tc>
      </w:tr>
      <w:tr w:rsidR="004D4104" w:rsidRPr="00472F27" w:rsidTr="00D32873">
        <w:tblPrEx>
          <w:jc w:val="left"/>
        </w:tblPrEx>
        <w:trPr>
          <w:gridBefore w:val="1"/>
          <w:wBefore w:w="50" w:type="dxa"/>
          <w:trHeight w:val="2990"/>
        </w:trPr>
        <w:tc>
          <w:tcPr>
            <w:tcW w:w="29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D4104" w:rsidRPr="005C4546" w:rsidRDefault="004D4104" w:rsidP="00363AFD">
            <w:pPr>
              <w:numPr>
                <w:ilvl w:val="0"/>
                <w:numId w:val="2"/>
              </w:numPr>
              <w:autoSpaceDE w:val="0"/>
              <w:autoSpaceDN w:val="0"/>
              <w:adjustRightInd w:val="0"/>
              <w:ind w:left="342" w:hanging="342"/>
              <w:rPr>
                <w:rFonts w:ascii="Times New Roman" w:hAnsi="Times New Roman" w:cs="Times New Roman"/>
                <w:lang w:val="fr-FR"/>
              </w:rPr>
            </w:pPr>
            <w:r w:rsidRPr="00E35EDA">
              <w:rPr>
                <w:lang w:val="fr-FR"/>
              </w:rPr>
              <w:t xml:space="preserve">Détermination </w:t>
            </w:r>
            <w:r>
              <w:rPr>
                <w:lang w:val="fr-FR"/>
              </w:rPr>
              <w:t>et</w:t>
            </w:r>
            <w:r w:rsidRPr="00E35EDA">
              <w:rPr>
                <w:lang w:val="fr-FR"/>
              </w:rPr>
              <w:t xml:space="preserve"> responsabilité</w:t>
            </w:r>
            <w:r>
              <w:rPr>
                <w:lang w:val="fr-FR"/>
              </w:rPr>
              <w:t xml:space="preserve"> des  offrants</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D4104" w:rsidRPr="004D4104" w:rsidRDefault="004D4104" w:rsidP="004D4104">
            <w:pPr>
              <w:autoSpaceDE w:val="0"/>
              <w:autoSpaceDN w:val="0"/>
              <w:adjustRightInd w:val="0"/>
              <w:spacing w:after="0"/>
              <w:rPr>
                <w:rFonts w:ascii="Times New Roman" w:hAnsi="Times New Roman" w:cs="Times New Roman"/>
                <w:lang w:val="fr-FR"/>
              </w:rPr>
            </w:pPr>
            <w:r w:rsidRPr="004D4104">
              <w:rPr>
                <w:rFonts w:ascii="Times New Roman" w:hAnsi="Times New Roman" w:cs="Times New Roman"/>
                <w:lang w:val="fr-FR"/>
              </w:rPr>
              <w:t>DAI est très prudente par rapport à son accord avec l’offrant, et devra être rassurée qu’il est un offrant responsable.</w:t>
            </w:r>
            <w:r>
              <w:rPr>
                <w:rFonts w:ascii="Times New Roman" w:hAnsi="Times New Roman" w:cs="Times New Roman"/>
                <w:lang w:val="fr-FR"/>
              </w:rPr>
              <w:t xml:space="preserve"> </w:t>
            </w:r>
            <w:r w:rsidRPr="004D4104">
              <w:rPr>
                <w:rFonts w:ascii="Times New Roman" w:hAnsi="Times New Roman" w:cs="Times New Roman"/>
                <w:lang w:val="fr-FR"/>
              </w:rPr>
              <w:t xml:space="preserve"> Lors de l'évaluation de la responsabilité de l’offrant, les facteurs suivants </w:t>
            </w:r>
            <w:r>
              <w:rPr>
                <w:rFonts w:ascii="Times New Roman" w:hAnsi="Times New Roman" w:cs="Times New Roman"/>
                <w:lang w:val="fr-FR"/>
              </w:rPr>
              <w:t>seront</w:t>
            </w:r>
            <w:r w:rsidRPr="004D4104">
              <w:rPr>
                <w:rFonts w:ascii="Times New Roman" w:hAnsi="Times New Roman" w:cs="Times New Roman"/>
                <w:lang w:val="fr-FR"/>
              </w:rPr>
              <w:t xml:space="preserve"> pris en considération:</w:t>
            </w:r>
            <w:r w:rsidRPr="004D4104">
              <w:rPr>
                <w:rFonts w:ascii="Times New Roman" w:hAnsi="Times New Roman" w:cs="Times New Roman"/>
                <w:lang w:val="fr-FR"/>
              </w:rPr>
              <w:br/>
            </w:r>
            <w:r w:rsidRPr="004D4104">
              <w:rPr>
                <w:rFonts w:ascii="Times New Roman" w:hAnsi="Times New Roman" w:cs="Times New Roman"/>
                <w:highlight w:val="yellow"/>
                <w:lang w:val="fr-FR"/>
              </w:rPr>
              <w:t>1. La source, l'origine et la nationalité des services ne sont pas d'un pays interdit (voir ci-dessous).</w:t>
            </w:r>
            <w:r w:rsidRPr="004D4104">
              <w:rPr>
                <w:rFonts w:ascii="Times New Roman" w:hAnsi="Times New Roman" w:cs="Times New Roman"/>
                <w:lang w:val="fr-FR"/>
              </w:rPr>
              <w:br/>
              <w:t>2. Disposer de ressources financières suffisantes pour fournir des biens ou de la capacité à obtenir des ressources financières.</w:t>
            </w:r>
            <w:r w:rsidRPr="004D4104">
              <w:rPr>
                <w:rFonts w:ascii="Times New Roman" w:hAnsi="Times New Roman" w:cs="Times New Roman"/>
                <w:lang w:val="fr-FR"/>
              </w:rPr>
              <w:br/>
              <w:t>3. Possibilité de se conformer à la prestation requise ou proposée ou les délais  de performance.</w:t>
            </w:r>
            <w:r w:rsidRPr="004D4104">
              <w:rPr>
                <w:rFonts w:ascii="Times New Roman" w:hAnsi="Times New Roman" w:cs="Times New Roman"/>
                <w:lang w:val="fr-FR"/>
              </w:rPr>
              <w:br/>
              <w:t>4. Avoir un dossier satisfaisant sur le rendement passé.</w:t>
            </w:r>
            <w:r w:rsidRPr="004D4104">
              <w:rPr>
                <w:rFonts w:ascii="Times New Roman" w:hAnsi="Times New Roman" w:cs="Times New Roman"/>
                <w:lang w:val="fr-FR"/>
              </w:rPr>
              <w:br/>
              <w:t>5. Maintenir un dossier satisfaisant d'intégrité et d'éthique des affaires.</w:t>
            </w:r>
            <w:r w:rsidRPr="004D4104">
              <w:rPr>
                <w:rFonts w:ascii="Times New Roman" w:hAnsi="Times New Roman" w:cs="Times New Roman"/>
                <w:lang w:val="fr-FR"/>
              </w:rPr>
              <w:br/>
              <w:t>5. Etre qualifi</w:t>
            </w:r>
            <w:r w:rsidR="004956CB">
              <w:rPr>
                <w:rFonts w:ascii="Times New Roman" w:hAnsi="Times New Roman" w:cs="Times New Roman"/>
                <w:lang w:val="fr-FR"/>
              </w:rPr>
              <w:t>é</w:t>
            </w:r>
            <w:r w:rsidRPr="004D4104">
              <w:rPr>
                <w:rFonts w:ascii="Times New Roman" w:hAnsi="Times New Roman" w:cs="Times New Roman"/>
                <w:lang w:val="fr-FR"/>
              </w:rPr>
              <w:t xml:space="preserve"> et admissible à exécuter des travaux en vertu des lois et règlements applicables.</w:t>
            </w:r>
          </w:p>
        </w:tc>
      </w:tr>
      <w:tr w:rsidR="009D3339" w:rsidRPr="00472F27" w:rsidTr="00D32873">
        <w:tblPrEx>
          <w:jc w:val="left"/>
        </w:tblPrEx>
        <w:trPr>
          <w:gridBefore w:val="1"/>
          <w:wBefore w:w="50" w:type="dxa"/>
          <w:trHeight w:val="6743"/>
        </w:trPr>
        <w:tc>
          <w:tcPr>
            <w:tcW w:w="29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363AFD">
            <w:pPr>
              <w:numPr>
                <w:ilvl w:val="0"/>
                <w:numId w:val="2"/>
              </w:numPr>
              <w:autoSpaceDE w:val="0"/>
              <w:autoSpaceDN w:val="0"/>
              <w:adjustRightInd w:val="0"/>
              <w:ind w:left="342" w:hanging="342"/>
              <w:rPr>
                <w:rFonts w:ascii="Times New Roman" w:hAnsi="Times New Roman" w:cs="Times New Roman"/>
                <w:lang w:val="fr-FR"/>
              </w:rPr>
            </w:pPr>
            <w:r w:rsidRPr="005C4546">
              <w:rPr>
                <w:rFonts w:ascii="Times New Roman" w:hAnsi="Times New Roman" w:cs="Times New Roman"/>
                <w:lang w:val="fr-FR"/>
              </w:rPr>
              <w:lastRenderedPageBreak/>
              <w:t>Code géographique</w:t>
            </w:r>
          </w:p>
          <w:p w:rsidR="009D3339" w:rsidRPr="005C4546" w:rsidRDefault="009D3339" w:rsidP="009E4D9E">
            <w:pPr>
              <w:autoSpaceDE w:val="0"/>
              <w:autoSpaceDN w:val="0"/>
              <w:adjustRightInd w:val="0"/>
              <w:rPr>
                <w:rFonts w:ascii="Times New Roman" w:hAnsi="Times New Roman" w:cs="Times New Roman"/>
              </w:rPr>
            </w:pP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91163A">
            <w:pPr>
              <w:autoSpaceDE w:val="0"/>
              <w:autoSpaceDN w:val="0"/>
              <w:adjustRightInd w:val="0"/>
              <w:jc w:val="both"/>
              <w:rPr>
                <w:rFonts w:ascii="Times New Roman" w:hAnsi="Times New Roman" w:cs="Times New Roman"/>
                <w:lang w:val="fr-FR"/>
              </w:rPr>
            </w:pPr>
            <w:r w:rsidRPr="005C4546">
              <w:rPr>
                <w:rFonts w:ascii="Times New Roman" w:hAnsi="Times New Roman" w:cs="Times New Roman"/>
                <w:lang w:val="fr-FR"/>
              </w:rPr>
              <w:t>Selon le code géographique autorisé pour son contrat le projet AVANSE ne peut acquérir des biens et services en provenance des pays suivants.</w:t>
            </w:r>
          </w:p>
          <w:p w:rsidR="009D3339" w:rsidRPr="005C4546" w:rsidRDefault="009D3339" w:rsidP="00A81F05">
            <w:pPr>
              <w:autoSpaceDE w:val="0"/>
              <w:autoSpaceDN w:val="0"/>
              <w:adjustRightInd w:val="0"/>
              <w:rPr>
                <w:rFonts w:ascii="Times New Roman" w:hAnsi="Times New Roman" w:cs="Times New Roman"/>
                <w:lang w:val="fr-FR"/>
              </w:rPr>
            </w:pPr>
            <w:r w:rsidRPr="005C4546">
              <w:rPr>
                <w:rFonts w:ascii="Times New Roman" w:hAnsi="Times New Roman" w:cs="Times New Roman"/>
                <w:lang w:val="fr-FR"/>
              </w:rPr>
              <w:t>• Code géographique 937: Les biens et services en provenance des États-Unis, le pays coopérant, et «pays en développement» autres que les «pays en développement avancés: À l'exclusion des pays interdits Une liste des« pays en développement »ainsi que les« pays en développement avancés " peut être trouvé à l'adresse: http://www.usaid.gov/policy/ads/300/310maa.pdf et http://www.usaid.gov/policy/ads/300/310mab.pdf respectivement.</w:t>
            </w:r>
          </w:p>
          <w:p w:rsidR="009D3339" w:rsidRPr="005C4546" w:rsidRDefault="009D3339" w:rsidP="0091163A">
            <w:pPr>
              <w:autoSpaceDE w:val="0"/>
              <w:autoSpaceDN w:val="0"/>
              <w:adjustRightInd w:val="0"/>
              <w:jc w:val="both"/>
              <w:rPr>
                <w:rFonts w:ascii="Times New Roman" w:hAnsi="Times New Roman" w:cs="Times New Roman"/>
                <w:lang w:val="fr-FR"/>
              </w:rPr>
            </w:pPr>
            <w:r w:rsidRPr="005C4546">
              <w:rPr>
                <w:rFonts w:ascii="Times New Roman" w:hAnsi="Times New Roman" w:cs="Times New Roman"/>
                <w:lang w:val="fr-FR"/>
              </w:rPr>
              <w:t xml:space="preserve">• Le projet AVANSE doit vérifier la source, de la nationalité et de l'origine, des biens et des services et d'assurer (dans la mesure du possible) que la DAI ne pas acquérir des services en provenance des pays interdits énumérés par l'Office of </w:t>
            </w:r>
            <w:proofErr w:type="spellStart"/>
            <w:r w:rsidRPr="005C4546">
              <w:rPr>
                <w:rFonts w:ascii="Times New Roman" w:hAnsi="Times New Roman" w:cs="Times New Roman"/>
                <w:lang w:val="fr-FR"/>
              </w:rPr>
              <w:t>Foreign</w:t>
            </w:r>
            <w:proofErr w:type="spellEnd"/>
            <w:r w:rsidRPr="005C4546">
              <w:rPr>
                <w:rFonts w:ascii="Times New Roman" w:hAnsi="Times New Roman" w:cs="Times New Roman"/>
                <w:lang w:val="fr-FR"/>
              </w:rPr>
              <w:t xml:space="preserve"> </w:t>
            </w:r>
            <w:proofErr w:type="spellStart"/>
            <w:r w:rsidRPr="005C4546">
              <w:rPr>
                <w:rFonts w:ascii="Times New Roman" w:hAnsi="Times New Roman" w:cs="Times New Roman"/>
                <w:lang w:val="fr-FR"/>
              </w:rPr>
              <w:t>Assets</w:t>
            </w:r>
            <w:proofErr w:type="spellEnd"/>
            <w:r w:rsidRPr="005C4546">
              <w:rPr>
                <w:rFonts w:ascii="Times New Roman" w:hAnsi="Times New Roman" w:cs="Times New Roman"/>
                <w:lang w:val="fr-FR"/>
              </w:rPr>
              <w:t xml:space="preserve"> Control (OFAC) que les pays sanctionnés. La liste actuelle des pays sous sanctions globales comprennent: Cuba, Iran, Corée du Nord, le Soudan et la Syrie. Le projet AVANSE est interdit de faciliter une transaction par un tiers si cette transaction serait interdite si elle est effectuée par DAI.</w:t>
            </w:r>
          </w:p>
          <w:p w:rsidR="009D3339" w:rsidRPr="005C4546" w:rsidRDefault="009D3339" w:rsidP="00D57F42">
            <w:pPr>
              <w:autoSpaceDE w:val="0"/>
              <w:autoSpaceDN w:val="0"/>
              <w:adjustRightInd w:val="0"/>
              <w:jc w:val="both"/>
              <w:rPr>
                <w:rFonts w:ascii="Times New Roman" w:hAnsi="Times New Roman" w:cs="Times New Roman"/>
                <w:lang w:val="fr-FR"/>
              </w:rPr>
            </w:pPr>
            <w:r w:rsidRPr="005C4546">
              <w:rPr>
                <w:rFonts w:ascii="Times New Roman" w:hAnsi="Times New Roman" w:cs="Times New Roman"/>
                <w:lang w:val="fr-FR"/>
              </w:rPr>
              <w:t>• En soumettant une proposition en réponse à cet appel d'offre, les offrants confirment qu'ils ne violent pas la source et les exigences en matière de nationalité et que les services sont conformes au Code géographique et les exclusions pour les pays interdits.</w:t>
            </w:r>
          </w:p>
        </w:tc>
      </w:tr>
      <w:tr w:rsidR="00D57F42" w:rsidRPr="00472F27" w:rsidTr="00D32873">
        <w:tblPrEx>
          <w:jc w:val="left"/>
        </w:tblPrEx>
        <w:trPr>
          <w:gridBefore w:val="1"/>
          <w:wBefore w:w="50" w:type="dxa"/>
          <w:trHeight w:val="1"/>
        </w:trPr>
        <w:tc>
          <w:tcPr>
            <w:tcW w:w="29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57F42" w:rsidRPr="005C4546" w:rsidRDefault="00D57F42" w:rsidP="00363AFD">
            <w:pPr>
              <w:numPr>
                <w:ilvl w:val="0"/>
                <w:numId w:val="2"/>
              </w:numPr>
              <w:autoSpaceDE w:val="0"/>
              <w:autoSpaceDN w:val="0"/>
              <w:adjustRightInd w:val="0"/>
              <w:ind w:left="342" w:hanging="342"/>
              <w:rPr>
                <w:rFonts w:ascii="Times New Roman" w:hAnsi="Times New Roman" w:cs="Times New Roman"/>
              </w:rPr>
            </w:pPr>
            <w:proofErr w:type="spellStart"/>
            <w:r w:rsidRPr="005C4546">
              <w:rPr>
                <w:rFonts w:ascii="Times New Roman" w:hAnsi="Times New Roman" w:cs="Times New Roman"/>
              </w:rPr>
              <w:t>Données</w:t>
            </w:r>
            <w:proofErr w:type="spellEnd"/>
            <w:r w:rsidRPr="005C4546">
              <w:rPr>
                <w:rFonts w:ascii="Times New Roman" w:hAnsi="Times New Roman" w:cs="Times New Roman"/>
              </w:rPr>
              <w:t xml:space="preserve"> Universal Numbering System (DUNS)</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57F42" w:rsidRPr="005C4546" w:rsidRDefault="00D57F42" w:rsidP="00D06680">
            <w:pPr>
              <w:autoSpaceDE w:val="0"/>
              <w:autoSpaceDN w:val="0"/>
              <w:adjustRightInd w:val="0"/>
              <w:rPr>
                <w:rFonts w:ascii="Times New Roman" w:hAnsi="Times New Roman" w:cs="Times New Roman"/>
                <w:b/>
                <w:lang w:val="fr-FR"/>
              </w:rPr>
            </w:pPr>
            <w:r w:rsidRPr="005C4546">
              <w:rPr>
                <w:rFonts w:ascii="Times New Roman" w:hAnsi="Times New Roman" w:cs="Times New Roman"/>
                <w:lang w:val="fr-FR"/>
              </w:rPr>
              <w:t>Toutes les organisations américaines et étrangères qui reçoivent des sous-traitants de premier rang / bons de commande d'une valeur de 25.000 $ et plus on besoin d’obtenir un numéro DUNS avant la signature de l'accord. Les organisations sont exemptées de cette obligation si le revenu brut provenant de toutes sources dans l'année d'imposition précédente était de moins de 300.000 $. Le projet AVANSE exige que les offrants signent la déclaration d'auto-certification si l'initiateur demande l'exemption pour cette raison.</w:t>
            </w:r>
            <w:r w:rsidRPr="005C4546">
              <w:rPr>
                <w:rFonts w:ascii="Times New Roman" w:hAnsi="Times New Roman" w:cs="Times New Roman"/>
                <w:lang w:val="fr-FR"/>
              </w:rPr>
              <w:br/>
            </w:r>
            <w:r w:rsidRPr="005C4546">
              <w:rPr>
                <w:rFonts w:ascii="Times New Roman" w:hAnsi="Times New Roman" w:cs="Times New Roman"/>
                <w:lang w:val="fr-FR"/>
              </w:rPr>
              <w:br/>
              <w:t>Pour celles qui ont besoin d’obtenir un numéro DUNS, vous pouvez vous référer à  l'Annexe F: Instructions pour obtenir un numéro DUNS. Pour ceux qui n'ont pas besoin d'obtenir un numéro DUNS, vous pouvez vous référer à l'Annexe G: auto-certification d'exemption de DUNS Exigence.</w:t>
            </w:r>
          </w:p>
        </w:tc>
      </w:tr>
      <w:tr w:rsidR="009D3339" w:rsidRPr="00472F27" w:rsidTr="00D32873">
        <w:tblPrEx>
          <w:jc w:val="left"/>
        </w:tblPrEx>
        <w:trPr>
          <w:gridBefore w:val="1"/>
          <w:wBefore w:w="50" w:type="dxa"/>
          <w:trHeight w:val="1"/>
        </w:trPr>
        <w:tc>
          <w:tcPr>
            <w:tcW w:w="29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363AFD">
            <w:pPr>
              <w:numPr>
                <w:ilvl w:val="0"/>
                <w:numId w:val="2"/>
              </w:numPr>
              <w:autoSpaceDE w:val="0"/>
              <w:autoSpaceDN w:val="0"/>
              <w:adjustRightInd w:val="0"/>
              <w:ind w:left="342" w:hanging="342"/>
              <w:rPr>
                <w:rFonts w:ascii="Times New Roman" w:hAnsi="Times New Roman" w:cs="Times New Roman"/>
                <w:lang w:val="en"/>
              </w:rPr>
            </w:pPr>
            <w:proofErr w:type="spellStart"/>
            <w:r w:rsidRPr="005C4546">
              <w:rPr>
                <w:rFonts w:ascii="Times New Roman" w:hAnsi="Times New Roman" w:cs="Times New Roman"/>
                <w:lang w:val="en"/>
              </w:rPr>
              <w:t>Conformité</w:t>
            </w:r>
            <w:proofErr w:type="spellEnd"/>
            <w:r w:rsidRPr="005C4546">
              <w:rPr>
                <w:rFonts w:ascii="Times New Roman" w:hAnsi="Times New Roman" w:cs="Times New Roman"/>
                <w:lang w:val="en"/>
              </w:rPr>
              <w:t xml:space="preserve"> et conditions</w:t>
            </w:r>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91163A">
            <w:pPr>
              <w:autoSpaceDE w:val="0"/>
              <w:autoSpaceDN w:val="0"/>
              <w:adjustRightInd w:val="0"/>
              <w:jc w:val="both"/>
              <w:rPr>
                <w:rFonts w:ascii="Times New Roman" w:hAnsi="Times New Roman" w:cs="Times New Roman"/>
                <w:lang w:val="fr-FR"/>
              </w:rPr>
            </w:pPr>
            <w:r w:rsidRPr="005C4546">
              <w:rPr>
                <w:rFonts w:ascii="Times New Roman" w:hAnsi="Times New Roman" w:cs="Times New Roman"/>
                <w:lang w:val="fr-FR"/>
              </w:rPr>
              <w:t>L’offrant doit être au courant des termes et conditions générales pour un contrat résultant de ce RFQ.  Celui qui est choisi doit se conformer à toutes les représentations et les attestations de conformité énumérées dans l'annexe B.</w:t>
            </w:r>
          </w:p>
        </w:tc>
      </w:tr>
      <w:tr w:rsidR="009D3339" w:rsidRPr="00472F27" w:rsidTr="00D32873">
        <w:tblPrEx>
          <w:jc w:val="left"/>
        </w:tblPrEx>
        <w:trPr>
          <w:gridBefore w:val="1"/>
          <w:wBefore w:w="50" w:type="dxa"/>
          <w:trHeight w:val="1"/>
        </w:trPr>
        <w:tc>
          <w:tcPr>
            <w:tcW w:w="29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363AFD">
            <w:pPr>
              <w:numPr>
                <w:ilvl w:val="0"/>
                <w:numId w:val="2"/>
              </w:numPr>
              <w:autoSpaceDE w:val="0"/>
              <w:autoSpaceDN w:val="0"/>
              <w:adjustRightInd w:val="0"/>
              <w:ind w:left="342" w:hanging="342"/>
              <w:rPr>
                <w:rFonts w:ascii="Times New Roman" w:hAnsi="Times New Roman" w:cs="Times New Roman"/>
                <w:lang w:val="en"/>
              </w:rPr>
            </w:pPr>
            <w:proofErr w:type="spellStart"/>
            <w:r w:rsidRPr="005C4546">
              <w:rPr>
                <w:rFonts w:ascii="Times New Roman" w:hAnsi="Times New Roman" w:cs="Times New Roman"/>
                <w:lang w:val="en"/>
              </w:rPr>
              <w:t>Éthique</w:t>
            </w:r>
            <w:proofErr w:type="spellEnd"/>
            <w:r w:rsidRPr="005C4546">
              <w:rPr>
                <w:rFonts w:ascii="Times New Roman" w:hAnsi="Times New Roman" w:cs="Times New Roman"/>
                <w:lang w:val="en"/>
              </w:rPr>
              <w:t xml:space="preserve"> </w:t>
            </w:r>
            <w:proofErr w:type="spellStart"/>
            <w:r w:rsidRPr="005C4546">
              <w:rPr>
                <w:rFonts w:ascii="Times New Roman" w:hAnsi="Times New Roman" w:cs="Times New Roman"/>
                <w:lang w:val="en"/>
              </w:rPr>
              <w:t>d’achat</w:t>
            </w:r>
            <w:proofErr w:type="spellEnd"/>
          </w:p>
        </w:tc>
        <w:tc>
          <w:tcPr>
            <w:tcW w:w="70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3339" w:rsidRPr="005C4546" w:rsidRDefault="009D3339" w:rsidP="0091163A">
            <w:pPr>
              <w:autoSpaceDE w:val="0"/>
              <w:autoSpaceDN w:val="0"/>
              <w:adjustRightInd w:val="0"/>
              <w:jc w:val="both"/>
              <w:rPr>
                <w:rFonts w:ascii="Times New Roman" w:hAnsi="Times New Roman" w:cs="Times New Roman"/>
                <w:lang w:val="fr-FR"/>
              </w:rPr>
            </w:pPr>
            <w:r w:rsidRPr="005C4546">
              <w:rPr>
                <w:rFonts w:ascii="Times New Roman" w:hAnsi="Times New Roman" w:cs="Times New Roman"/>
                <w:lang w:val="fr-FR"/>
              </w:rPr>
              <w:t xml:space="preserve">En soumettant une offre, les offrants certifient qu'ils n'ont pas / ne tenteront pas de corrompre ou de faire des paiements aux employés de AVANSE en </w:t>
            </w:r>
            <w:r w:rsidRPr="005C4546">
              <w:rPr>
                <w:rFonts w:ascii="Times New Roman" w:hAnsi="Times New Roman" w:cs="Times New Roman"/>
                <w:lang w:val="fr-FR"/>
              </w:rPr>
              <w:lastRenderedPageBreak/>
              <w:t>contrepartie de préférence, pas plus que tous les paiements à des terroristes ou des groupes soutenant les terroristes. Une telle pratique constitue une pratique immorale, illégale et corrompue et l'offrant ou le personnel d’AVANSE peut signaler les infractions à l'éthique sans frais et conformité Anonymous Hotline au +1 855-603-6987, via le site DAI, ou par courriel à FPI_hotline@dai.com.</w:t>
            </w:r>
          </w:p>
        </w:tc>
      </w:tr>
    </w:tbl>
    <w:p w:rsidR="00F75752" w:rsidRPr="00FE5BD2" w:rsidRDefault="00F75752" w:rsidP="00F75752">
      <w:pPr>
        <w:spacing w:after="0"/>
        <w:jc w:val="both"/>
        <w:rPr>
          <w:rFonts w:ascii="Times New Roman" w:hAnsi="Times New Roman" w:cs="Times New Roman"/>
          <w:sz w:val="24"/>
          <w:szCs w:val="24"/>
          <w:lang w:val="fr-FR"/>
        </w:rPr>
      </w:pPr>
    </w:p>
    <w:p w:rsidR="00F75752" w:rsidRDefault="00F75752" w:rsidP="00F75752">
      <w:pPr>
        <w:spacing w:after="0"/>
        <w:jc w:val="both"/>
        <w:rPr>
          <w:rFonts w:ascii="Times New Roman" w:hAnsi="Times New Roman" w:cs="Times New Roman"/>
          <w:sz w:val="24"/>
          <w:szCs w:val="24"/>
          <w:lang w:val="fr-FR"/>
        </w:rPr>
      </w:pPr>
    </w:p>
    <w:p w:rsidR="00586CC9" w:rsidRPr="005C4546" w:rsidRDefault="0090067E" w:rsidP="0064548E">
      <w:pPr>
        <w:rPr>
          <w:rFonts w:ascii="Times New Roman" w:hAnsi="Times New Roman" w:cs="Times New Roman"/>
          <w:sz w:val="24"/>
          <w:szCs w:val="24"/>
          <w:lang w:val="fr-HT"/>
        </w:rPr>
      </w:pPr>
      <w:r>
        <w:rPr>
          <w:rFonts w:ascii="Times New Roman" w:hAnsi="Times New Roman" w:cs="Times New Roman"/>
          <w:b/>
          <w:bCs/>
          <w:color w:val="0070C0"/>
          <w:sz w:val="26"/>
          <w:szCs w:val="26"/>
          <w:lang w:val="fr-FR"/>
        </w:rPr>
        <w:t>II</w:t>
      </w:r>
      <w:r w:rsidR="005C4546" w:rsidRPr="005C4546">
        <w:rPr>
          <w:rFonts w:ascii="Times New Roman" w:hAnsi="Times New Roman" w:cs="Times New Roman"/>
          <w:b/>
          <w:bCs/>
          <w:color w:val="0070C0"/>
          <w:sz w:val="26"/>
          <w:szCs w:val="26"/>
          <w:lang w:val="fr-FR"/>
        </w:rPr>
        <w:t xml:space="preserve">. </w:t>
      </w:r>
      <w:r w:rsidR="00586CC9" w:rsidRPr="005C4546">
        <w:rPr>
          <w:rFonts w:ascii="Times New Roman" w:hAnsi="Times New Roman" w:cs="Times New Roman"/>
          <w:b/>
          <w:bCs/>
          <w:color w:val="0070C0"/>
          <w:sz w:val="26"/>
          <w:szCs w:val="26"/>
          <w:lang w:val="fr-FR"/>
        </w:rPr>
        <w:t>Spécification</w:t>
      </w:r>
      <w:r w:rsidR="008F10CE">
        <w:rPr>
          <w:rFonts w:ascii="Times New Roman" w:hAnsi="Times New Roman" w:cs="Times New Roman"/>
          <w:b/>
          <w:bCs/>
          <w:color w:val="0070C0"/>
          <w:sz w:val="26"/>
          <w:szCs w:val="26"/>
          <w:lang w:val="fr-FR"/>
        </w:rPr>
        <w:t xml:space="preserve">s détaillées </w:t>
      </w:r>
      <w:r w:rsidR="00586CC9" w:rsidRPr="005C4546">
        <w:rPr>
          <w:rFonts w:ascii="Times New Roman" w:hAnsi="Times New Roman" w:cs="Times New Roman"/>
          <w:b/>
          <w:bCs/>
          <w:color w:val="0070C0"/>
          <w:sz w:val="26"/>
          <w:szCs w:val="26"/>
          <w:lang w:val="fr-FR"/>
        </w:rPr>
        <w:t>pour les semences de riz (</w:t>
      </w:r>
      <w:proofErr w:type="spellStart"/>
      <w:r w:rsidR="00586CC9" w:rsidRPr="005C4546">
        <w:rPr>
          <w:rFonts w:ascii="Times New Roman" w:hAnsi="Times New Roman" w:cs="Times New Roman"/>
          <w:b/>
          <w:bCs/>
          <w:color w:val="0070C0"/>
          <w:sz w:val="26"/>
          <w:szCs w:val="26"/>
          <w:lang w:val="fr-FR"/>
        </w:rPr>
        <w:t>Jaragua</w:t>
      </w:r>
      <w:proofErr w:type="spellEnd"/>
      <w:r w:rsidR="00586CC9" w:rsidRPr="005C4546">
        <w:rPr>
          <w:rFonts w:ascii="Times New Roman" w:hAnsi="Times New Roman" w:cs="Times New Roman"/>
          <w:b/>
          <w:bCs/>
          <w:color w:val="0070C0"/>
          <w:sz w:val="26"/>
          <w:szCs w:val="26"/>
          <w:lang w:val="fr-FR"/>
        </w:rPr>
        <w:t xml:space="preserve"> FL)</w:t>
      </w:r>
      <w:r w:rsidR="00AB510C" w:rsidRPr="005C4546">
        <w:rPr>
          <w:rFonts w:ascii="Times New Roman" w:hAnsi="Times New Roman" w:cs="Times New Roman"/>
          <w:b/>
          <w:bCs/>
          <w:color w:val="0070C0"/>
          <w:sz w:val="26"/>
          <w:szCs w:val="26"/>
          <w:lang w:val="fr-FR"/>
        </w:rPr>
        <w:tab/>
        <w:t xml:space="preserve"> </w:t>
      </w:r>
    </w:p>
    <w:p w:rsidR="00586CC9" w:rsidRPr="00FE1B80" w:rsidRDefault="00586CC9" w:rsidP="00586CC9">
      <w:pPr>
        <w:rPr>
          <w:rFonts w:ascii="Times New Roman" w:hAnsi="Times New Roman" w:cs="Times New Roman"/>
          <w:lang w:val="fr-FR"/>
        </w:rPr>
      </w:pPr>
      <w:r w:rsidRPr="00FE1B80">
        <w:rPr>
          <w:rFonts w:ascii="Times New Roman" w:hAnsi="Times New Roman" w:cs="Times New Roman"/>
          <w:lang w:val="fr-FR"/>
        </w:rPr>
        <w:t xml:space="preserve">La variété </w:t>
      </w:r>
      <w:proofErr w:type="spellStart"/>
      <w:r w:rsidRPr="00FE1B80">
        <w:rPr>
          <w:rFonts w:ascii="Times New Roman" w:hAnsi="Times New Roman" w:cs="Times New Roman"/>
          <w:lang w:val="fr-FR"/>
        </w:rPr>
        <w:t>Jaragua</w:t>
      </w:r>
      <w:proofErr w:type="spellEnd"/>
      <w:r w:rsidRPr="00FE1B80">
        <w:rPr>
          <w:rFonts w:ascii="Times New Roman" w:hAnsi="Times New Roman" w:cs="Times New Roman"/>
          <w:lang w:val="fr-FR"/>
        </w:rPr>
        <w:t xml:space="preserve"> FL a été retenue par la Filière Riz pour les spécificités suivantes :</w:t>
      </w:r>
    </w:p>
    <w:p w:rsidR="00586CC9" w:rsidRPr="00FE1B80" w:rsidRDefault="00586CC9" w:rsidP="00363AFD">
      <w:pPr>
        <w:pStyle w:val="ListParagraph"/>
        <w:numPr>
          <w:ilvl w:val="0"/>
          <w:numId w:val="9"/>
        </w:numPr>
        <w:rPr>
          <w:rFonts w:cs="Times New Roman"/>
          <w:lang w:val="fr-FR"/>
        </w:rPr>
      </w:pPr>
      <w:r w:rsidRPr="00FE1B80">
        <w:rPr>
          <w:rFonts w:cs="Times New Roman"/>
          <w:lang w:val="fr-FR"/>
        </w:rPr>
        <w:t>Fort potentiel de Rendement au champ : entre 6,000- 8,000 Kg/ha</w:t>
      </w:r>
    </w:p>
    <w:p w:rsidR="00586CC9" w:rsidRPr="00FE1B80" w:rsidRDefault="00586CC9" w:rsidP="00363AFD">
      <w:pPr>
        <w:pStyle w:val="ListParagraph"/>
        <w:numPr>
          <w:ilvl w:val="0"/>
          <w:numId w:val="9"/>
        </w:numPr>
        <w:rPr>
          <w:rFonts w:cs="Times New Roman"/>
          <w:lang w:val="fr-FR"/>
        </w:rPr>
      </w:pPr>
      <w:r w:rsidRPr="00FE1B80">
        <w:rPr>
          <w:rFonts w:cs="Times New Roman"/>
          <w:lang w:val="fr-FR"/>
        </w:rPr>
        <w:t>Excellente qualité à l’usinage (63-65% de riz entier) avec seulement 4-5% de graines cassées ;</w:t>
      </w:r>
    </w:p>
    <w:p w:rsidR="00586CC9" w:rsidRPr="00FE1B80" w:rsidRDefault="00586CC9" w:rsidP="00363AFD">
      <w:pPr>
        <w:pStyle w:val="ListParagraph"/>
        <w:numPr>
          <w:ilvl w:val="0"/>
          <w:numId w:val="9"/>
        </w:numPr>
        <w:rPr>
          <w:rFonts w:cs="Times New Roman"/>
          <w:lang w:val="fr-FR"/>
        </w:rPr>
      </w:pPr>
      <w:r w:rsidRPr="00FE1B80">
        <w:rPr>
          <w:rFonts w:cs="Times New Roman"/>
          <w:lang w:val="fr-FR"/>
        </w:rPr>
        <w:t>Graine raffinée long avec de très bonne apparence (Riz blanc) ;</w:t>
      </w:r>
    </w:p>
    <w:p w:rsidR="00586CC9" w:rsidRPr="00FE1B80" w:rsidRDefault="00586CC9" w:rsidP="00363AFD">
      <w:pPr>
        <w:pStyle w:val="ListParagraph"/>
        <w:numPr>
          <w:ilvl w:val="0"/>
          <w:numId w:val="9"/>
        </w:numPr>
        <w:rPr>
          <w:rFonts w:cs="Times New Roman"/>
          <w:lang w:val="fr-FR"/>
        </w:rPr>
      </w:pPr>
      <w:r w:rsidRPr="00FE1B80">
        <w:rPr>
          <w:rFonts w:cs="Times New Roman"/>
          <w:lang w:val="fr-FR"/>
        </w:rPr>
        <w:t>Contenu en amidon 26% et de très bonne qualité culinaire</w:t>
      </w:r>
    </w:p>
    <w:p w:rsidR="001516C2" w:rsidRDefault="001516C2" w:rsidP="001516C2">
      <w:pPr>
        <w:autoSpaceDE w:val="0"/>
        <w:autoSpaceDN w:val="0"/>
        <w:adjustRightInd w:val="0"/>
        <w:spacing w:after="240"/>
        <w:jc w:val="both"/>
        <w:rPr>
          <w:rFonts w:ascii="Times New Roman" w:hAnsi="Times New Roman" w:cs="Times New Roman"/>
          <w:b/>
          <w:color w:val="000000"/>
          <w:lang w:val="fr-FR"/>
        </w:rPr>
      </w:pPr>
    </w:p>
    <w:p w:rsidR="001516C2" w:rsidRPr="005543EE" w:rsidRDefault="001516C2" w:rsidP="00363AFD">
      <w:pPr>
        <w:pStyle w:val="ListParagraph"/>
        <w:numPr>
          <w:ilvl w:val="0"/>
          <w:numId w:val="15"/>
        </w:numPr>
        <w:autoSpaceDE w:val="0"/>
        <w:autoSpaceDN w:val="0"/>
        <w:adjustRightInd w:val="0"/>
        <w:spacing w:after="240"/>
        <w:jc w:val="both"/>
        <w:rPr>
          <w:rFonts w:cs="Times New Roman"/>
          <w:b/>
          <w:color w:val="000000"/>
          <w:lang w:val="fr-FR"/>
        </w:rPr>
      </w:pPr>
      <w:r w:rsidRPr="005543EE">
        <w:rPr>
          <w:rFonts w:cs="Times New Roman"/>
          <w:b/>
          <w:color w:val="000000"/>
          <w:lang w:val="fr-FR"/>
        </w:rPr>
        <w:t>Tableau de Spécification</w:t>
      </w:r>
    </w:p>
    <w:p w:rsidR="00586CC9" w:rsidRDefault="00586CC9" w:rsidP="00586CC9">
      <w:pPr>
        <w:autoSpaceDE w:val="0"/>
        <w:autoSpaceDN w:val="0"/>
        <w:adjustRightInd w:val="0"/>
        <w:spacing w:after="240"/>
        <w:jc w:val="both"/>
        <w:rPr>
          <w:rFonts w:ascii="Times New Roman" w:hAnsi="Times New Roman" w:cs="Times New Roman"/>
          <w:color w:val="000000"/>
          <w:lang w:val="fr-FR"/>
        </w:rPr>
      </w:pPr>
      <w:r w:rsidRPr="00FE1B80">
        <w:rPr>
          <w:rFonts w:ascii="Times New Roman" w:hAnsi="Times New Roman" w:cs="Times New Roman"/>
          <w:color w:val="000000"/>
          <w:lang w:val="fr-FR"/>
        </w:rPr>
        <w:t xml:space="preserve">Les spécifications exactes de ce produit telles que formulées par la Filière Riz sont comme suit :   </w:t>
      </w:r>
    </w:p>
    <w:tbl>
      <w:tblPr>
        <w:tblStyle w:val="TableGrid1"/>
        <w:tblW w:w="10109" w:type="dxa"/>
        <w:tblLook w:val="04A0" w:firstRow="1" w:lastRow="0" w:firstColumn="1" w:lastColumn="0" w:noHBand="0" w:noVBand="1"/>
      </w:tblPr>
      <w:tblGrid>
        <w:gridCol w:w="3109"/>
        <w:gridCol w:w="4109"/>
        <w:gridCol w:w="2891"/>
      </w:tblGrid>
      <w:tr w:rsidR="00586CC9" w:rsidRPr="00FE1B80" w:rsidTr="00586CC9">
        <w:tc>
          <w:tcPr>
            <w:tcW w:w="3109" w:type="dxa"/>
          </w:tcPr>
          <w:p w:rsidR="00586CC9" w:rsidRPr="00FE1B80" w:rsidRDefault="00586CC9" w:rsidP="00363AFD">
            <w:pPr>
              <w:numPr>
                <w:ilvl w:val="0"/>
                <w:numId w:val="6"/>
              </w:numPr>
              <w:autoSpaceDE w:val="0"/>
              <w:autoSpaceDN w:val="0"/>
              <w:adjustRightInd w:val="0"/>
              <w:ind w:left="270" w:hanging="270"/>
              <w:contextualSpacing/>
              <w:rPr>
                <w:rFonts w:ascii="Times New Roman" w:hAnsi="Times New Roman" w:cs="Times New Roman"/>
              </w:rPr>
            </w:pPr>
            <w:r w:rsidRPr="00FE1B80">
              <w:rPr>
                <w:rFonts w:ascii="Times New Roman" w:hAnsi="Times New Roman" w:cs="Times New Roman"/>
                <w:color w:val="000000"/>
              </w:rPr>
              <w:t>Taux de germination</w:t>
            </w:r>
          </w:p>
        </w:tc>
        <w:tc>
          <w:tcPr>
            <w:tcW w:w="4109" w:type="dxa"/>
          </w:tcPr>
          <w:p w:rsidR="00586CC9" w:rsidRPr="00FE1B80" w:rsidRDefault="00586CC9" w:rsidP="00586CC9">
            <w:pPr>
              <w:jc w:val="center"/>
              <w:rPr>
                <w:rFonts w:ascii="Times New Roman" w:hAnsi="Times New Roman" w:cs="Times New Roman"/>
              </w:rPr>
            </w:pPr>
            <w:r w:rsidRPr="00FE1B80">
              <w:rPr>
                <w:rFonts w:ascii="Times New Roman" w:hAnsi="Times New Roman" w:cs="Times New Roman"/>
              </w:rPr>
              <w:t>Minimum 80%</w:t>
            </w:r>
          </w:p>
        </w:tc>
        <w:tc>
          <w:tcPr>
            <w:tcW w:w="2891" w:type="dxa"/>
          </w:tcPr>
          <w:p w:rsidR="00586CC9" w:rsidRPr="00FE1B80" w:rsidRDefault="00586CC9" w:rsidP="00586CC9">
            <w:pPr>
              <w:jc w:val="center"/>
              <w:rPr>
                <w:rFonts w:ascii="Times New Roman" w:hAnsi="Times New Roman" w:cs="Times New Roman"/>
              </w:rPr>
            </w:pPr>
            <w:r>
              <w:rPr>
                <w:rFonts w:ascii="Times New Roman" w:hAnsi="Times New Roman" w:cs="Times New Roman"/>
              </w:rPr>
              <w:t>Niveau de pertinence</w:t>
            </w:r>
          </w:p>
        </w:tc>
      </w:tr>
      <w:tr w:rsidR="00586CC9" w:rsidRPr="00FE1B80" w:rsidTr="00586CC9">
        <w:tc>
          <w:tcPr>
            <w:tcW w:w="3109" w:type="dxa"/>
          </w:tcPr>
          <w:p w:rsidR="00586CC9" w:rsidRPr="00FE1B80" w:rsidRDefault="00586CC9" w:rsidP="00363AFD">
            <w:pPr>
              <w:numPr>
                <w:ilvl w:val="0"/>
                <w:numId w:val="6"/>
              </w:numPr>
              <w:autoSpaceDE w:val="0"/>
              <w:autoSpaceDN w:val="0"/>
              <w:adjustRightInd w:val="0"/>
              <w:ind w:left="270" w:hanging="270"/>
              <w:contextualSpacing/>
              <w:rPr>
                <w:rFonts w:ascii="Times New Roman" w:hAnsi="Times New Roman" w:cs="Times New Roman"/>
              </w:rPr>
            </w:pPr>
            <w:r w:rsidRPr="00FE1B80">
              <w:rPr>
                <w:rFonts w:ascii="Times New Roman" w:hAnsi="Times New Roman" w:cs="Times New Roman"/>
                <w:color w:val="000000"/>
              </w:rPr>
              <w:t>Temps de germination</w:t>
            </w:r>
          </w:p>
        </w:tc>
        <w:tc>
          <w:tcPr>
            <w:tcW w:w="4109" w:type="dxa"/>
          </w:tcPr>
          <w:p w:rsidR="00586CC9" w:rsidRPr="00FE1B80" w:rsidRDefault="00586CC9" w:rsidP="00586CC9">
            <w:pPr>
              <w:jc w:val="center"/>
              <w:rPr>
                <w:rFonts w:ascii="Times New Roman" w:hAnsi="Times New Roman" w:cs="Times New Roman"/>
              </w:rPr>
            </w:pPr>
            <w:r w:rsidRPr="00FE1B80">
              <w:rPr>
                <w:rFonts w:ascii="Times New Roman" w:hAnsi="Times New Roman" w:cs="Times New Roman"/>
              </w:rPr>
              <w:t>3 à 6 jours</w:t>
            </w:r>
          </w:p>
        </w:tc>
        <w:tc>
          <w:tcPr>
            <w:tcW w:w="2891" w:type="dxa"/>
          </w:tcPr>
          <w:p w:rsidR="00586CC9" w:rsidRPr="00FE1B80" w:rsidRDefault="00586CC9" w:rsidP="00586CC9">
            <w:pPr>
              <w:jc w:val="center"/>
              <w:rPr>
                <w:rFonts w:ascii="Times New Roman" w:hAnsi="Times New Roman" w:cs="Times New Roman"/>
              </w:rPr>
            </w:pPr>
            <w:r>
              <w:rPr>
                <w:rFonts w:ascii="Times New Roman" w:hAnsi="Times New Roman" w:cs="Times New Roman"/>
              </w:rPr>
              <w:t>Elevé</w:t>
            </w:r>
          </w:p>
        </w:tc>
      </w:tr>
      <w:tr w:rsidR="00586CC9" w:rsidRPr="00FE1B80" w:rsidTr="00586CC9">
        <w:tc>
          <w:tcPr>
            <w:tcW w:w="3109" w:type="dxa"/>
          </w:tcPr>
          <w:p w:rsidR="00586CC9" w:rsidRPr="00FE1B80" w:rsidRDefault="00586CC9" w:rsidP="00363AFD">
            <w:pPr>
              <w:numPr>
                <w:ilvl w:val="0"/>
                <w:numId w:val="6"/>
              </w:numPr>
              <w:ind w:left="270" w:hanging="270"/>
              <w:contextualSpacing/>
              <w:rPr>
                <w:rFonts w:ascii="Times New Roman" w:hAnsi="Times New Roman" w:cs="Times New Roman"/>
              </w:rPr>
            </w:pPr>
            <w:r w:rsidRPr="00FE1B80">
              <w:rPr>
                <w:rFonts w:ascii="Times New Roman" w:hAnsi="Times New Roman" w:cs="Times New Roman"/>
                <w:color w:val="000000"/>
              </w:rPr>
              <w:t>% Pureté spécifique certifiée</w:t>
            </w:r>
          </w:p>
        </w:tc>
        <w:tc>
          <w:tcPr>
            <w:tcW w:w="4109" w:type="dxa"/>
          </w:tcPr>
          <w:p w:rsidR="00586CC9" w:rsidRPr="00FE1B80" w:rsidRDefault="00586CC9" w:rsidP="00586CC9">
            <w:pPr>
              <w:jc w:val="center"/>
              <w:rPr>
                <w:rFonts w:ascii="Times New Roman" w:hAnsi="Times New Roman" w:cs="Times New Roman"/>
              </w:rPr>
            </w:pPr>
            <w:r w:rsidRPr="00FE1B80">
              <w:rPr>
                <w:rFonts w:ascii="Times New Roman" w:hAnsi="Times New Roman" w:cs="Times New Roman"/>
              </w:rPr>
              <w:t>99%</w:t>
            </w:r>
          </w:p>
        </w:tc>
        <w:tc>
          <w:tcPr>
            <w:tcW w:w="2891" w:type="dxa"/>
          </w:tcPr>
          <w:p w:rsidR="00586CC9" w:rsidRPr="00FE1B80" w:rsidRDefault="00586CC9" w:rsidP="00586CC9">
            <w:pPr>
              <w:jc w:val="center"/>
              <w:rPr>
                <w:rFonts w:ascii="Times New Roman" w:hAnsi="Times New Roman" w:cs="Times New Roman"/>
              </w:rPr>
            </w:pPr>
            <w:r>
              <w:rPr>
                <w:rFonts w:ascii="Times New Roman" w:hAnsi="Times New Roman" w:cs="Times New Roman"/>
              </w:rPr>
              <w:t>Moyen</w:t>
            </w:r>
          </w:p>
        </w:tc>
      </w:tr>
      <w:tr w:rsidR="00586CC9" w:rsidRPr="00FE1B80" w:rsidTr="00586CC9">
        <w:tc>
          <w:tcPr>
            <w:tcW w:w="3109" w:type="dxa"/>
          </w:tcPr>
          <w:p w:rsidR="00586CC9" w:rsidRPr="00FE1B80" w:rsidRDefault="00586CC9" w:rsidP="00363AFD">
            <w:pPr>
              <w:numPr>
                <w:ilvl w:val="0"/>
                <w:numId w:val="6"/>
              </w:numPr>
              <w:autoSpaceDE w:val="0"/>
              <w:autoSpaceDN w:val="0"/>
              <w:adjustRightInd w:val="0"/>
              <w:ind w:left="270" w:hanging="270"/>
              <w:contextualSpacing/>
              <w:rPr>
                <w:rFonts w:ascii="Times New Roman" w:hAnsi="Times New Roman" w:cs="Times New Roman"/>
              </w:rPr>
            </w:pPr>
            <w:r w:rsidRPr="00FE1B80">
              <w:rPr>
                <w:rFonts w:ascii="Times New Roman" w:hAnsi="Times New Roman" w:cs="Times New Roman"/>
                <w:color w:val="000000"/>
              </w:rPr>
              <w:t>% Pureté variétale certifiée</w:t>
            </w:r>
          </w:p>
        </w:tc>
        <w:tc>
          <w:tcPr>
            <w:tcW w:w="4109" w:type="dxa"/>
          </w:tcPr>
          <w:p w:rsidR="00586CC9" w:rsidRPr="00FE1B80" w:rsidRDefault="00586CC9" w:rsidP="00586CC9">
            <w:pPr>
              <w:jc w:val="center"/>
              <w:rPr>
                <w:rFonts w:ascii="Times New Roman" w:hAnsi="Times New Roman" w:cs="Times New Roman"/>
              </w:rPr>
            </w:pPr>
            <w:r w:rsidRPr="00FE1B80">
              <w:rPr>
                <w:rFonts w:ascii="Times New Roman" w:hAnsi="Times New Roman" w:cs="Times New Roman"/>
              </w:rPr>
              <w:t>99%</w:t>
            </w:r>
          </w:p>
        </w:tc>
        <w:tc>
          <w:tcPr>
            <w:tcW w:w="2891" w:type="dxa"/>
          </w:tcPr>
          <w:p w:rsidR="00586CC9" w:rsidRPr="00FE1B80" w:rsidRDefault="00586CC9" w:rsidP="00586CC9">
            <w:pPr>
              <w:jc w:val="center"/>
              <w:rPr>
                <w:rFonts w:ascii="Times New Roman" w:hAnsi="Times New Roman" w:cs="Times New Roman"/>
              </w:rPr>
            </w:pPr>
            <w:r>
              <w:rPr>
                <w:rFonts w:ascii="Times New Roman" w:hAnsi="Times New Roman" w:cs="Times New Roman"/>
              </w:rPr>
              <w:t>Elevée</w:t>
            </w:r>
          </w:p>
        </w:tc>
      </w:tr>
      <w:tr w:rsidR="00586CC9" w:rsidRPr="00472F27" w:rsidTr="00586CC9">
        <w:tc>
          <w:tcPr>
            <w:tcW w:w="3109" w:type="dxa"/>
          </w:tcPr>
          <w:p w:rsidR="00586CC9" w:rsidRPr="00FE1B80" w:rsidRDefault="00586CC9" w:rsidP="00363AFD">
            <w:pPr>
              <w:numPr>
                <w:ilvl w:val="0"/>
                <w:numId w:val="5"/>
              </w:numPr>
              <w:ind w:left="270" w:hanging="270"/>
              <w:contextualSpacing/>
              <w:rPr>
                <w:rFonts w:ascii="Times New Roman" w:hAnsi="Times New Roman" w:cs="Times New Roman"/>
              </w:rPr>
            </w:pPr>
            <w:r w:rsidRPr="00FE1B80">
              <w:rPr>
                <w:rFonts w:ascii="Times New Roman" w:hAnsi="Times New Roman" w:cs="Times New Roman"/>
                <w:color w:val="000000"/>
              </w:rPr>
              <w:t>Carte phytosanitaire</w:t>
            </w:r>
          </w:p>
        </w:tc>
        <w:tc>
          <w:tcPr>
            <w:tcW w:w="4109" w:type="dxa"/>
          </w:tcPr>
          <w:p w:rsidR="00586CC9" w:rsidRPr="00FE1B80" w:rsidRDefault="00586CC9" w:rsidP="00586CC9">
            <w:pPr>
              <w:jc w:val="center"/>
              <w:rPr>
                <w:rFonts w:ascii="Times New Roman" w:hAnsi="Times New Roman" w:cs="Times New Roman"/>
              </w:rPr>
            </w:pPr>
            <w:r w:rsidRPr="00FE1B80">
              <w:rPr>
                <w:rFonts w:ascii="Times New Roman" w:hAnsi="Times New Roman" w:cs="Times New Roman"/>
              </w:rPr>
              <w:t>A préciser par les fournisseurs</w:t>
            </w:r>
          </w:p>
        </w:tc>
        <w:tc>
          <w:tcPr>
            <w:tcW w:w="2891" w:type="dxa"/>
          </w:tcPr>
          <w:p w:rsidR="00586CC9" w:rsidRDefault="00586CC9" w:rsidP="00586CC9">
            <w:pPr>
              <w:jc w:val="center"/>
              <w:rPr>
                <w:rFonts w:ascii="Times New Roman" w:hAnsi="Times New Roman" w:cs="Times New Roman"/>
              </w:rPr>
            </w:pPr>
            <w:r>
              <w:rPr>
                <w:rFonts w:ascii="Times New Roman" w:hAnsi="Times New Roman" w:cs="Times New Roman"/>
              </w:rPr>
              <w:t xml:space="preserve">Elevé (sans présence d’insectes, de microorganismes, produit pour traitement semences doit être accepté par PERSUAP </w:t>
            </w:r>
          </w:p>
          <w:p w:rsidR="00586CC9" w:rsidRPr="00FE1B80" w:rsidRDefault="00586CC9" w:rsidP="00586CC9">
            <w:pPr>
              <w:jc w:val="center"/>
              <w:rPr>
                <w:rFonts w:ascii="Times New Roman" w:hAnsi="Times New Roman" w:cs="Times New Roman"/>
              </w:rPr>
            </w:pPr>
            <w:r>
              <w:rPr>
                <w:rFonts w:ascii="Times New Roman" w:hAnsi="Times New Roman" w:cs="Times New Roman"/>
              </w:rPr>
              <w:t>Voir les 4 pesticides valides ci-dessous)</w:t>
            </w:r>
          </w:p>
        </w:tc>
      </w:tr>
      <w:tr w:rsidR="00586CC9" w:rsidRPr="00FE1B80" w:rsidTr="00586CC9">
        <w:tc>
          <w:tcPr>
            <w:tcW w:w="3109" w:type="dxa"/>
          </w:tcPr>
          <w:p w:rsidR="00586CC9" w:rsidRPr="00FE1B80" w:rsidRDefault="00586CC9" w:rsidP="00363AFD">
            <w:pPr>
              <w:numPr>
                <w:ilvl w:val="0"/>
                <w:numId w:val="5"/>
              </w:numPr>
              <w:ind w:left="270" w:hanging="270"/>
              <w:contextualSpacing/>
              <w:rPr>
                <w:rFonts w:ascii="Times New Roman" w:hAnsi="Times New Roman" w:cs="Times New Roman"/>
              </w:rPr>
            </w:pPr>
            <w:r w:rsidRPr="00FE1B80">
              <w:rPr>
                <w:rFonts w:ascii="Times New Roman" w:hAnsi="Times New Roman" w:cs="Times New Roman"/>
              </w:rPr>
              <w:t>Taux d’humidité</w:t>
            </w:r>
          </w:p>
        </w:tc>
        <w:tc>
          <w:tcPr>
            <w:tcW w:w="4109" w:type="dxa"/>
          </w:tcPr>
          <w:p w:rsidR="00586CC9" w:rsidRPr="00FE1B80" w:rsidRDefault="00586CC9" w:rsidP="00586CC9">
            <w:pPr>
              <w:jc w:val="center"/>
              <w:rPr>
                <w:rFonts w:ascii="Times New Roman" w:hAnsi="Times New Roman" w:cs="Times New Roman"/>
              </w:rPr>
            </w:pPr>
            <w:r w:rsidRPr="00FE1B80">
              <w:rPr>
                <w:rFonts w:ascii="Times New Roman" w:hAnsi="Times New Roman" w:cs="Times New Roman"/>
              </w:rPr>
              <w:t>Maximum 13 %</w:t>
            </w:r>
          </w:p>
        </w:tc>
        <w:tc>
          <w:tcPr>
            <w:tcW w:w="2891" w:type="dxa"/>
          </w:tcPr>
          <w:p w:rsidR="00586CC9" w:rsidRPr="00FE1B80" w:rsidRDefault="00586CC9" w:rsidP="00586CC9">
            <w:pPr>
              <w:jc w:val="center"/>
              <w:rPr>
                <w:rFonts w:ascii="Times New Roman" w:hAnsi="Times New Roman" w:cs="Times New Roman"/>
              </w:rPr>
            </w:pPr>
            <w:r>
              <w:rPr>
                <w:rFonts w:ascii="Times New Roman" w:hAnsi="Times New Roman" w:cs="Times New Roman"/>
              </w:rPr>
              <w:t>Elevé</w:t>
            </w:r>
          </w:p>
        </w:tc>
      </w:tr>
      <w:tr w:rsidR="00586CC9" w:rsidRPr="00506828" w:rsidTr="00586CC9">
        <w:tc>
          <w:tcPr>
            <w:tcW w:w="3109" w:type="dxa"/>
          </w:tcPr>
          <w:p w:rsidR="00586CC9" w:rsidRPr="00FE1B80" w:rsidRDefault="00586CC9" w:rsidP="00363AFD">
            <w:pPr>
              <w:numPr>
                <w:ilvl w:val="0"/>
                <w:numId w:val="5"/>
              </w:numPr>
              <w:ind w:left="270" w:hanging="270"/>
              <w:contextualSpacing/>
              <w:rPr>
                <w:rFonts w:ascii="Times New Roman" w:hAnsi="Times New Roman" w:cs="Times New Roman"/>
              </w:rPr>
            </w:pPr>
            <w:r w:rsidRPr="00FE1B80">
              <w:rPr>
                <w:rFonts w:ascii="Times New Roman" w:hAnsi="Times New Roman" w:cs="Times New Roman"/>
              </w:rPr>
              <w:t>Zone de production</w:t>
            </w:r>
          </w:p>
        </w:tc>
        <w:tc>
          <w:tcPr>
            <w:tcW w:w="4109" w:type="dxa"/>
          </w:tcPr>
          <w:p w:rsidR="00586CC9" w:rsidRPr="00FE1B80" w:rsidRDefault="00586CC9" w:rsidP="00586CC9">
            <w:pPr>
              <w:jc w:val="center"/>
              <w:rPr>
                <w:rFonts w:ascii="Times New Roman" w:hAnsi="Times New Roman" w:cs="Times New Roman"/>
              </w:rPr>
            </w:pPr>
            <w:r w:rsidRPr="00FE1B80">
              <w:rPr>
                <w:rFonts w:ascii="Times New Roman" w:hAnsi="Times New Roman" w:cs="Times New Roman"/>
              </w:rPr>
              <w:t>A préciser par les fournisseurs</w:t>
            </w:r>
          </w:p>
        </w:tc>
        <w:tc>
          <w:tcPr>
            <w:tcW w:w="2891" w:type="dxa"/>
          </w:tcPr>
          <w:p w:rsidR="00586CC9" w:rsidRPr="00FE1B80" w:rsidRDefault="00586CC9" w:rsidP="00586CC9">
            <w:pPr>
              <w:jc w:val="center"/>
              <w:rPr>
                <w:rFonts w:ascii="Times New Roman" w:hAnsi="Times New Roman" w:cs="Times New Roman"/>
              </w:rPr>
            </w:pPr>
            <w:r>
              <w:rPr>
                <w:rFonts w:ascii="Times New Roman" w:hAnsi="Times New Roman" w:cs="Times New Roman"/>
              </w:rPr>
              <w:t>Moyen</w:t>
            </w:r>
          </w:p>
        </w:tc>
      </w:tr>
      <w:tr w:rsidR="00586CC9" w:rsidRPr="00506828" w:rsidTr="00586CC9">
        <w:tc>
          <w:tcPr>
            <w:tcW w:w="3109" w:type="dxa"/>
          </w:tcPr>
          <w:p w:rsidR="00586CC9" w:rsidRPr="00FE1B80" w:rsidRDefault="00586CC9" w:rsidP="00363AFD">
            <w:pPr>
              <w:numPr>
                <w:ilvl w:val="0"/>
                <w:numId w:val="5"/>
              </w:numPr>
              <w:ind w:left="270" w:hanging="270"/>
              <w:contextualSpacing/>
              <w:rPr>
                <w:rFonts w:ascii="Times New Roman" w:hAnsi="Times New Roman" w:cs="Times New Roman"/>
              </w:rPr>
            </w:pPr>
            <w:r w:rsidRPr="00FE1B80">
              <w:rPr>
                <w:rFonts w:ascii="Times New Roman" w:hAnsi="Times New Roman" w:cs="Times New Roman"/>
              </w:rPr>
              <w:t>Date de récolte</w:t>
            </w:r>
          </w:p>
        </w:tc>
        <w:tc>
          <w:tcPr>
            <w:tcW w:w="4109" w:type="dxa"/>
          </w:tcPr>
          <w:p w:rsidR="00586CC9" w:rsidRPr="00FE1B80" w:rsidRDefault="00586CC9" w:rsidP="00586CC9">
            <w:pPr>
              <w:jc w:val="center"/>
              <w:rPr>
                <w:rFonts w:ascii="Times New Roman" w:hAnsi="Times New Roman" w:cs="Times New Roman"/>
              </w:rPr>
            </w:pPr>
            <w:r w:rsidRPr="00FE1B80">
              <w:rPr>
                <w:rFonts w:ascii="Times New Roman" w:hAnsi="Times New Roman" w:cs="Times New Roman"/>
              </w:rPr>
              <w:t>A préciser par les fournisseurs</w:t>
            </w:r>
          </w:p>
        </w:tc>
        <w:tc>
          <w:tcPr>
            <w:tcW w:w="2891" w:type="dxa"/>
          </w:tcPr>
          <w:p w:rsidR="00586CC9" w:rsidRPr="00FE1B80" w:rsidRDefault="00586CC9" w:rsidP="00586CC9">
            <w:pPr>
              <w:jc w:val="center"/>
              <w:rPr>
                <w:rFonts w:ascii="Times New Roman" w:hAnsi="Times New Roman" w:cs="Times New Roman"/>
              </w:rPr>
            </w:pPr>
            <w:r>
              <w:rPr>
                <w:rFonts w:ascii="Times New Roman" w:hAnsi="Times New Roman" w:cs="Times New Roman"/>
              </w:rPr>
              <w:t>Moyen</w:t>
            </w:r>
          </w:p>
        </w:tc>
      </w:tr>
      <w:tr w:rsidR="00586CC9" w:rsidRPr="00506828" w:rsidTr="00586CC9">
        <w:tc>
          <w:tcPr>
            <w:tcW w:w="3109" w:type="dxa"/>
          </w:tcPr>
          <w:p w:rsidR="00586CC9" w:rsidRPr="00FE1B80" w:rsidRDefault="00586CC9" w:rsidP="00363AFD">
            <w:pPr>
              <w:numPr>
                <w:ilvl w:val="0"/>
                <w:numId w:val="5"/>
              </w:numPr>
              <w:ind w:left="270" w:hanging="270"/>
              <w:contextualSpacing/>
              <w:rPr>
                <w:rFonts w:ascii="Times New Roman" w:hAnsi="Times New Roman" w:cs="Times New Roman"/>
              </w:rPr>
            </w:pPr>
            <w:r w:rsidRPr="00FE1B80">
              <w:rPr>
                <w:rFonts w:ascii="Times New Roman" w:hAnsi="Times New Roman" w:cs="Times New Roman"/>
              </w:rPr>
              <w:t>Date de traitement</w:t>
            </w:r>
          </w:p>
        </w:tc>
        <w:tc>
          <w:tcPr>
            <w:tcW w:w="4109" w:type="dxa"/>
          </w:tcPr>
          <w:p w:rsidR="00586CC9" w:rsidRPr="00FE1B80" w:rsidRDefault="00586CC9" w:rsidP="00586CC9">
            <w:pPr>
              <w:jc w:val="center"/>
              <w:rPr>
                <w:rFonts w:ascii="Times New Roman" w:hAnsi="Times New Roman" w:cs="Times New Roman"/>
              </w:rPr>
            </w:pPr>
            <w:r w:rsidRPr="00FE1B80">
              <w:rPr>
                <w:rFonts w:ascii="Times New Roman" w:hAnsi="Times New Roman" w:cs="Times New Roman"/>
              </w:rPr>
              <w:t>A préciser par les fournisseurs</w:t>
            </w:r>
          </w:p>
        </w:tc>
        <w:tc>
          <w:tcPr>
            <w:tcW w:w="2891" w:type="dxa"/>
          </w:tcPr>
          <w:p w:rsidR="00586CC9" w:rsidRPr="00FE1B80" w:rsidRDefault="00586CC9" w:rsidP="00586CC9">
            <w:pPr>
              <w:jc w:val="center"/>
              <w:rPr>
                <w:rFonts w:ascii="Times New Roman" w:hAnsi="Times New Roman" w:cs="Times New Roman"/>
              </w:rPr>
            </w:pPr>
            <w:r>
              <w:rPr>
                <w:rFonts w:ascii="Times New Roman" w:hAnsi="Times New Roman" w:cs="Times New Roman"/>
              </w:rPr>
              <w:t>Moyen</w:t>
            </w:r>
          </w:p>
        </w:tc>
      </w:tr>
      <w:tr w:rsidR="00586CC9" w:rsidRPr="00953B01" w:rsidTr="00586CC9">
        <w:tc>
          <w:tcPr>
            <w:tcW w:w="3109" w:type="dxa"/>
          </w:tcPr>
          <w:p w:rsidR="00586CC9" w:rsidRPr="00FE1B80" w:rsidRDefault="00586CC9" w:rsidP="00363AFD">
            <w:pPr>
              <w:numPr>
                <w:ilvl w:val="0"/>
                <w:numId w:val="5"/>
              </w:numPr>
              <w:ind w:left="270" w:hanging="270"/>
              <w:contextualSpacing/>
              <w:rPr>
                <w:rFonts w:ascii="Times New Roman" w:hAnsi="Times New Roman" w:cs="Times New Roman"/>
              </w:rPr>
            </w:pPr>
            <w:r w:rsidRPr="00FE1B80">
              <w:rPr>
                <w:rFonts w:ascii="Times New Roman" w:hAnsi="Times New Roman" w:cs="Times New Roman"/>
              </w:rPr>
              <w:t>Produit utilisé pour le traitement (le traitement devra se faire chez le fabriquant, c’est-à-dire à la source)</w:t>
            </w:r>
          </w:p>
        </w:tc>
        <w:tc>
          <w:tcPr>
            <w:tcW w:w="4109" w:type="dxa"/>
          </w:tcPr>
          <w:p w:rsidR="00586CC9" w:rsidRPr="00FE1B80" w:rsidRDefault="00586CC9" w:rsidP="00363AFD">
            <w:pPr>
              <w:numPr>
                <w:ilvl w:val="0"/>
                <w:numId w:val="7"/>
              </w:numPr>
              <w:contextualSpacing/>
              <w:rPr>
                <w:rFonts w:ascii="Times New Roman" w:hAnsi="Times New Roman" w:cs="Times New Roman"/>
              </w:rPr>
            </w:pPr>
            <w:proofErr w:type="spellStart"/>
            <w:r w:rsidRPr="00FE1B80">
              <w:rPr>
                <w:rFonts w:ascii="Times New Roman" w:hAnsi="Times New Roman" w:cs="Times New Roman"/>
              </w:rPr>
              <w:t>Fludioxomil+Mancozeb</w:t>
            </w:r>
            <w:proofErr w:type="spellEnd"/>
            <w:r w:rsidRPr="00FE1B80">
              <w:rPr>
                <w:rFonts w:ascii="Times New Roman" w:hAnsi="Times New Roman" w:cs="Times New Roman"/>
              </w:rPr>
              <w:t xml:space="preserve"> (nom commercial : Maxim M2)</w:t>
            </w:r>
          </w:p>
          <w:p w:rsidR="00586CC9" w:rsidRPr="00FE1B80" w:rsidRDefault="00586CC9" w:rsidP="00363AFD">
            <w:pPr>
              <w:numPr>
                <w:ilvl w:val="0"/>
                <w:numId w:val="7"/>
              </w:numPr>
              <w:contextualSpacing/>
              <w:rPr>
                <w:rFonts w:ascii="Times New Roman" w:hAnsi="Times New Roman" w:cs="Times New Roman"/>
              </w:rPr>
            </w:pPr>
            <w:proofErr w:type="spellStart"/>
            <w:r w:rsidRPr="00FE1B80">
              <w:rPr>
                <w:rFonts w:ascii="Times New Roman" w:hAnsi="Times New Roman" w:cs="Times New Roman"/>
              </w:rPr>
              <w:t>Thiamethosam</w:t>
            </w:r>
            <w:proofErr w:type="spellEnd"/>
            <w:r w:rsidRPr="00FE1B80">
              <w:rPr>
                <w:rFonts w:ascii="Times New Roman" w:hAnsi="Times New Roman" w:cs="Times New Roman"/>
              </w:rPr>
              <w:t xml:space="preserve"> (nom commercial : </w:t>
            </w:r>
            <w:proofErr w:type="spellStart"/>
            <w:r w:rsidRPr="00FE1B80">
              <w:rPr>
                <w:rFonts w:ascii="Times New Roman" w:hAnsi="Times New Roman" w:cs="Times New Roman"/>
              </w:rPr>
              <w:t>Actara</w:t>
            </w:r>
            <w:proofErr w:type="spellEnd"/>
            <w:r w:rsidRPr="00FE1B80">
              <w:rPr>
                <w:rFonts w:ascii="Times New Roman" w:hAnsi="Times New Roman" w:cs="Times New Roman"/>
              </w:rPr>
              <w:t>)</w:t>
            </w:r>
          </w:p>
          <w:p w:rsidR="00586CC9" w:rsidRPr="00FE1B80" w:rsidRDefault="00586CC9" w:rsidP="00363AFD">
            <w:pPr>
              <w:numPr>
                <w:ilvl w:val="0"/>
                <w:numId w:val="7"/>
              </w:numPr>
              <w:contextualSpacing/>
              <w:rPr>
                <w:rFonts w:ascii="Times New Roman" w:hAnsi="Times New Roman" w:cs="Times New Roman"/>
              </w:rPr>
            </w:pPr>
            <w:proofErr w:type="spellStart"/>
            <w:r>
              <w:rPr>
                <w:rFonts w:ascii="Times New Roman" w:hAnsi="Times New Roman" w:cs="Times New Roman"/>
              </w:rPr>
              <w:t>Buprofezin</w:t>
            </w:r>
            <w:proofErr w:type="spellEnd"/>
            <w:r>
              <w:rPr>
                <w:rFonts w:ascii="Times New Roman" w:hAnsi="Times New Roman" w:cs="Times New Roman"/>
              </w:rPr>
              <w:t xml:space="preserve"> </w:t>
            </w:r>
          </w:p>
          <w:p w:rsidR="00586CC9" w:rsidRPr="00FE1B80" w:rsidRDefault="00586CC9" w:rsidP="00363AFD">
            <w:pPr>
              <w:numPr>
                <w:ilvl w:val="0"/>
                <w:numId w:val="7"/>
              </w:numPr>
              <w:contextualSpacing/>
              <w:rPr>
                <w:rFonts w:ascii="Times New Roman" w:hAnsi="Times New Roman" w:cs="Times New Roman"/>
              </w:rPr>
            </w:pPr>
            <w:proofErr w:type="spellStart"/>
            <w:r>
              <w:rPr>
                <w:rFonts w:ascii="Times New Roman" w:hAnsi="Times New Roman" w:cs="Times New Roman"/>
                <w:color w:val="000000"/>
              </w:rPr>
              <w:t>Pirimithos-methyl</w:t>
            </w:r>
            <w:proofErr w:type="spellEnd"/>
            <w:r>
              <w:rPr>
                <w:rFonts w:ascii="Times New Roman" w:hAnsi="Times New Roman" w:cs="Times New Roman"/>
                <w:color w:val="000000"/>
              </w:rPr>
              <w:t xml:space="preserve"> 57 ou </w:t>
            </w:r>
            <w:proofErr w:type="spellStart"/>
            <w:r>
              <w:rPr>
                <w:rFonts w:ascii="Times New Roman" w:hAnsi="Times New Roman" w:cs="Times New Roman"/>
                <w:color w:val="000000"/>
              </w:rPr>
              <w:t>A</w:t>
            </w:r>
            <w:r w:rsidRPr="00FE1B80">
              <w:rPr>
                <w:rFonts w:ascii="Times New Roman" w:hAnsi="Times New Roman" w:cs="Times New Roman"/>
                <w:color w:val="000000"/>
              </w:rPr>
              <w:t>ctellic</w:t>
            </w:r>
            <w:proofErr w:type="spellEnd"/>
            <w:r w:rsidRPr="00FE1B80">
              <w:rPr>
                <w:rFonts w:ascii="Times New Roman" w:hAnsi="Times New Roman" w:cs="Times New Roman"/>
                <w:color w:val="000000"/>
              </w:rPr>
              <w:t xml:space="preserve"> 5</w:t>
            </w:r>
            <w:r w:rsidRPr="00FE1B80">
              <w:rPr>
                <w:rFonts w:ascii="Times New Roman" w:hAnsi="Times New Roman" w:cs="Times New Roman"/>
                <w:color w:val="000000"/>
                <w:vertAlign w:val="superscript"/>
              </w:rPr>
              <w:t>E</w:t>
            </w:r>
          </w:p>
        </w:tc>
        <w:tc>
          <w:tcPr>
            <w:tcW w:w="2891" w:type="dxa"/>
          </w:tcPr>
          <w:p w:rsidR="00586CC9" w:rsidRPr="00FE1B80" w:rsidRDefault="00586CC9" w:rsidP="00586CC9">
            <w:pPr>
              <w:contextualSpacing/>
              <w:jc w:val="center"/>
              <w:rPr>
                <w:rFonts w:ascii="Times New Roman" w:hAnsi="Times New Roman" w:cs="Times New Roman"/>
              </w:rPr>
            </w:pPr>
            <w:r>
              <w:rPr>
                <w:rFonts w:ascii="Times New Roman" w:hAnsi="Times New Roman" w:cs="Times New Roman"/>
              </w:rPr>
              <w:t>Elevé</w:t>
            </w:r>
          </w:p>
        </w:tc>
      </w:tr>
      <w:tr w:rsidR="00586CC9" w:rsidRPr="00FE1B80" w:rsidTr="00586CC9">
        <w:tc>
          <w:tcPr>
            <w:tcW w:w="3109" w:type="dxa"/>
          </w:tcPr>
          <w:p w:rsidR="00586CC9" w:rsidRPr="00FE1B80" w:rsidRDefault="00586CC9" w:rsidP="00363AFD">
            <w:pPr>
              <w:numPr>
                <w:ilvl w:val="0"/>
                <w:numId w:val="5"/>
              </w:numPr>
              <w:ind w:left="270" w:hanging="270"/>
              <w:contextualSpacing/>
              <w:rPr>
                <w:rFonts w:ascii="Times New Roman" w:hAnsi="Times New Roman" w:cs="Times New Roman"/>
              </w:rPr>
            </w:pPr>
            <w:r w:rsidRPr="00FE1B80">
              <w:rPr>
                <w:rFonts w:ascii="Times New Roman" w:hAnsi="Times New Roman" w:cs="Times New Roman"/>
              </w:rPr>
              <w:t>Contenance</w:t>
            </w:r>
          </w:p>
        </w:tc>
        <w:tc>
          <w:tcPr>
            <w:tcW w:w="4109" w:type="dxa"/>
          </w:tcPr>
          <w:p w:rsidR="00586CC9" w:rsidRPr="00FE1B80" w:rsidRDefault="00586CC9" w:rsidP="00586CC9">
            <w:pPr>
              <w:contextualSpacing/>
              <w:rPr>
                <w:rFonts w:ascii="Times New Roman" w:hAnsi="Times New Roman" w:cs="Times New Roman"/>
              </w:rPr>
            </w:pPr>
            <w:r w:rsidRPr="00FE1B80">
              <w:rPr>
                <w:rFonts w:ascii="Times New Roman" w:hAnsi="Times New Roman" w:cs="Times New Roman"/>
              </w:rPr>
              <w:t>Sacs de 3 kg</w:t>
            </w:r>
          </w:p>
        </w:tc>
        <w:tc>
          <w:tcPr>
            <w:tcW w:w="2891" w:type="dxa"/>
          </w:tcPr>
          <w:p w:rsidR="00586CC9" w:rsidRPr="00FE1B80" w:rsidRDefault="00586CC9" w:rsidP="00586CC9">
            <w:pPr>
              <w:contextualSpacing/>
              <w:jc w:val="center"/>
              <w:rPr>
                <w:rFonts w:ascii="Times New Roman" w:hAnsi="Times New Roman" w:cs="Times New Roman"/>
              </w:rPr>
            </w:pPr>
            <w:r>
              <w:rPr>
                <w:rFonts w:ascii="Times New Roman" w:hAnsi="Times New Roman" w:cs="Times New Roman"/>
              </w:rPr>
              <w:t>Elevé</w:t>
            </w:r>
          </w:p>
        </w:tc>
      </w:tr>
    </w:tbl>
    <w:p w:rsidR="00AB510C" w:rsidRPr="00AB510C" w:rsidRDefault="00AB510C" w:rsidP="00AB510C">
      <w:pPr>
        <w:spacing w:line="240" w:lineRule="auto"/>
        <w:rPr>
          <w:rFonts w:ascii="Times New Roman" w:hAnsi="Times New Roman" w:cs="Times New Roman"/>
          <w:color w:val="000000"/>
          <w:lang w:val="fr-FR"/>
        </w:rPr>
      </w:pPr>
      <w:r w:rsidRPr="00AB510C">
        <w:rPr>
          <w:rFonts w:ascii="Times New Roman" w:hAnsi="Times New Roman" w:cs="Times New Roman"/>
          <w:color w:val="000000"/>
          <w:lang w:val="fr-FR"/>
        </w:rPr>
        <w:t xml:space="preserve">Les </w:t>
      </w:r>
      <w:r w:rsidR="008F10CE">
        <w:rPr>
          <w:rFonts w:ascii="Times New Roman" w:hAnsi="Times New Roman" w:cs="Times New Roman"/>
          <w:color w:val="000000"/>
          <w:lang w:val="fr-FR"/>
        </w:rPr>
        <w:t>Entreprises/F</w:t>
      </w:r>
      <w:r w:rsidRPr="00AB510C">
        <w:rPr>
          <w:rFonts w:ascii="Times New Roman" w:hAnsi="Times New Roman" w:cs="Times New Roman"/>
          <w:color w:val="000000"/>
          <w:lang w:val="fr-FR"/>
        </w:rPr>
        <w:t>irmes candidates devront préciser l’entité autorisée à faire un test normalise permettant de garantir le taux et temps de germination requis, ainsi que le % de pureté spécifique et variétale certifiée.</w:t>
      </w:r>
    </w:p>
    <w:p w:rsidR="00AB510C" w:rsidRPr="00AB510C" w:rsidRDefault="00AB510C" w:rsidP="00AB510C">
      <w:pPr>
        <w:autoSpaceDE w:val="0"/>
        <w:autoSpaceDN w:val="0"/>
        <w:adjustRightInd w:val="0"/>
        <w:spacing w:after="0" w:line="240" w:lineRule="auto"/>
        <w:rPr>
          <w:rFonts w:ascii="Times New Roman" w:hAnsi="Times New Roman" w:cs="Times New Roman"/>
          <w:lang w:val="fr-FR"/>
        </w:rPr>
      </w:pPr>
      <w:r w:rsidRPr="00AB510C">
        <w:rPr>
          <w:rFonts w:ascii="Times New Roman" w:hAnsi="Times New Roman" w:cs="Times New Roman"/>
          <w:lang w:val="fr-FR"/>
        </w:rPr>
        <w:lastRenderedPageBreak/>
        <w:t xml:space="preserve">Les semences ne pourront être </w:t>
      </w:r>
      <w:r w:rsidR="008F10CE" w:rsidRPr="00AB510C">
        <w:rPr>
          <w:rFonts w:ascii="Times New Roman" w:hAnsi="Times New Roman" w:cs="Times New Roman"/>
          <w:lang w:val="fr-FR"/>
        </w:rPr>
        <w:t>traitées</w:t>
      </w:r>
      <w:r w:rsidRPr="00AB510C">
        <w:rPr>
          <w:rFonts w:ascii="Times New Roman" w:hAnsi="Times New Roman" w:cs="Times New Roman"/>
          <w:lang w:val="fr-FR"/>
        </w:rPr>
        <w:t xml:space="preserve"> </w:t>
      </w:r>
      <w:r w:rsidRPr="00AB510C">
        <w:rPr>
          <w:rFonts w:ascii="Times New Roman" w:hAnsi="Times New Roman" w:cs="Times New Roman"/>
          <w:u w:val="single"/>
          <w:lang w:val="fr-FR"/>
        </w:rPr>
        <w:t>par aucun autre pesticide</w:t>
      </w:r>
      <w:r w:rsidR="008F10CE">
        <w:rPr>
          <w:rFonts w:ascii="Times New Roman" w:hAnsi="Times New Roman" w:cs="Times New Roman"/>
          <w:lang w:val="fr-FR"/>
        </w:rPr>
        <w:t xml:space="preserve"> que ceux approuvés par le PERSUAP.  Aprè</w:t>
      </w:r>
      <w:r w:rsidRPr="00AB510C">
        <w:rPr>
          <w:rFonts w:ascii="Times New Roman" w:hAnsi="Times New Roman" w:cs="Times New Roman"/>
          <w:lang w:val="fr-FR"/>
        </w:rPr>
        <w:t>s revu du Département de Conformité Environnementale d’AVANSE, les quatre pesticides suivant peuvent être utilisés par le fabricant pour traiter les semences de riz :</w:t>
      </w:r>
    </w:p>
    <w:p w:rsidR="00AB510C" w:rsidRPr="00AB510C" w:rsidRDefault="00AB510C" w:rsidP="00AB510C">
      <w:pPr>
        <w:autoSpaceDE w:val="0"/>
        <w:autoSpaceDN w:val="0"/>
        <w:adjustRightInd w:val="0"/>
        <w:spacing w:after="0" w:line="240" w:lineRule="auto"/>
        <w:rPr>
          <w:rFonts w:ascii="Times New Roman" w:hAnsi="Times New Roman" w:cs="Times New Roman"/>
          <w:lang w:val="fr-FR"/>
        </w:rPr>
      </w:pPr>
    </w:p>
    <w:p w:rsidR="00AB510C" w:rsidRPr="00AB510C" w:rsidRDefault="00AB510C" w:rsidP="00363AFD">
      <w:pPr>
        <w:numPr>
          <w:ilvl w:val="0"/>
          <w:numId w:val="8"/>
        </w:numPr>
        <w:autoSpaceDE w:val="0"/>
        <w:autoSpaceDN w:val="0"/>
        <w:adjustRightInd w:val="0"/>
        <w:spacing w:after="0" w:line="240" w:lineRule="auto"/>
        <w:contextualSpacing/>
        <w:rPr>
          <w:rFonts w:ascii="Times New Roman" w:eastAsia="Times New Roman" w:hAnsi="Times New Roman" w:cs="Times New Roman"/>
          <w:color w:val="000000"/>
          <w:lang w:val="fr-FR"/>
        </w:rPr>
      </w:pPr>
      <w:r w:rsidRPr="00AB510C">
        <w:rPr>
          <w:rFonts w:ascii="Times New Roman" w:eastAsia="Times New Roman" w:hAnsi="Times New Roman" w:cs="Times New Roman"/>
          <w:color w:val="000000"/>
          <w:lang w:val="fr-FR"/>
        </w:rPr>
        <w:t xml:space="preserve">le </w:t>
      </w:r>
      <w:proofErr w:type="spellStart"/>
      <w:r w:rsidRPr="00AB510C">
        <w:rPr>
          <w:rFonts w:ascii="Times New Roman" w:eastAsia="Times New Roman" w:hAnsi="Times New Roman" w:cs="Times New Roman"/>
          <w:color w:val="000000"/>
          <w:u w:val="single"/>
          <w:lang w:val="fr-FR"/>
        </w:rPr>
        <w:t>Fludioxonil</w:t>
      </w:r>
      <w:proofErr w:type="spellEnd"/>
      <w:r w:rsidRPr="00AB510C">
        <w:rPr>
          <w:rFonts w:ascii="Times New Roman" w:eastAsia="Times New Roman" w:hAnsi="Times New Roman" w:cs="Times New Roman"/>
          <w:color w:val="000000"/>
          <w:u w:val="single"/>
          <w:lang w:val="fr-FR"/>
        </w:rPr>
        <w:t xml:space="preserve"> 0.5% + </w:t>
      </w:r>
      <w:proofErr w:type="spellStart"/>
      <w:r w:rsidRPr="00AB510C">
        <w:rPr>
          <w:rFonts w:ascii="Times New Roman" w:eastAsia="Times New Roman" w:hAnsi="Times New Roman" w:cs="Times New Roman"/>
          <w:color w:val="000000"/>
          <w:u w:val="single"/>
          <w:lang w:val="fr-FR"/>
        </w:rPr>
        <w:t>Mancozeb</w:t>
      </w:r>
      <w:proofErr w:type="spellEnd"/>
      <w:r w:rsidRPr="00AB510C">
        <w:rPr>
          <w:rFonts w:ascii="Times New Roman" w:eastAsia="Times New Roman" w:hAnsi="Times New Roman" w:cs="Times New Roman"/>
          <w:color w:val="000000"/>
          <w:u w:val="single"/>
          <w:lang w:val="fr-FR"/>
        </w:rPr>
        <w:t xml:space="preserve"> 5.7%</w:t>
      </w:r>
      <w:r w:rsidRPr="00AB510C">
        <w:rPr>
          <w:rFonts w:ascii="Times New Roman" w:eastAsia="Times New Roman" w:hAnsi="Times New Roman" w:cs="Times New Roman"/>
          <w:color w:val="000000"/>
          <w:lang w:val="fr-FR"/>
        </w:rPr>
        <w:t xml:space="preserve"> dont le nom commercial est Maxim MZ qui est un fongicide utilise dans le traitement des semences. Dans le PERSUAP amende de 2013, il est dit que le </w:t>
      </w:r>
      <w:proofErr w:type="spellStart"/>
      <w:r w:rsidRPr="00AB510C">
        <w:rPr>
          <w:rFonts w:ascii="Times New Roman" w:eastAsia="Times New Roman" w:hAnsi="Times New Roman" w:cs="Times New Roman"/>
          <w:color w:val="000000"/>
          <w:lang w:val="fr-FR"/>
        </w:rPr>
        <w:t>Fludioxonil</w:t>
      </w:r>
      <w:proofErr w:type="spellEnd"/>
      <w:r w:rsidRPr="00AB510C">
        <w:rPr>
          <w:rFonts w:ascii="Times New Roman" w:eastAsia="Times New Roman" w:hAnsi="Times New Roman" w:cs="Times New Roman"/>
          <w:color w:val="000000"/>
          <w:lang w:val="fr-FR"/>
        </w:rPr>
        <w:t xml:space="preserve"> 0.5% + </w:t>
      </w:r>
      <w:proofErr w:type="spellStart"/>
      <w:r w:rsidRPr="00AB510C">
        <w:rPr>
          <w:rFonts w:ascii="Times New Roman" w:eastAsia="Times New Roman" w:hAnsi="Times New Roman" w:cs="Times New Roman"/>
          <w:color w:val="000000"/>
          <w:lang w:val="fr-FR"/>
        </w:rPr>
        <w:t>Mancozeb</w:t>
      </w:r>
      <w:proofErr w:type="spellEnd"/>
      <w:r w:rsidRPr="00AB510C">
        <w:rPr>
          <w:rFonts w:ascii="Times New Roman" w:eastAsia="Times New Roman" w:hAnsi="Times New Roman" w:cs="Times New Roman"/>
          <w:color w:val="000000"/>
          <w:lang w:val="fr-FR"/>
        </w:rPr>
        <w:t xml:space="preserve"> 5.7% dont le nom commercial est Maxim MZ, est un fongicide utilise dans le traitement des semences de la pomme de terre ;</w:t>
      </w:r>
    </w:p>
    <w:p w:rsidR="00AB510C" w:rsidRPr="00AB510C" w:rsidRDefault="00AB510C" w:rsidP="00363AFD">
      <w:pPr>
        <w:numPr>
          <w:ilvl w:val="0"/>
          <w:numId w:val="8"/>
        </w:numPr>
        <w:autoSpaceDE w:val="0"/>
        <w:autoSpaceDN w:val="0"/>
        <w:adjustRightInd w:val="0"/>
        <w:spacing w:after="0" w:line="240" w:lineRule="auto"/>
        <w:contextualSpacing/>
        <w:rPr>
          <w:rFonts w:ascii="Times New Roman" w:eastAsia="Times New Roman" w:hAnsi="Times New Roman" w:cs="Times New Roman"/>
          <w:color w:val="000000"/>
          <w:lang w:val="fr-FR"/>
        </w:rPr>
      </w:pPr>
      <w:r w:rsidRPr="00AB510C">
        <w:rPr>
          <w:rFonts w:ascii="Times New Roman" w:eastAsia="Times New Roman" w:hAnsi="Times New Roman" w:cs="Times New Roman"/>
          <w:color w:val="000000"/>
          <w:lang w:val="fr-FR"/>
        </w:rPr>
        <w:t xml:space="preserve">Le </w:t>
      </w:r>
      <w:proofErr w:type="spellStart"/>
      <w:r w:rsidRPr="00AB510C">
        <w:rPr>
          <w:rFonts w:ascii="Times New Roman" w:eastAsia="Times New Roman" w:hAnsi="Times New Roman" w:cs="Times New Roman"/>
          <w:color w:val="000000"/>
          <w:u w:val="single"/>
          <w:lang w:val="fr-FR"/>
        </w:rPr>
        <w:t>Thiametoxam</w:t>
      </w:r>
      <w:proofErr w:type="spellEnd"/>
      <w:r w:rsidRPr="00AB510C">
        <w:rPr>
          <w:rFonts w:ascii="Times New Roman" w:eastAsia="Times New Roman" w:hAnsi="Times New Roman" w:cs="Times New Roman"/>
          <w:color w:val="000000"/>
          <w:lang w:val="fr-FR"/>
        </w:rPr>
        <w:t xml:space="preserve"> dont le nom commercial est </w:t>
      </w:r>
      <w:proofErr w:type="spellStart"/>
      <w:r w:rsidRPr="00AB510C">
        <w:rPr>
          <w:rFonts w:ascii="Times New Roman" w:eastAsia="Times New Roman" w:hAnsi="Times New Roman" w:cs="Times New Roman"/>
          <w:color w:val="000000"/>
          <w:lang w:val="fr-FR"/>
        </w:rPr>
        <w:t>Actara</w:t>
      </w:r>
      <w:proofErr w:type="spellEnd"/>
      <w:r w:rsidRPr="00AB510C">
        <w:rPr>
          <w:rFonts w:ascii="Times New Roman" w:eastAsia="Times New Roman" w:hAnsi="Times New Roman" w:cs="Times New Roman"/>
          <w:color w:val="000000"/>
          <w:lang w:val="fr-FR"/>
        </w:rPr>
        <w:t xml:space="preserve"> qui est un insecticide foliaire utilise contre les insectes suceurs tels que les aphides, la mouche blanche, </w:t>
      </w:r>
      <w:proofErr w:type="spellStart"/>
      <w:r w:rsidRPr="00AB510C">
        <w:rPr>
          <w:rFonts w:ascii="Times New Roman" w:eastAsia="Times New Roman" w:hAnsi="Times New Roman" w:cs="Times New Roman"/>
          <w:color w:val="000000"/>
          <w:lang w:val="fr-FR"/>
        </w:rPr>
        <w:t>etc</w:t>
      </w:r>
      <w:proofErr w:type="spellEnd"/>
      <w:r w:rsidRPr="00AB510C">
        <w:rPr>
          <w:rFonts w:ascii="Times New Roman" w:eastAsia="Times New Roman" w:hAnsi="Times New Roman" w:cs="Times New Roman"/>
          <w:color w:val="000000"/>
          <w:lang w:val="fr-FR"/>
        </w:rPr>
        <w:t xml:space="preserve"> qui attaquent beaucoup de plantes y compris le riz ;</w:t>
      </w:r>
    </w:p>
    <w:p w:rsidR="00AB510C" w:rsidRPr="00AB510C" w:rsidRDefault="00AB510C" w:rsidP="00363AFD">
      <w:pPr>
        <w:numPr>
          <w:ilvl w:val="0"/>
          <w:numId w:val="8"/>
        </w:numPr>
        <w:autoSpaceDE w:val="0"/>
        <w:autoSpaceDN w:val="0"/>
        <w:adjustRightInd w:val="0"/>
        <w:spacing w:after="0" w:line="240" w:lineRule="auto"/>
        <w:contextualSpacing/>
        <w:rPr>
          <w:rFonts w:ascii="Times New Roman" w:eastAsia="Times New Roman" w:hAnsi="Times New Roman" w:cs="Times New Roman"/>
          <w:color w:val="000000"/>
          <w:lang w:val="fr-FR"/>
        </w:rPr>
      </w:pPr>
      <w:r w:rsidRPr="00AB510C">
        <w:rPr>
          <w:rFonts w:ascii="Times New Roman" w:eastAsia="Times New Roman" w:hAnsi="Times New Roman" w:cs="Times New Roman"/>
          <w:color w:val="000000"/>
          <w:lang w:val="fr-FR"/>
        </w:rPr>
        <w:t xml:space="preserve">Le </w:t>
      </w:r>
      <w:proofErr w:type="spellStart"/>
      <w:r w:rsidRPr="00AB510C">
        <w:rPr>
          <w:rFonts w:ascii="Times New Roman" w:eastAsia="Times New Roman" w:hAnsi="Times New Roman" w:cs="Times New Roman"/>
          <w:color w:val="000000"/>
          <w:u w:val="single"/>
          <w:lang w:val="fr-FR"/>
        </w:rPr>
        <w:t>Buprofezin</w:t>
      </w:r>
      <w:proofErr w:type="spellEnd"/>
      <w:r w:rsidRPr="00AB510C">
        <w:rPr>
          <w:rFonts w:ascii="Times New Roman" w:eastAsia="Times New Roman" w:hAnsi="Times New Roman" w:cs="Times New Roman"/>
          <w:color w:val="000000"/>
          <w:u w:val="single"/>
          <w:lang w:val="fr-FR"/>
        </w:rPr>
        <w:t xml:space="preserve"> 70%</w:t>
      </w:r>
      <w:r w:rsidRPr="00AB510C">
        <w:rPr>
          <w:rFonts w:ascii="Times New Roman" w:eastAsia="Times New Roman" w:hAnsi="Times New Roman" w:cs="Times New Roman"/>
          <w:color w:val="000000"/>
          <w:lang w:val="fr-FR"/>
        </w:rPr>
        <w:t xml:space="preserve"> dont le nom commercial est </w:t>
      </w:r>
      <w:proofErr w:type="spellStart"/>
      <w:r w:rsidRPr="00AB510C">
        <w:rPr>
          <w:rFonts w:ascii="Times New Roman" w:eastAsia="Times New Roman" w:hAnsi="Times New Roman" w:cs="Times New Roman"/>
          <w:color w:val="000000"/>
          <w:lang w:val="fr-FR"/>
        </w:rPr>
        <w:t>Applaud</w:t>
      </w:r>
      <w:proofErr w:type="spellEnd"/>
      <w:r w:rsidRPr="00AB510C">
        <w:rPr>
          <w:rFonts w:ascii="Times New Roman" w:eastAsia="Times New Roman" w:hAnsi="Times New Roman" w:cs="Times New Roman"/>
          <w:color w:val="000000"/>
          <w:lang w:val="fr-FR"/>
        </w:rPr>
        <w:t xml:space="preserve"> 70 est un insecticide utilise contre les pestes qui attaquent le riz.</w:t>
      </w:r>
    </w:p>
    <w:p w:rsidR="00AB510C" w:rsidRPr="00AB510C" w:rsidRDefault="00AB510C" w:rsidP="00363AFD">
      <w:pPr>
        <w:numPr>
          <w:ilvl w:val="0"/>
          <w:numId w:val="8"/>
        </w:numPr>
        <w:autoSpaceDE w:val="0"/>
        <w:autoSpaceDN w:val="0"/>
        <w:adjustRightInd w:val="0"/>
        <w:spacing w:after="0" w:line="240" w:lineRule="auto"/>
        <w:contextualSpacing/>
        <w:rPr>
          <w:rFonts w:ascii="Times New Roman" w:eastAsia="Times New Roman" w:hAnsi="Times New Roman" w:cs="Times New Roman"/>
          <w:color w:val="000000"/>
          <w:lang w:val="fr-FR"/>
        </w:rPr>
      </w:pPr>
      <w:r w:rsidRPr="00AB510C">
        <w:rPr>
          <w:rFonts w:ascii="Times New Roman" w:eastAsia="Times New Roman" w:hAnsi="Times New Roman" w:cs="Times New Roman"/>
          <w:color w:val="000000"/>
          <w:lang w:val="fr-FR"/>
        </w:rPr>
        <w:t xml:space="preserve">Le </w:t>
      </w:r>
      <w:proofErr w:type="spellStart"/>
      <w:r w:rsidRPr="00AB510C">
        <w:rPr>
          <w:rFonts w:ascii="Times New Roman" w:eastAsia="Times New Roman" w:hAnsi="Times New Roman" w:cs="Times New Roman"/>
          <w:color w:val="000000"/>
          <w:u w:val="single"/>
          <w:lang w:val="fr-FR"/>
        </w:rPr>
        <w:t>pirimithos-methyl</w:t>
      </w:r>
      <w:proofErr w:type="spellEnd"/>
      <w:r w:rsidRPr="00AB510C">
        <w:rPr>
          <w:rFonts w:ascii="Times New Roman" w:eastAsia="Times New Roman" w:hAnsi="Times New Roman" w:cs="Times New Roman"/>
          <w:color w:val="000000"/>
          <w:u w:val="single"/>
          <w:lang w:val="fr-FR"/>
        </w:rPr>
        <w:t xml:space="preserve"> 57</w:t>
      </w:r>
      <w:r w:rsidRPr="00AB510C">
        <w:rPr>
          <w:rFonts w:ascii="Times New Roman" w:eastAsia="Times New Roman" w:hAnsi="Times New Roman" w:cs="Times New Roman"/>
          <w:color w:val="000000"/>
          <w:lang w:val="fr-FR"/>
        </w:rPr>
        <w:t xml:space="preserve">, ou </w:t>
      </w:r>
      <w:proofErr w:type="spellStart"/>
      <w:r w:rsidRPr="00AB510C">
        <w:rPr>
          <w:rFonts w:ascii="Times New Roman" w:eastAsia="Times New Roman" w:hAnsi="Times New Roman" w:cs="Times New Roman"/>
          <w:color w:val="000000"/>
          <w:lang w:val="fr-FR"/>
        </w:rPr>
        <w:t>Actellic</w:t>
      </w:r>
      <w:proofErr w:type="spellEnd"/>
      <w:r w:rsidRPr="00AB510C">
        <w:rPr>
          <w:rFonts w:ascii="Times New Roman" w:eastAsia="Times New Roman" w:hAnsi="Times New Roman" w:cs="Times New Roman"/>
          <w:color w:val="000000"/>
          <w:lang w:val="fr-FR"/>
        </w:rPr>
        <w:t xml:space="preserve"> 5E sous son nom commercial, est aussi recommandé dans le PERSUAP pour le traitement post récolte des semences afin de prévenir les dégâts des insectes; certains commerçants de semences de riz utilisent </w:t>
      </w:r>
      <w:proofErr w:type="spellStart"/>
      <w:r w:rsidRPr="00AB510C">
        <w:rPr>
          <w:rFonts w:ascii="Times New Roman" w:eastAsia="Times New Roman" w:hAnsi="Times New Roman" w:cs="Times New Roman"/>
          <w:color w:val="000000"/>
          <w:lang w:val="fr-FR"/>
        </w:rPr>
        <w:t>Actellic</w:t>
      </w:r>
      <w:proofErr w:type="spellEnd"/>
      <w:r w:rsidRPr="00AB510C">
        <w:rPr>
          <w:rFonts w:ascii="Times New Roman" w:eastAsia="Times New Roman" w:hAnsi="Times New Roman" w:cs="Times New Roman"/>
          <w:color w:val="000000"/>
          <w:lang w:val="fr-FR"/>
        </w:rPr>
        <w:t xml:space="preserve"> pour réduire les dégâts des semences pendant leur stockage avant leur vente aux producteurs. </w:t>
      </w:r>
      <w:r w:rsidR="002F330E">
        <w:rPr>
          <w:rFonts w:ascii="Times New Roman" w:eastAsia="Times New Roman" w:hAnsi="Times New Roman" w:cs="Times New Roman"/>
          <w:color w:val="000000"/>
          <w:lang w:val="fr-FR"/>
        </w:rPr>
        <w:t xml:space="preserve"> </w:t>
      </w:r>
      <w:r w:rsidRPr="00AB510C">
        <w:rPr>
          <w:rFonts w:ascii="Times New Roman" w:eastAsia="Times New Roman" w:hAnsi="Times New Roman" w:cs="Times New Roman"/>
          <w:color w:val="000000"/>
          <w:lang w:val="fr-FR"/>
        </w:rPr>
        <w:t>AVANSE considère les semences de riz traitée</w:t>
      </w:r>
      <w:r w:rsidR="002F330E">
        <w:rPr>
          <w:rFonts w:ascii="Times New Roman" w:eastAsia="Times New Roman" w:hAnsi="Times New Roman" w:cs="Times New Roman"/>
          <w:color w:val="000000"/>
          <w:lang w:val="fr-FR"/>
        </w:rPr>
        <w:t>s</w:t>
      </w:r>
      <w:r w:rsidRPr="00AB510C">
        <w:rPr>
          <w:rFonts w:ascii="Times New Roman" w:eastAsia="Times New Roman" w:hAnsi="Times New Roman" w:cs="Times New Roman"/>
          <w:color w:val="000000"/>
          <w:lang w:val="fr-FR"/>
        </w:rPr>
        <w:t xml:space="preserve"> avec ce produit comme adaptées à la plantation.</w:t>
      </w:r>
    </w:p>
    <w:p w:rsidR="00AB510C" w:rsidRDefault="00AB510C" w:rsidP="00586CC9">
      <w:pPr>
        <w:autoSpaceDE w:val="0"/>
        <w:autoSpaceDN w:val="0"/>
        <w:adjustRightInd w:val="0"/>
        <w:spacing w:after="240"/>
        <w:jc w:val="both"/>
        <w:rPr>
          <w:rFonts w:ascii="Times New Roman" w:hAnsi="Times New Roman" w:cs="Times New Roman"/>
          <w:lang w:val="fr-FR"/>
        </w:rPr>
      </w:pPr>
    </w:p>
    <w:p w:rsidR="00D116DB" w:rsidRPr="005543EE" w:rsidRDefault="00BA379C" w:rsidP="00363AFD">
      <w:pPr>
        <w:pStyle w:val="ListParagraph"/>
        <w:numPr>
          <w:ilvl w:val="0"/>
          <w:numId w:val="15"/>
        </w:numPr>
        <w:autoSpaceDE w:val="0"/>
        <w:autoSpaceDN w:val="0"/>
        <w:adjustRightInd w:val="0"/>
        <w:spacing w:after="240"/>
        <w:jc w:val="center"/>
        <w:rPr>
          <w:rFonts w:cs="Times New Roman"/>
          <w:color w:val="000000"/>
          <w:lang w:val="fr-FR"/>
        </w:rPr>
      </w:pPr>
      <w:r>
        <w:rPr>
          <w:rFonts w:cs="Times New Roman"/>
          <w:b/>
          <w:color w:val="000000"/>
          <w:lang w:val="fr-FR"/>
        </w:rPr>
        <w:t xml:space="preserve">Tableau des </w:t>
      </w:r>
      <w:r w:rsidR="00D116DB" w:rsidRPr="005543EE">
        <w:rPr>
          <w:rFonts w:cs="Times New Roman"/>
          <w:b/>
          <w:color w:val="000000"/>
          <w:lang w:val="fr-FR"/>
        </w:rPr>
        <w:t>Distributeurs affilies et candidats au SIBA par zones d’intervention</w:t>
      </w:r>
    </w:p>
    <w:tbl>
      <w:tblPr>
        <w:tblW w:w="6400" w:type="dxa"/>
        <w:jc w:val="center"/>
        <w:tblInd w:w="55" w:type="dxa"/>
        <w:tblCellMar>
          <w:left w:w="70" w:type="dxa"/>
          <w:right w:w="70" w:type="dxa"/>
        </w:tblCellMar>
        <w:tblLook w:val="04A0" w:firstRow="1" w:lastRow="0" w:firstColumn="1" w:lastColumn="0" w:noHBand="0" w:noVBand="1"/>
      </w:tblPr>
      <w:tblGrid>
        <w:gridCol w:w="1180"/>
        <w:gridCol w:w="3140"/>
        <w:gridCol w:w="2080"/>
      </w:tblGrid>
      <w:tr w:rsidR="00D116DB" w:rsidRPr="00532745" w:rsidTr="00D116DB">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16DB" w:rsidRPr="001E59D9" w:rsidRDefault="00D116DB" w:rsidP="00D116DB">
            <w:pPr>
              <w:spacing w:after="0" w:line="240" w:lineRule="auto"/>
              <w:jc w:val="center"/>
              <w:rPr>
                <w:rFonts w:ascii="Times New Roman" w:eastAsia="Times New Roman" w:hAnsi="Times New Roman" w:cs="Times New Roman"/>
                <w:b/>
                <w:bCs/>
                <w:color w:val="000000"/>
                <w:sz w:val="20"/>
                <w:lang w:val="fr-FR" w:eastAsia="fr-FR"/>
              </w:rPr>
            </w:pPr>
            <w:r w:rsidRPr="001E59D9">
              <w:rPr>
                <w:rFonts w:ascii="Times New Roman" w:eastAsia="Times New Roman" w:hAnsi="Times New Roman" w:cs="Times New Roman"/>
                <w:b/>
                <w:bCs/>
                <w:color w:val="000000"/>
                <w:sz w:val="20"/>
                <w:lang w:val="fr-FR" w:eastAsia="fr-FR"/>
              </w:rPr>
              <w:t>#</w:t>
            </w:r>
          </w:p>
        </w:tc>
        <w:tc>
          <w:tcPr>
            <w:tcW w:w="3140" w:type="dxa"/>
            <w:tcBorders>
              <w:top w:val="single" w:sz="4" w:space="0" w:color="auto"/>
              <w:left w:val="nil"/>
              <w:bottom w:val="single" w:sz="4" w:space="0" w:color="auto"/>
              <w:right w:val="single" w:sz="4" w:space="0" w:color="auto"/>
            </w:tcBorders>
            <w:shd w:val="clear" w:color="000000" w:fill="FFFFFF"/>
            <w:vAlign w:val="center"/>
            <w:hideMark/>
          </w:tcPr>
          <w:p w:rsidR="00D116DB" w:rsidRPr="001E59D9" w:rsidRDefault="00D116DB" w:rsidP="008F10CE">
            <w:pPr>
              <w:spacing w:after="0" w:line="240" w:lineRule="auto"/>
              <w:rPr>
                <w:rFonts w:ascii="Times New Roman" w:eastAsia="Times New Roman" w:hAnsi="Times New Roman" w:cs="Times New Roman"/>
                <w:b/>
                <w:bCs/>
                <w:color w:val="000000"/>
                <w:sz w:val="20"/>
                <w:lang w:val="fr-FR" w:eastAsia="fr-FR"/>
              </w:rPr>
            </w:pPr>
            <w:r w:rsidRPr="001E59D9">
              <w:rPr>
                <w:rFonts w:ascii="Times New Roman" w:eastAsia="Times New Roman" w:hAnsi="Times New Roman" w:cs="Times New Roman"/>
                <w:b/>
                <w:bCs/>
                <w:color w:val="000000"/>
                <w:sz w:val="20"/>
                <w:lang w:val="fr-FR" w:eastAsia="fr-FR"/>
              </w:rPr>
              <w:t>Distributeur</w:t>
            </w:r>
            <w:r w:rsidR="008F10CE">
              <w:rPr>
                <w:rFonts w:ascii="Times New Roman" w:eastAsia="Times New Roman" w:hAnsi="Times New Roman" w:cs="Times New Roman"/>
                <w:b/>
                <w:bCs/>
                <w:color w:val="000000"/>
                <w:sz w:val="20"/>
                <w:lang w:val="fr-FR" w:eastAsia="fr-FR"/>
              </w:rPr>
              <w:t>s</w:t>
            </w:r>
            <w:r w:rsidRPr="001E59D9">
              <w:rPr>
                <w:rFonts w:ascii="Times New Roman" w:eastAsia="Times New Roman" w:hAnsi="Times New Roman" w:cs="Times New Roman"/>
                <w:b/>
                <w:bCs/>
                <w:color w:val="000000"/>
                <w:sz w:val="20"/>
                <w:lang w:val="fr-FR" w:eastAsia="fr-FR"/>
              </w:rPr>
              <w:t xml:space="preserve"> affili</w:t>
            </w:r>
            <w:r w:rsidR="008F10CE">
              <w:rPr>
                <w:rFonts w:ascii="Times New Roman" w:eastAsia="Times New Roman" w:hAnsi="Times New Roman" w:cs="Times New Roman"/>
                <w:b/>
                <w:bCs/>
                <w:color w:val="000000"/>
                <w:sz w:val="20"/>
                <w:lang w:val="fr-FR" w:eastAsia="fr-FR"/>
              </w:rPr>
              <w:t>é</w:t>
            </w:r>
            <w:r w:rsidRPr="001E59D9">
              <w:rPr>
                <w:rFonts w:ascii="Times New Roman" w:eastAsia="Times New Roman" w:hAnsi="Times New Roman" w:cs="Times New Roman"/>
                <w:b/>
                <w:bCs/>
                <w:color w:val="000000"/>
                <w:sz w:val="20"/>
                <w:lang w:val="fr-FR" w:eastAsia="fr-FR"/>
              </w:rPr>
              <w:t>s</w:t>
            </w:r>
          </w:p>
        </w:tc>
        <w:tc>
          <w:tcPr>
            <w:tcW w:w="2080" w:type="dxa"/>
            <w:tcBorders>
              <w:top w:val="single" w:sz="4" w:space="0" w:color="auto"/>
              <w:left w:val="nil"/>
              <w:bottom w:val="single" w:sz="4" w:space="0" w:color="auto"/>
              <w:right w:val="single" w:sz="4" w:space="0" w:color="auto"/>
            </w:tcBorders>
            <w:shd w:val="clear" w:color="000000" w:fill="FFFFFF"/>
            <w:vAlign w:val="center"/>
            <w:hideMark/>
          </w:tcPr>
          <w:p w:rsidR="00D116DB" w:rsidRPr="001E59D9" w:rsidRDefault="00D116DB" w:rsidP="00D116DB">
            <w:pPr>
              <w:spacing w:after="0" w:line="240" w:lineRule="auto"/>
              <w:rPr>
                <w:rFonts w:ascii="Times New Roman" w:eastAsia="Times New Roman" w:hAnsi="Times New Roman" w:cs="Times New Roman"/>
                <w:b/>
                <w:bCs/>
                <w:color w:val="000000"/>
                <w:sz w:val="20"/>
                <w:lang w:val="fr-FR" w:eastAsia="fr-FR"/>
              </w:rPr>
            </w:pPr>
            <w:r w:rsidRPr="001E59D9">
              <w:rPr>
                <w:rFonts w:ascii="Times New Roman" w:eastAsia="Times New Roman" w:hAnsi="Times New Roman" w:cs="Times New Roman"/>
                <w:b/>
                <w:bCs/>
                <w:color w:val="000000"/>
                <w:sz w:val="20"/>
                <w:lang w:val="fr-FR" w:eastAsia="fr-FR"/>
              </w:rPr>
              <w:t>Location</w:t>
            </w:r>
          </w:p>
        </w:tc>
      </w:tr>
      <w:tr w:rsidR="00D116DB" w:rsidRPr="00532745" w:rsidTr="00D116D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jc w:val="center"/>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1</w:t>
            </w:r>
          </w:p>
        </w:tc>
        <w:tc>
          <w:tcPr>
            <w:tcW w:w="3140" w:type="dxa"/>
            <w:tcBorders>
              <w:top w:val="nil"/>
              <w:left w:val="nil"/>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rPr>
                <w:rFonts w:ascii="Times New Roman" w:eastAsia="Times New Roman" w:hAnsi="Times New Roman" w:cs="Times New Roman"/>
                <w:color w:val="000000"/>
                <w:sz w:val="20"/>
                <w:lang w:val="fr-FR" w:eastAsia="fr-FR"/>
              </w:rPr>
            </w:pPr>
            <w:proofErr w:type="spellStart"/>
            <w:r w:rsidRPr="001E59D9">
              <w:rPr>
                <w:rFonts w:ascii="Times New Roman" w:eastAsia="Times New Roman" w:hAnsi="Times New Roman" w:cs="Times New Roman"/>
                <w:color w:val="000000"/>
                <w:sz w:val="20"/>
                <w:lang w:val="fr-FR" w:eastAsia="fr-FR"/>
              </w:rPr>
              <w:t>Jaden</w:t>
            </w:r>
            <w:proofErr w:type="spellEnd"/>
            <w:r w:rsidRPr="001E59D9">
              <w:rPr>
                <w:rFonts w:ascii="Times New Roman" w:eastAsia="Times New Roman" w:hAnsi="Times New Roman" w:cs="Times New Roman"/>
                <w:color w:val="000000"/>
                <w:sz w:val="20"/>
                <w:lang w:val="fr-FR" w:eastAsia="fr-FR"/>
              </w:rPr>
              <w:t xml:space="preserve"> </w:t>
            </w:r>
            <w:proofErr w:type="spellStart"/>
            <w:r w:rsidRPr="001E59D9">
              <w:rPr>
                <w:rFonts w:ascii="Times New Roman" w:eastAsia="Times New Roman" w:hAnsi="Times New Roman" w:cs="Times New Roman"/>
                <w:color w:val="000000"/>
                <w:sz w:val="20"/>
                <w:lang w:val="fr-FR" w:eastAsia="fr-FR"/>
              </w:rPr>
              <w:t>Lakay</w:t>
            </w:r>
            <w:proofErr w:type="spellEnd"/>
          </w:p>
        </w:tc>
        <w:tc>
          <w:tcPr>
            <w:tcW w:w="2080" w:type="dxa"/>
            <w:tcBorders>
              <w:top w:val="nil"/>
              <w:left w:val="nil"/>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rPr>
                <w:rFonts w:ascii="Times New Roman" w:eastAsia="Times New Roman" w:hAnsi="Times New Roman" w:cs="Times New Roman"/>
                <w:color w:val="000000"/>
                <w:sz w:val="20"/>
                <w:lang w:val="fr-FR" w:eastAsia="fr-FR"/>
              </w:rPr>
            </w:pPr>
            <w:proofErr w:type="spellStart"/>
            <w:r w:rsidRPr="001E59D9">
              <w:rPr>
                <w:rFonts w:ascii="Times New Roman" w:eastAsia="Times New Roman" w:hAnsi="Times New Roman" w:cs="Times New Roman"/>
                <w:color w:val="000000"/>
                <w:sz w:val="20"/>
                <w:lang w:val="fr-FR" w:eastAsia="fr-FR"/>
              </w:rPr>
              <w:t>Ouanaminthe</w:t>
            </w:r>
            <w:proofErr w:type="spellEnd"/>
          </w:p>
        </w:tc>
      </w:tr>
      <w:tr w:rsidR="00D116DB" w:rsidRPr="00532745" w:rsidTr="00D116D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jc w:val="center"/>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2</w:t>
            </w:r>
          </w:p>
        </w:tc>
        <w:tc>
          <w:tcPr>
            <w:tcW w:w="3140" w:type="dxa"/>
            <w:tcBorders>
              <w:top w:val="nil"/>
              <w:left w:val="nil"/>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rPr>
                <w:rFonts w:ascii="Times New Roman" w:eastAsia="Times New Roman" w:hAnsi="Times New Roman" w:cs="Times New Roman"/>
                <w:color w:val="000000"/>
                <w:sz w:val="20"/>
                <w:lang w:val="fr-FR" w:eastAsia="fr-FR"/>
              </w:rPr>
            </w:pPr>
            <w:proofErr w:type="spellStart"/>
            <w:r w:rsidRPr="001E59D9">
              <w:rPr>
                <w:rFonts w:ascii="Times New Roman" w:eastAsia="Times New Roman" w:hAnsi="Times New Roman" w:cs="Times New Roman"/>
                <w:color w:val="000000"/>
                <w:sz w:val="20"/>
                <w:lang w:val="fr-FR" w:eastAsia="fr-FR"/>
              </w:rPr>
              <w:t>Jaden</w:t>
            </w:r>
            <w:proofErr w:type="spellEnd"/>
            <w:r w:rsidRPr="001E59D9">
              <w:rPr>
                <w:rFonts w:ascii="Times New Roman" w:eastAsia="Times New Roman" w:hAnsi="Times New Roman" w:cs="Times New Roman"/>
                <w:color w:val="000000"/>
                <w:sz w:val="20"/>
                <w:lang w:val="fr-FR" w:eastAsia="fr-FR"/>
              </w:rPr>
              <w:t xml:space="preserve"> </w:t>
            </w:r>
            <w:proofErr w:type="spellStart"/>
            <w:r w:rsidRPr="001E59D9">
              <w:rPr>
                <w:rFonts w:ascii="Times New Roman" w:eastAsia="Times New Roman" w:hAnsi="Times New Roman" w:cs="Times New Roman"/>
                <w:color w:val="000000"/>
                <w:sz w:val="20"/>
                <w:lang w:val="fr-FR" w:eastAsia="fr-FR"/>
              </w:rPr>
              <w:t>Lakay</w:t>
            </w:r>
            <w:proofErr w:type="spellEnd"/>
          </w:p>
        </w:tc>
        <w:tc>
          <w:tcPr>
            <w:tcW w:w="2080" w:type="dxa"/>
            <w:tcBorders>
              <w:top w:val="nil"/>
              <w:left w:val="nil"/>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Quartier Morin</w:t>
            </w:r>
          </w:p>
        </w:tc>
      </w:tr>
      <w:tr w:rsidR="00D116DB" w:rsidRPr="00532745" w:rsidTr="00D116D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jc w:val="center"/>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3</w:t>
            </w:r>
          </w:p>
        </w:tc>
        <w:tc>
          <w:tcPr>
            <w:tcW w:w="3140" w:type="dxa"/>
            <w:tcBorders>
              <w:top w:val="nil"/>
              <w:left w:val="nil"/>
              <w:bottom w:val="single" w:sz="4" w:space="0" w:color="auto"/>
              <w:right w:val="single" w:sz="4" w:space="0" w:color="auto"/>
            </w:tcBorders>
            <w:shd w:val="clear" w:color="auto" w:fill="auto"/>
            <w:noWrap/>
            <w:vAlign w:val="bottom"/>
            <w:hideMark/>
          </w:tcPr>
          <w:p w:rsidR="00D116DB" w:rsidRPr="006A1903" w:rsidRDefault="00D116DB" w:rsidP="00D116DB">
            <w:pPr>
              <w:spacing w:after="0" w:line="240" w:lineRule="auto"/>
              <w:rPr>
                <w:rFonts w:ascii="Times New Roman" w:eastAsia="Times New Roman" w:hAnsi="Times New Roman" w:cs="Times New Roman"/>
                <w:sz w:val="20"/>
                <w:lang w:val="fr-FR" w:eastAsia="fr-FR"/>
              </w:rPr>
            </w:pPr>
            <w:proofErr w:type="spellStart"/>
            <w:r w:rsidRPr="006A1903">
              <w:rPr>
                <w:rFonts w:ascii="Times New Roman" w:eastAsia="Times New Roman" w:hAnsi="Times New Roman" w:cs="Times New Roman"/>
                <w:sz w:val="20"/>
                <w:lang w:val="fr-FR" w:eastAsia="fr-FR"/>
              </w:rPr>
              <w:t>Jaden</w:t>
            </w:r>
            <w:proofErr w:type="spellEnd"/>
            <w:r w:rsidRPr="006A1903">
              <w:rPr>
                <w:rFonts w:ascii="Times New Roman" w:eastAsia="Times New Roman" w:hAnsi="Times New Roman" w:cs="Times New Roman"/>
                <w:sz w:val="20"/>
                <w:lang w:val="fr-FR" w:eastAsia="fr-FR"/>
              </w:rPr>
              <w:t xml:space="preserve"> </w:t>
            </w:r>
            <w:proofErr w:type="spellStart"/>
            <w:r w:rsidRPr="006A1903">
              <w:rPr>
                <w:rFonts w:ascii="Times New Roman" w:eastAsia="Times New Roman" w:hAnsi="Times New Roman" w:cs="Times New Roman"/>
                <w:sz w:val="20"/>
                <w:lang w:val="fr-FR" w:eastAsia="fr-FR"/>
              </w:rPr>
              <w:t>Lakay</w:t>
            </w:r>
            <w:proofErr w:type="spellEnd"/>
          </w:p>
        </w:tc>
        <w:tc>
          <w:tcPr>
            <w:tcW w:w="2080" w:type="dxa"/>
            <w:tcBorders>
              <w:top w:val="nil"/>
              <w:left w:val="nil"/>
              <w:bottom w:val="single" w:sz="4" w:space="0" w:color="auto"/>
              <w:right w:val="single" w:sz="4" w:space="0" w:color="auto"/>
            </w:tcBorders>
            <w:shd w:val="clear" w:color="auto" w:fill="auto"/>
            <w:noWrap/>
            <w:vAlign w:val="bottom"/>
            <w:hideMark/>
          </w:tcPr>
          <w:p w:rsidR="00D116DB" w:rsidRPr="006A1903" w:rsidRDefault="00D116DB" w:rsidP="00D116DB">
            <w:pPr>
              <w:spacing w:after="0" w:line="240" w:lineRule="auto"/>
              <w:rPr>
                <w:rFonts w:ascii="Times New Roman" w:eastAsia="Times New Roman" w:hAnsi="Times New Roman" w:cs="Times New Roman"/>
                <w:sz w:val="20"/>
                <w:lang w:val="fr-FR" w:eastAsia="fr-FR"/>
              </w:rPr>
            </w:pPr>
            <w:r w:rsidRPr="006A1903">
              <w:rPr>
                <w:rFonts w:ascii="Times New Roman" w:eastAsia="Times New Roman" w:hAnsi="Times New Roman" w:cs="Times New Roman"/>
                <w:sz w:val="20"/>
                <w:lang w:val="fr-FR" w:eastAsia="fr-FR"/>
              </w:rPr>
              <w:t>Bas Limbe</w:t>
            </w:r>
          </w:p>
        </w:tc>
      </w:tr>
      <w:tr w:rsidR="00D116DB" w:rsidRPr="00532745" w:rsidTr="00D116D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jc w:val="center"/>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4</w:t>
            </w:r>
          </w:p>
        </w:tc>
        <w:tc>
          <w:tcPr>
            <w:tcW w:w="3140" w:type="dxa"/>
            <w:tcBorders>
              <w:top w:val="nil"/>
              <w:left w:val="nil"/>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 xml:space="preserve">Bel </w:t>
            </w:r>
            <w:proofErr w:type="spellStart"/>
            <w:r w:rsidRPr="001E59D9">
              <w:rPr>
                <w:rFonts w:ascii="Times New Roman" w:eastAsia="Times New Roman" w:hAnsi="Times New Roman" w:cs="Times New Roman"/>
                <w:color w:val="000000"/>
                <w:sz w:val="20"/>
                <w:lang w:val="fr-FR" w:eastAsia="fr-FR"/>
              </w:rPr>
              <w:t>Jaden</w:t>
            </w:r>
            <w:proofErr w:type="spellEnd"/>
          </w:p>
        </w:tc>
        <w:tc>
          <w:tcPr>
            <w:tcW w:w="2080" w:type="dxa"/>
            <w:tcBorders>
              <w:top w:val="nil"/>
              <w:left w:val="nil"/>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Ferrier</w:t>
            </w:r>
          </w:p>
        </w:tc>
      </w:tr>
      <w:tr w:rsidR="00D116DB" w:rsidRPr="00532745" w:rsidTr="00D116D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jc w:val="center"/>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5</w:t>
            </w:r>
          </w:p>
        </w:tc>
        <w:tc>
          <w:tcPr>
            <w:tcW w:w="3140" w:type="dxa"/>
            <w:tcBorders>
              <w:top w:val="nil"/>
              <w:left w:val="nil"/>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Dieu Le Sait Boutique</w:t>
            </w:r>
          </w:p>
        </w:tc>
        <w:tc>
          <w:tcPr>
            <w:tcW w:w="2080" w:type="dxa"/>
            <w:tcBorders>
              <w:top w:val="nil"/>
              <w:left w:val="nil"/>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Grison Garde</w:t>
            </w:r>
          </w:p>
        </w:tc>
      </w:tr>
      <w:tr w:rsidR="00D116DB" w:rsidRPr="00532745" w:rsidTr="00D116D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jc w:val="center"/>
              <w:rPr>
                <w:rFonts w:ascii="Times New Roman" w:eastAsia="Times New Roman" w:hAnsi="Times New Roman" w:cs="Times New Roman"/>
                <w:color w:val="000000"/>
                <w:sz w:val="20"/>
                <w:lang w:val="fr-FR" w:eastAsia="fr-FR"/>
              </w:rPr>
            </w:pPr>
          </w:p>
        </w:tc>
        <w:tc>
          <w:tcPr>
            <w:tcW w:w="3140" w:type="dxa"/>
            <w:tcBorders>
              <w:top w:val="nil"/>
              <w:left w:val="nil"/>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rPr>
                <w:rFonts w:ascii="Times New Roman" w:eastAsia="Times New Roman" w:hAnsi="Times New Roman" w:cs="Times New Roman"/>
                <w:b/>
                <w:bCs/>
                <w:color w:val="000000"/>
                <w:sz w:val="20"/>
                <w:lang w:val="fr-FR" w:eastAsia="fr-FR"/>
              </w:rPr>
            </w:pPr>
            <w:r w:rsidRPr="001E59D9">
              <w:rPr>
                <w:rFonts w:ascii="Times New Roman" w:eastAsia="Times New Roman" w:hAnsi="Times New Roman" w:cs="Times New Roman"/>
                <w:b/>
                <w:bCs/>
                <w:color w:val="000000"/>
                <w:sz w:val="20"/>
                <w:lang w:val="fr-FR" w:eastAsia="fr-FR"/>
              </w:rPr>
              <w:t>Distributeurs candidats</w:t>
            </w:r>
          </w:p>
        </w:tc>
        <w:tc>
          <w:tcPr>
            <w:tcW w:w="2080" w:type="dxa"/>
            <w:tcBorders>
              <w:top w:val="nil"/>
              <w:left w:val="nil"/>
              <w:bottom w:val="single" w:sz="4" w:space="0" w:color="auto"/>
              <w:right w:val="single" w:sz="4" w:space="0" w:color="auto"/>
            </w:tcBorders>
            <w:shd w:val="clear" w:color="auto" w:fill="auto"/>
            <w:noWrap/>
            <w:vAlign w:val="bottom"/>
            <w:hideMark/>
          </w:tcPr>
          <w:p w:rsidR="00D116DB" w:rsidRPr="001E59D9" w:rsidRDefault="00D116DB" w:rsidP="00D116DB">
            <w:pPr>
              <w:spacing w:after="0" w:line="240" w:lineRule="auto"/>
              <w:rPr>
                <w:rFonts w:ascii="Times New Roman" w:eastAsia="Times New Roman" w:hAnsi="Times New Roman" w:cs="Times New Roman"/>
                <w:b/>
                <w:bCs/>
                <w:color w:val="000000"/>
                <w:sz w:val="20"/>
                <w:lang w:val="fr-FR" w:eastAsia="fr-FR"/>
              </w:rPr>
            </w:pPr>
            <w:r w:rsidRPr="001E59D9">
              <w:rPr>
                <w:rFonts w:ascii="Times New Roman" w:eastAsia="Times New Roman" w:hAnsi="Times New Roman" w:cs="Times New Roman"/>
                <w:b/>
                <w:bCs/>
                <w:color w:val="000000"/>
                <w:sz w:val="20"/>
                <w:lang w:val="fr-FR" w:eastAsia="fr-FR"/>
              </w:rPr>
              <w:t>Location</w:t>
            </w:r>
          </w:p>
        </w:tc>
      </w:tr>
      <w:tr w:rsidR="00D116DB" w:rsidRPr="00532745" w:rsidTr="00D116DB">
        <w:trPr>
          <w:trHeight w:val="300"/>
          <w:jc w:val="center"/>
        </w:trPr>
        <w:tc>
          <w:tcPr>
            <w:tcW w:w="1180" w:type="dxa"/>
            <w:tcBorders>
              <w:top w:val="nil"/>
              <w:left w:val="single" w:sz="4" w:space="0" w:color="auto"/>
              <w:bottom w:val="single" w:sz="4" w:space="0" w:color="auto"/>
              <w:right w:val="single" w:sz="4" w:space="0" w:color="auto"/>
            </w:tcBorders>
            <w:shd w:val="clear" w:color="000000" w:fill="FFFFFF"/>
            <w:vAlign w:val="center"/>
            <w:hideMark/>
          </w:tcPr>
          <w:p w:rsidR="00D116DB" w:rsidRPr="001E59D9" w:rsidRDefault="00D116DB" w:rsidP="00D116DB">
            <w:pPr>
              <w:spacing w:after="0" w:line="240" w:lineRule="auto"/>
              <w:jc w:val="center"/>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6</w:t>
            </w:r>
          </w:p>
        </w:tc>
        <w:tc>
          <w:tcPr>
            <w:tcW w:w="3140" w:type="dxa"/>
            <w:tcBorders>
              <w:top w:val="nil"/>
              <w:left w:val="nil"/>
              <w:bottom w:val="single" w:sz="4" w:space="0" w:color="auto"/>
              <w:right w:val="single" w:sz="4" w:space="0" w:color="auto"/>
            </w:tcBorders>
            <w:shd w:val="clear" w:color="000000" w:fill="FFFFFF"/>
            <w:vAlign w:val="center"/>
            <w:hideMark/>
          </w:tcPr>
          <w:p w:rsidR="00D116DB" w:rsidRPr="006A1903" w:rsidRDefault="00D116DB" w:rsidP="00D116DB">
            <w:pPr>
              <w:spacing w:after="0" w:line="240" w:lineRule="auto"/>
              <w:rPr>
                <w:rFonts w:ascii="Times New Roman" w:eastAsia="Times New Roman" w:hAnsi="Times New Roman" w:cs="Times New Roman"/>
                <w:color w:val="000000"/>
                <w:sz w:val="20"/>
                <w:lang w:val="fr-FR" w:eastAsia="fr-FR"/>
              </w:rPr>
            </w:pPr>
            <w:proofErr w:type="spellStart"/>
            <w:r w:rsidRPr="006A1903">
              <w:rPr>
                <w:rFonts w:ascii="Times New Roman" w:eastAsia="Times New Roman" w:hAnsi="Times New Roman" w:cs="Times New Roman"/>
                <w:color w:val="000000"/>
                <w:sz w:val="20"/>
                <w:lang w:val="fr-FR" w:eastAsia="fr-FR"/>
              </w:rPr>
              <w:t>Jaden</w:t>
            </w:r>
            <w:proofErr w:type="spellEnd"/>
            <w:r w:rsidRPr="006A1903">
              <w:rPr>
                <w:rFonts w:ascii="Times New Roman" w:eastAsia="Times New Roman" w:hAnsi="Times New Roman" w:cs="Times New Roman"/>
                <w:color w:val="000000"/>
                <w:sz w:val="20"/>
                <w:lang w:val="fr-FR" w:eastAsia="fr-FR"/>
              </w:rPr>
              <w:t xml:space="preserve"> </w:t>
            </w:r>
            <w:proofErr w:type="spellStart"/>
            <w:r w:rsidRPr="006A1903">
              <w:rPr>
                <w:rFonts w:ascii="Times New Roman" w:eastAsia="Times New Roman" w:hAnsi="Times New Roman" w:cs="Times New Roman"/>
                <w:color w:val="000000"/>
                <w:sz w:val="20"/>
                <w:lang w:val="fr-FR" w:eastAsia="fr-FR"/>
              </w:rPr>
              <w:t>Peyizan</w:t>
            </w:r>
            <w:proofErr w:type="spellEnd"/>
          </w:p>
        </w:tc>
        <w:tc>
          <w:tcPr>
            <w:tcW w:w="2080" w:type="dxa"/>
            <w:tcBorders>
              <w:top w:val="nil"/>
              <w:left w:val="nil"/>
              <w:bottom w:val="single" w:sz="4" w:space="0" w:color="auto"/>
              <w:right w:val="single" w:sz="4" w:space="0" w:color="auto"/>
            </w:tcBorders>
            <w:shd w:val="clear" w:color="000000" w:fill="FFFFFF"/>
            <w:vAlign w:val="center"/>
            <w:hideMark/>
          </w:tcPr>
          <w:p w:rsidR="00D116DB" w:rsidRPr="006A1903" w:rsidRDefault="00D116DB" w:rsidP="00D116DB">
            <w:pPr>
              <w:spacing w:after="0" w:line="240" w:lineRule="auto"/>
              <w:rPr>
                <w:rFonts w:ascii="Times New Roman" w:eastAsia="Times New Roman" w:hAnsi="Times New Roman" w:cs="Times New Roman"/>
                <w:color w:val="000000"/>
                <w:sz w:val="20"/>
                <w:lang w:val="fr-FR" w:eastAsia="fr-FR"/>
              </w:rPr>
            </w:pPr>
            <w:proofErr w:type="spellStart"/>
            <w:r w:rsidRPr="006A1903">
              <w:rPr>
                <w:rFonts w:ascii="Times New Roman" w:eastAsia="Times New Roman" w:hAnsi="Times New Roman" w:cs="Times New Roman"/>
                <w:color w:val="000000"/>
                <w:sz w:val="20"/>
                <w:lang w:val="fr-FR" w:eastAsia="fr-FR"/>
              </w:rPr>
              <w:t>Ouanaminthe</w:t>
            </w:r>
            <w:proofErr w:type="spellEnd"/>
          </w:p>
        </w:tc>
      </w:tr>
      <w:tr w:rsidR="00D116DB" w:rsidRPr="00532745" w:rsidTr="00D116DB">
        <w:trPr>
          <w:trHeight w:val="300"/>
          <w:jc w:val="center"/>
        </w:trPr>
        <w:tc>
          <w:tcPr>
            <w:tcW w:w="1180" w:type="dxa"/>
            <w:tcBorders>
              <w:top w:val="nil"/>
              <w:left w:val="single" w:sz="4" w:space="0" w:color="auto"/>
              <w:bottom w:val="single" w:sz="4" w:space="0" w:color="auto"/>
              <w:right w:val="single" w:sz="4" w:space="0" w:color="auto"/>
            </w:tcBorders>
            <w:shd w:val="clear" w:color="000000" w:fill="FFFFFF"/>
            <w:vAlign w:val="center"/>
            <w:hideMark/>
          </w:tcPr>
          <w:p w:rsidR="00D116DB" w:rsidRPr="001E59D9" w:rsidRDefault="00D116DB" w:rsidP="00D116DB">
            <w:pPr>
              <w:spacing w:after="0" w:line="240" w:lineRule="auto"/>
              <w:jc w:val="center"/>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7</w:t>
            </w:r>
          </w:p>
        </w:tc>
        <w:tc>
          <w:tcPr>
            <w:tcW w:w="3140" w:type="dxa"/>
            <w:tcBorders>
              <w:top w:val="nil"/>
              <w:left w:val="nil"/>
              <w:bottom w:val="single" w:sz="4" w:space="0" w:color="auto"/>
              <w:right w:val="single" w:sz="4" w:space="0" w:color="auto"/>
            </w:tcBorders>
            <w:shd w:val="clear" w:color="000000" w:fill="FFFFFF"/>
            <w:vAlign w:val="center"/>
            <w:hideMark/>
          </w:tcPr>
          <w:p w:rsidR="00D116DB" w:rsidRPr="006A1903" w:rsidRDefault="00D116DB" w:rsidP="00D116DB">
            <w:pPr>
              <w:spacing w:after="0" w:line="240" w:lineRule="auto"/>
              <w:rPr>
                <w:rFonts w:ascii="Times New Roman" w:eastAsia="Times New Roman" w:hAnsi="Times New Roman" w:cs="Times New Roman"/>
                <w:color w:val="000000"/>
                <w:sz w:val="20"/>
                <w:lang w:val="fr-FR" w:eastAsia="fr-FR"/>
              </w:rPr>
            </w:pPr>
            <w:r w:rsidRPr="006A1903">
              <w:rPr>
                <w:rFonts w:ascii="Times New Roman" w:eastAsia="Times New Roman" w:hAnsi="Times New Roman" w:cs="Times New Roman"/>
                <w:color w:val="000000"/>
                <w:sz w:val="20"/>
                <w:lang w:val="fr-FR" w:eastAsia="fr-FR"/>
              </w:rPr>
              <w:t xml:space="preserve">Kay ti </w:t>
            </w:r>
            <w:proofErr w:type="spellStart"/>
            <w:r w:rsidRPr="006A1903">
              <w:rPr>
                <w:rFonts w:ascii="Times New Roman" w:eastAsia="Times New Roman" w:hAnsi="Times New Roman" w:cs="Times New Roman"/>
                <w:color w:val="000000"/>
                <w:sz w:val="20"/>
                <w:lang w:val="fr-FR" w:eastAsia="fr-FR"/>
              </w:rPr>
              <w:t>plantè</w:t>
            </w:r>
            <w:proofErr w:type="spellEnd"/>
          </w:p>
        </w:tc>
        <w:tc>
          <w:tcPr>
            <w:tcW w:w="2080" w:type="dxa"/>
            <w:tcBorders>
              <w:top w:val="nil"/>
              <w:left w:val="nil"/>
              <w:bottom w:val="single" w:sz="4" w:space="0" w:color="auto"/>
              <w:right w:val="single" w:sz="4" w:space="0" w:color="auto"/>
            </w:tcBorders>
            <w:shd w:val="clear" w:color="000000" w:fill="FFFFFF"/>
            <w:vAlign w:val="center"/>
            <w:hideMark/>
          </w:tcPr>
          <w:p w:rsidR="00D116DB" w:rsidRPr="006A1903" w:rsidRDefault="00D116DB" w:rsidP="00D116DB">
            <w:pPr>
              <w:spacing w:after="0" w:line="240" w:lineRule="auto"/>
              <w:rPr>
                <w:rFonts w:ascii="Times New Roman" w:eastAsia="Times New Roman" w:hAnsi="Times New Roman" w:cs="Times New Roman"/>
                <w:color w:val="000000"/>
                <w:sz w:val="20"/>
                <w:lang w:val="fr-FR" w:eastAsia="fr-FR"/>
              </w:rPr>
            </w:pPr>
            <w:proofErr w:type="spellStart"/>
            <w:r w:rsidRPr="006A1903">
              <w:rPr>
                <w:rFonts w:ascii="Times New Roman" w:eastAsia="Times New Roman" w:hAnsi="Times New Roman" w:cs="Times New Roman"/>
                <w:color w:val="000000"/>
                <w:sz w:val="20"/>
                <w:lang w:val="fr-FR" w:eastAsia="fr-FR"/>
              </w:rPr>
              <w:t>Malfety</w:t>
            </w:r>
            <w:proofErr w:type="spellEnd"/>
          </w:p>
        </w:tc>
      </w:tr>
      <w:tr w:rsidR="00D116DB" w:rsidRPr="00532745" w:rsidTr="00D116DB">
        <w:trPr>
          <w:trHeight w:val="300"/>
          <w:jc w:val="center"/>
        </w:trPr>
        <w:tc>
          <w:tcPr>
            <w:tcW w:w="1180" w:type="dxa"/>
            <w:tcBorders>
              <w:top w:val="nil"/>
              <w:left w:val="single" w:sz="4" w:space="0" w:color="auto"/>
              <w:bottom w:val="single" w:sz="4" w:space="0" w:color="auto"/>
              <w:right w:val="single" w:sz="4" w:space="0" w:color="auto"/>
            </w:tcBorders>
            <w:shd w:val="clear" w:color="000000" w:fill="FFFFFF"/>
            <w:vAlign w:val="center"/>
            <w:hideMark/>
          </w:tcPr>
          <w:p w:rsidR="00D116DB" w:rsidRPr="001E59D9" w:rsidRDefault="00D116DB" w:rsidP="00D116DB">
            <w:pPr>
              <w:spacing w:after="0" w:line="240" w:lineRule="auto"/>
              <w:jc w:val="center"/>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8</w:t>
            </w:r>
          </w:p>
        </w:tc>
        <w:tc>
          <w:tcPr>
            <w:tcW w:w="3140" w:type="dxa"/>
            <w:tcBorders>
              <w:top w:val="nil"/>
              <w:left w:val="nil"/>
              <w:bottom w:val="single" w:sz="4" w:space="0" w:color="auto"/>
              <w:right w:val="single" w:sz="4" w:space="0" w:color="auto"/>
            </w:tcBorders>
            <w:shd w:val="clear" w:color="000000" w:fill="FFFFFF"/>
            <w:vAlign w:val="center"/>
            <w:hideMark/>
          </w:tcPr>
          <w:p w:rsidR="00D116DB" w:rsidRPr="001E59D9" w:rsidRDefault="00D116DB" w:rsidP="00D116DB">
            <w:pPr>
              <w:spacing w:after="0" w:line="240" w:lineRule="auto"/>
              <w:rPr>
                <w:rFonts w:ascii="Times New Roman" w:eastAsia="Times New Roman" w:hAnsi="Times New Roman" w:cs="Times New Roman"/>
                <w:color w:val="000000"/>
                <w:sz w:val="20"/>
                <w:lang w:val="fr-FR" w:eastAsia="fr-FR"/>
              </w:rPr>
            </w:pPr>
            <w:proofErr w:type="spellStart"/>
            <w:r w:rsidRPr="001E59D9">
              <w:rPr>
                <w:rFonts w:ascii="Times New Roman" w:eastAsia="Times New Roman" w:hAnsi="Times New Roman" w:cs="Times New Roman"/>
                <w:color w:val="000000"/>
                <w:sz w:val="20"/>
                <w:lang w:val="fr-FR" w:eastAsia="fr-FR"/>
              </w:rPr>
              <w:t>Solisyon</w:t>
            </w:r>
            <w:proofErr w:type="spellEnd"/>
            <w:r w:rsidRPr="001E59D9">
              <w:rPr>
                <w:rFonts w:ascii="Times New Roman" w:eastAsia="Times New Roman" w:hAnsi="Times New Roman" w:cs="Times New Roman"/>
                <w:color w:val="000000"/>
                <w:sz w:val="20"/>
                <w:lang w:val="fr-FR" w:eastAsia="fr-FR"/>
              </w:rPr>
              <w:t xml:space="preserve"> </w:t>
            </w:r>
            <w:proofErr w:type="spellStart"/>
            <w:r w:rsidRPr="001E59D9">
              <w:rPr>
                <w:rFonts w:ascii="Times New Roman" w:eastAsia="Times New Roman" w:hAnsi="Times New Roman" w:cs="Times New Roman"/>
                <w:color w:val="000000"/>
                <w:sz w:val="20"/>
                <w:lang w:val="fr-FR" w:eastAsia="fr-FR"/>
              </w:rPr>
              <w:t>Agrikòl</w:t>
            </w:r>
            <w:proofErr w:type="spellEnd"/>
          </w:p>
        </w:tc>
        <w:tc>
          <w:tcPr>
            <w:tcW w:w="2080" w:type="dxa"/>
            <w:tcBorders>
              <w:top w:val="nil"/>
              <w:left w:val="nil"/>
              <w:bottom w:val="single" w:sz="4" w:space="0" w:color="auto"/>
              <w:right w:val="single" w:sz="4" w:space="0" w:color="auto"/>
            </w:tcBorders>
            <w:shd w:val="clear" w:color="000000" w:fill="FFFFFF"/>
            <w:vAlign w:val="center"/>
            <w:hideMark/>
          </w:tcPr>
          <w:p w:rsidR="00D116DB" w:rsidRPr="001E59D9" w:rsidRDefault="00D116DB" w:rsidP="00D116DB">
            <w:pPr>
              <w:spacing w:after="0" w:line="240" w:lineRule="auto"/>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Vieux bourg</w:t>
            </w:r>
          </w:p>
        </w:tc>
      </w:tr>
      <w:tr w:rsidR="00D116DB" w:rsidRPr="00532745" w:rsidTr="00D116DB">
        <w:trPr>
          <w:trHeight w:val="300"/>
          <w:jc w:val="center"/>
        </w:trPr>
        <w:tc>
          <w:tcPr>
            <w:tcW w:w="1180" w:type="dxa"/>
            <w:tcBorders>
              <w:top w:val="nil"/>
              <w:left w:val="single" w:sz="4" w:space="0" w:color="auto"/>
              <w:bottom w:val="single" w:sz="4" w:space="0" w:color="auto"/>
              <w:right w:val="single" w:sz="4" w:space="0" w:color="auto"/>
            </w:tcBorders>
            <w:shd w:val="clear" w:color="000000" w:fill="FFFFFF"/>
            <w:vAlign w:val="center"/>
            <w:hideMark/>
          </w:tcPr>
          <w:p w:rsidR="00D116DB" w:rsidRPr="001E59D9" w:rsidRDefault="00D116DB" w:rsidP="00D116DB">
            <w:pPr>
              <w:spacing w:after="0" w:line="240" w:lineRule="auto"/>
              <w:jc w:val="center"/>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9</w:t>
            </w:r>
          </w:p>
        </w:tc>
        <w:tc>
          <w:tcPr>
            <w:tcW w:w="3140" w:type="dxa"/>
            <w:tcBorders>
              <w:top w:val="nil"/>
              <w:left w:val="nil"/>
              <w:bottom w:val="single" w:sz="4" w:space="0" w:color="auto"/>
              <w:right w:val="single" w:sz="4" w:space="0" w:color="auto"/>
            </w:tcBorders>
            <w:shd w:val="clear" w:color="000000" w:fill="FFFFFF"/>
            <w:vAlign w:val="center"/>
            <w:hideMark/>
          </w:tcPr>
          <w:p w:rsidR="00D116DB" w:rsidRPr="001E59D9" w:rsidRDefault="00D116DB" w:rsidP="00D116DB">
            <w:pPr>
              <w:spacing w:after="0" w:line="240" w:lineRule="auto"/>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 xml:space="preserve">Tout </w:t>
            </w:r>
            <w:proofErr w:type="spellStart"/>
            <w:r w:rsidRPr="001E59D9">
              <w:rPr>
                <w:rFonts w:ascii="Times New Roman" w:eastAsia="Times New Roman" w:hAnsi="Times New Roman" w:cs="Times New Roman"/>
                <w:color w:val="000000"/>
                <w:sz w:val="20"/>
                <w:lang w:val="fr-FR" w:eastAsia="fr-FR"/>
              </w:rPr>
              <w:t>sezon</w:t>
            </w:r>
            <w:proofErr w:type="spellEnd"/>
            <w:r w:rsidRPr="001E59D9">
              <w:rPr>
                <w:rFonts w:ascii="Times New Roman" w:eastAsia="Times New Roman" w:hAnsi="Times New Roman" w:cs="Times New Roman"/>
                <w:color w:val="000000"/>
                <w:sz w:val="20"/>
                <w:lang w:val="fr-FR" w:eastAsia="fr-FR"/>
              </w:rPr>
              <w:t xml:space="preserve"> </w:t>
            </w:r>
            <w:proofErr w:type="spellStart"/>
            <w:r w:rsidRPr="001E59D9">
              <w:rPr>
                <w:rFonts w:ascii="Times New Roman" w:eastAsia="Times New Roman" w:hAnsi="Times New Roman" w:cs="Times New Roman"/>
                <w:color w:val="000000"/>
                <w:sz w:val="20"/>
                <w:lang w:val="fr-FR" w:eastAsia="fr-FR"/>
              </w:rPr>
              <w:t>Agrikòl</w:t>
            </w:r>
            <w:proofErr w:type="spellEnd"/>
          </w:p>
        </w:tc>
        <w:tc>
          <w:tcPr>
            <w:tcW w:w="2080" w:type="dxa"/>
            <w:tcBorders>
              <w:top w:val="nil"/>
              <w:left w:val="nil"/>
              <w:bottom w:val="single" w:sz="4" w:space="0" w:color="auto"/>
              <w:right w:val="single" w:sz="4" w:space="0" w:color="auto"/>
            </w:tcBorders>
            <w:shd w:val="clear" w:color="000000" w:fill="FFFFFF"/>
            <w:vAlign w:val="center"/>
            <w:hideMark/>
          </w:tcPr>
          <w:p w:rsidR="00D116DB" w:rsidRPr="001E59D9" w:rsidRDefault="00D116DB" w:rsidP="00D116DB">
            <w:pPr>
              <w:spacing w:after="0" w:line="240" w:lineRule="auto"/>
              <w:rPr>
                <w:rFonts w:ascii="Times New Roman" w:eastAsia="Times New Roman" w:hAnsi="Times New Roman" w:cs="Times New Roman"/>
                <w:color w:val="000000"/>
                <w:sz w:val="20"/>
                <w:lang w:val="fr-FR" w:eastAsia="fr-FR"/>
              </w:rPr>
            </w:pPr>
            <w:r w:rsidRPr="001E59D9">
              <w:rPr>
                <w:rFonts w:ascii="Times New Roman" w:eastAsia="Times New Roman" w:hAnsi="Times New Roman" w:cs="Times New Roman"/>
                <w:color w:val="000000"/>
                <w:sz w:val="20"/>
                <w:lang w:val="fr-FR" w:eastAsia="fr-FR"/>
              </w:rPr>
              <w:t xml:space="preserve">Ferrier </w:t>
            </w:r>
          </w:p>
        </w:tc>
      </w:tr>
    </w:tbl>
    <w:p w:rsidR="00D116DB" w:rsidRDefault="00D116DB" w:rsidP="00D116DB">
      <w:pPr>
        <w:autoSpaceDE w:val="0"/>
        <w:autoSpaceDN w:val="0"/>
        <w:adjustRightInd w:val="0"/>
        <w:spacing w:after="0" w:line="240" w:lineRule="auto"/>
        <w:jc w:val="both"/>
        <w:rPr>
          <w:rFonts w:ascii="Times New Roman" w:hAnsi="Times New Roman" w:cs="Times New Roman"/>
          <w:color w:val="000000"/>
          <w:lang w:val="fr-FR"/>
        </w:rPr>
      </w:pPr>
    </w:p>
    <w:p w:rsidR="00D116DB" w:rsidRDefault="00D116DB" w:rsidP="00D116DB">
      <w:pPr>
        <w:autoSpaceDE w:val="0"/>
        <w:autoSpaceDN w:val="0"/>
        <w:adjustRightInd w:val="0"/>
        <w:spacing w:after="0" w:line="240" w:lineRule="auto"/>
        <w:jc w:val="both"/>
        <w:rPr>
          <w:rFonts w:ascii="Times New Roman" w:hAnsi="Times New Roman" w:cs="Times New Roman"/>
          <w:color w:val="000000"/>
          <w:lang w:val="fr-FR"/>
        </w:rPr>
      </w:pPr>
      <w:r w:rsidRPr="003D364E">
        <w:rPr>
          <w:rFonts w:ascii="Times New Roman" w:hAnsi="Times New Roman" w:cs="Times New Roman"/>
          <w:color w:val="000000"/>
          <w:lang w:val="fr-FR"/>
        </w:rPr>
        <w:t>Les distributeurs devro</w:t>
      </w:r>
      <w:r w:rsidR="00AD6484">
        <w:rPr>
          <w:rFonts w:ascii="Times New Roman" w:hAnsi="Times New Roman" w:cs="Times New Roman"/>
          <w:color w:val="000000"/>
          <w:lang w:val="fr-FR"/>
        </w:rPr>
        <w:t xml:space="preserve">nt passer commande directement </w:t>
      </w:r>
      <w:r w:rsidR="00877954">
        <w:rPr>
          <w:rFonts w:ascii="Times New Roman" w:hAnsi="Times New Roman" w:cs="Times New Roman"/>
          <w:color w:val="000000"/>
          <w:lang w:val="fr-FR"/>
        </w:rPr>
        <w:t>à</w:t>
      </w:r>
      <w:r w:rsidR="00AD6484">
        <w:rPr>
          <w:rFonts w:ascii="Times New Roman" w:hAnsi="Times New Roman" w:cs="Times New Roman"/>
          <w:color w:val="000000"/>
          <w:lang w:val="fr-FR"/>
        </w:rPr>
        <w:t xml:space="preserve"> l’</w:t>
      </w:r>
      <w:r>
        <w:rPr>
          <w:rFonts w:ascii="Times New Roman" w:hAnsi="Times New Roman" w:cs="Times New Roman"/>
          <w:color w:val="000000"/>
          <w:lang w:val="fr-FR"/>
        </w:rPr>
        <w:t>Entreprise</w:t>
      </w:r>
      <w:r w:rsidR="00AD6484">
        <w:rPr>
          <w:rFonts w:ascii="Times New Roman" w:hAnsi="Times New Roman" w:cs="Times New Roman"/>
          <w:color w:val="000000"/>
          <w:lang w:val="fr-FR"/>
        </w:rPr>
        <w:t xml:space="preserve">s ou les Entreprises </w:t>
      </w:r>
      <w:r w:rsidRPr="003D364E">
        <w:rPr>
          <w:rFonts w:ascii="Times New Roman" w:hAnsi="Times New Roman" w:cs="Times New Roman"/>
          <w:color w:val="000000"/>
          <w:lang w:val="fr-FR"/>
        </w:rPr>
        <w:t>importatrice</w:t>
      </w:r>
      <w:r w:rsidR="00AD6484">
        <w:rPr>
          <w:rFonts w:ascii="Times New Roman" w:hAnsi="Times New Roman" w:cs="Times New Roman"/>
          <w:color w:val="000000"/>
          <w:lang w:val="fr-FR"/>
        </w:rPr>
        <w:t>s</w:t>
      </w:r>
      <w:r w:rsidR="008F10CE">
        <w:rPr>
          <w:rFonts w:ascii="Times New Roman" w:hAnsi="Times New Roman" w:cs="Times New Roman"/>
          <w:color w:val="000000"/>
          <w:lang w:val="fr-FR"/>
        </w:rPr>
        <w:t xml:space="preserve"> identifiée</w:t>
      </w:r>
      <w:r w:rsidR="00AD6484">
        <w:rPr>
          <w:rFonts w:ascii="Times New Roman" w:hAnsi="Times New Roman" w:cs="Times New Roman"/>
          <w:color w:val="000000"/>
          <w:lang w:val="fr-FR"/>
        </w:rPr>
        <w:t>s</w:t>
      </w:r>
      <w:r w:rsidR="008F10CE">
        <w:rPr>
          <w:rFonts w:ascii="Times New Roman" w:hAnsi="Times New Roman" w:cs="Times New Roman"/>
          <w:color w:val="000000"/>
          <w:lang w:val="fr-FR"/>
        </w:rPr>
        <w:t>. Celle</w:t>
      </w:r>
      <w:r w:rsidR="00AD6484">
        <w:rPr>
          <w:rFonts w:ascii="Times New Roman" w:hAnsi="Times New Roman" w:cs="Times New Roman"/>
          <w:color w:val="000000"/>
          <w:lang w:val="fr-FR"/>
        </w:rPr>
        <w:t>(s)</w:t>
      </w:r>
      <w:r w:rsidR="008F10CE">
        <w:rPr>
          <w:rFonts w:ascii="Times New Roman" w:hAnsi="Times New Roman" w:cs="Times New Roman"/>
          <w:color w:val="000000"/>
          <w:lang w:val="fr-FR"/>
        </w:rPr>
        <w:t>-ci livrera aux distributeurs affilié</w:t>
      </w:r>
      <w:r w:rsidRPr="003D364E">
        <w:rPr>
          <w:rFonts w:ascii="Times New Roman" w:hAnsi="Times New Roman" w:cs="Times New Roman"/>
          <w:color w:val="000000"/>
          <w:lang w:val="fr-FR"/>
        </w:rPr>
        <w:t>s et se verra attribuer un code PIN par AVANSE lui permettant de valider sur le Smartphone du distributeur les qua</w:t>
      </w:r>
      <w:r>
        <w:rPr>
          <w:rFonts w:ascii="Times New Roman" w:hAnsi="Times New Roman" w:cs="Times New Roman"/>
          <w:color w:val="000000"/>
          <w:lang w:val="fr-FR"/>
        </w:rPr>
        <w:t>ntités et types de produit</w:t>
      </w:r>
      <w:r w:rsidR="008F10CE">
        <w:rPr>
          <w:rFonts w:ascii="Times New Roman" w:hAnsi="Times New Roman" w:cs="Times New Roman"/>
          <w:color w:val="000000"/>
          <w:lang w:val="fr-FR"/>
        </w:rPr>
        <w:t>s</w:t>
      </w:r>
      <w:r>
        <w:rPr>
          <w:rFonts w:ascii="Times New Roman" w:hAnsi="Times New Roman" w:cs="Times New Roman"/>
          <w:color w:val="000000"/>
          <w:lang w:val="fr-FR"/>
        </w:rPr>
        <w:t xml:space="preserve"> livré</w:t>
      </w:r>
      <w:r w:rsidRPr="003D364E">
        <w:rPr>
          <w:rFonts w:ascii="Times New Roman" w:hAnsi="Times New Roman" w:cs="Times New Roman"/>
          <w:color w:val="000000"/>
          <w:lang w:val="fr-FR"/>
        </w:rPr>
        <w:t>s</w:t>
      </w:r>
      <w:r>
        <w:rPr>
          <w:rFonts w:ascii="Times New Roman" w:hAnsi="Times New Roman" w:cs="Times New Roman"/>
          <w:color w:val="000000"/>
          <w:lang w:val="fr-FR"/>
        </w:rPr>
        <w:t xml:space="preserve">.  </w:t>
      </w:r>
      <w:r w:rsidRPr="003D364E">
        <w:rPr>
          <w:rFonts w:ascii="Times New Roman" w:hAnsi="Times New Roman" w:cs="Times New Roman"/>
          <w:color w:val="000000"/>
          <w:lang w:val="fr-FR"/>
        </w:rPr>
        <w:t>Le système sera similaire à celui mise en place pour la gestion des engrais.</w:t>
      </w:r>
    </w:p>
    <w:p w:rsidR="00D116DB" w:rsidRPr="003D364E" w:rsidRDefault="00D116DB" w:rsidP="00D116DB">
      <w:pPr>
        <w:autoSpaceDE w:val="0"/>
        <w:autoSpaceDN w:val="0"/>
        <w:adjustRightInd w:val="0"/>
        <w:spacing w:after="0" w:line="240" w:lineRule="auto"/>
        <w:jc w:val="both"/>
        <w:rPr>
          <w:rFonts w:cs="Times New Roman"/>
          <w:color w:val="000000"/>
          <w:lang w:val="fr-FR"/>
        </w:rPr>
      </w:pPr>
    </w:p>
    <w:p w:rsidR="00D116DB" w:rsidRDefault="00D116DB" w:rsidP="00D116DB">
      <w:pPr>
        <w:autoSpaceDE w:val="0"/>
        <w:autoSpaceDN w:val="0"/>
        <w:adjustRightInd w:val="0"/>
        <w:spacing w:after="0" w:line="240" w:lineRule="auto"/>
        <w:jc w:val="both"/>
        <w:rPr>
          <w:rFonts w:ascii="Times New Roman" w:hAnsi="Times New Roman" w:cs="Times New Roman"/>
          <w:color w:val="000000"/>
          <w:lang w:val="fr-FR"/>
        </w:rPr>
      </w:pPr>
      <w:r w:rsidRPr="003D364E">
        <w:rPr>
          <w:rFonts w:ascii="Times New Roman" w:hAnsi="Times New Roman" w:cs="Times New Roman"/>
          <w:color w:val="000000"/>
          <w:lang w:val="fr-FR"/>
        </w:rPr>
        <w:t xml:space="preserve">Les sacs de semences importées étant livrées en sacs de 50kg, il sera à la charge de l’importateur de </w:t>
      </w:r>
      <w:r>
        <w:rPr>
          <w:rFonts w:ascii="Times New Roman" w:hAnsi="Times New Roman" w:cs="Times New Roman"/>
          <w:color w:val="000000"/>
          <w:lang w:val="fr-FR"/>
        </w:rPr>
        <w:t xml:space="preserve">commander les </w:t>
      </w:r>
      <w:r w:rsidRPr="003D364E">
        <w:rPr>
          <w:rFonts w:ascii="Times New Roman" w:hAnsi="Times New Roman" w:cs="Times New Roman"/>
          <w:color w:val="000000"/>
          <w:lang w:val="fr-FR"/>
        </w:rPr>
        <w:t xml:space="preserve">semences </w:t>
      </w:r>
      <w:r>
        <w:rPr>
          <w:rFonts w:ascii="Times New Roman" w:hAnsi="Times New Roman" w:cs="Times New Roman"/>
          <w:color w:val="000000"/>
          <w:lang w:val="fr-FR"/>
        </w:rPr>
        <w:t xml:space="preserve">en </w:t>
      </w:r>
      <w:r w:rsidRPr="003D364E">
        <w:rPr>
          <w:rFonts w:ascii="Times New Roman" w:hAnsi="Times New Roman" w:cs="Times New Roman"/>
          <w:color w:val="000000"/>
          <w:lang w:val="fr-FR"/>
        </w:rPr>
        <w:t>sacs de 3kg</w:t>
      </w:r>
      <w:r>
        <w:rPr>
          <w:rFonts w:ascii="Times New Roman" w:hAnsi="Times New Roman" w:cs="Times New Roman"/>
          <w:color w:val="000000"/>
          <w:lang w:val="fr-FR"/>
        </w:rPr>
        <w:t xml:space="preserve"> chez le fabricant (</w:t>
      </w:r>
      <w:r w:rsidR="008F10CE">
        <w:rPr>
          <w:rFonts w:ascii="Times New Roman" w:hAnsi="Times New Roman" w:cs="Times New Roman"/>
          <w:color w:val="000000"/>
          <w:lang w:val="fr-FR"/>
        </w:rPr>
        <w:t>Entreprise/</w:t>
      </w:r>
      <w:r>
        <w:rPr>
          <w:rFonts w:ascii="Times New Roman" w:hAnsi="Times New Roman" w:cs="Times New Roman"/>
          <w:color w:val="000000"/>
          <w:lang w:val="fr-FR"/>
        </w:rPr>
        <w:t>firme obtentrice)</w:t>
      </w:r>
      <w:r w:rsidRPr="003D364E">
        <w:rPr>
          <w:rFonts w:ascii="Times New Roman" w:hAnsi="Times New Roman" w:cs="Times New Roman"/>
          <w:color w:val="000000"/>
          <w:lang w:val="fr-FR"/>
        </w:rPr>
        <w:t>, qui sera l’unité des BA (voir explication ci-dessous)</w:t>
      </w:r>
      <w:r w:rsidRPr="0039287F">
        <w:rPr>
          <w:rFonts w:ascii="Times New Roman" w:hAnsi="Times New Roman" w:cs="Times New Roman"/>
          <w:color w:val="000000"/>
          <w:lang w:val="fr-FR"/>
        </w:rPr>
        <w:t>. </w:t>
      </w:r>
      <w:r>
        <w:rPr>
          <w:rFonts w:ascii="Times New Roman" w:hAnsi="Times New Roman" w:cs="Times New Roman"/>
          <w:color w:val="000000"/>
          <w:lang w:val="fr-FR"/>
        </w:rPr>
        <w:t xml:space="preserve"> </w:t>
      </w:r>
      <w:r w:rsidRPr="0039287F">
        <w:rPr>
          <w:rFonts w:ascii="Times New Roman" w:hAnsi="Times New Roman" w:cs="Times New Roman"/>
          <w:color w:val="000000"/>
          <w:lang w:val="fr-FR"/>
        </w:rPr>
        <w:t xml:space="preserve">Les sacs de 3 kg devront comporter les spécifications des semences et la quantité du sac (voir section sur la conformité environnementale pour plus de détails). </w:t>
      </w:r>
    </w:p>
    <w:p w:rsidR="001516C2" w:rsidRPr="0039287F" w:rsidRDefault="001516C2" w:rsidP="00D116DB">
      <w:pPr>
        <w:autoSpaceDE w:val="0"/>
        <w:autoSpaceDN w:val="0"/>
        <w:adjustRightInd w:val="0"/>
        <w:spacing w:after="0" w:line="240" w:lineRule="auto"/>
        <w:jc w:val="both"/>
        <w:rPr>
          <w:rFonts w:ascii="Times New Roman" w:hAnsi="Times New Roman" w:cs="Times New Roman"/>
          <w:b/>
          <w:color w:val="000000"/>
          <w:lang w:val="fr-FR"/>
        </w:rPr>
      </w:pPr>
    </w:p>
    <w:p w:rsidR="00D116DB" w:rsidRDefault="00D116DB" w:rsidP="00D116DB">
      <w:pPr>
        <w:pStyle w:val="ListParagraph"/>
        <w:rPr>
          <w:rFonts w:cs="Times New Roman"/>
          <w:color w:val="000000"/>
          <w:sz w:val="22"/>
          <w:szCs w:val="22"/>
          <w:lang w:val="fr-FR"/>
        </w:rPr>
      </w:pPr>
    </w:p>
    <w:p w:rsidR="0090067E" w:rsidRDefault="0090067E" w:rsidP="0064548E">
      <w:pPr>
        <w:autoSpaceDE w:val="0"/>
        <w:autoSpaceDN w:val="0"/>
        <w:adjustRightInd w:val="0"/>
        <w:spacing w:after="240" w:line="240" w:lineRule="auto"/>
        <w:jc w:val="both"/>
        <w:rPr>
          <w:rFonts w:ascii="Times New Roman" w:hAnsi="Times New Roman" w:cs="Times New Roman"/>
          <w:b/>
          <w:bCs/>
          <w:color w:val="0070C0"/>
          <w:sz w:val="26"/>
          <w:szCs w:val="26"/>
          <w:lang w:val="fr-FR"/>
        </w:rPr>
      </w:pPr>
      <w:r>
        <w:rPr>
          <w:rFonts w:ascii="Times New Roman" w:hAnsi="Times New Roman" w:cs="Times New Roman"/>
          <w:b/>
          <w:bCs/>
          <w:color w:val="0070C0"/>
          <w:sz w:val="26"/>
          <w:szCs w:val="26"/>
          <w:lang w:val="fr-FR"/>
        </w:rPr>
        <w:t>III. Activité de formation</w:t>
      </w:r>
      <w:r w:rsidRPr="005C4546">
        <w:rPr>
          <w:rFonts w:ascii="Times New Roman" w:hAnsi="Times New Roman" w:cs="Times New Roman"/>
          <w:b/>
          <w:bCs/>
          <w:color w:val="0070C0"/>
          <w:sz w:val="26"/>
          <w:szCs w:val="26"/>
          <w:lang w:val="fr-FR"/>
        </w:rPr>
        <w:t xml:space="preserve"> </w:t>
      </w:r>
    </w:p>
    <w:p w:rsidR="0064548E" w:rsidRPr="00AA4FFC" w:rsidRDefault="0064548E" w:rsidP="0064548E">
      <w:pPr>
        <w:autoSpaceDE w:val="0"/>
        <w:autoSpaceDN w:val="0"/>
        <w:adjustRightInd w:val="0"/>
        <w:spacing w:after="240" w:line="240" w:lineRule="auto"/>
        <w:jc w:val="both"/>
        <w:rPr>
          <w:rFonts w:ascii="Times New Roman" w:hAnsi="Times New Roman" w:cs="Times New Roman"/>
          <w:color w:val="000000"/>
          <w:lang w:val="fr-FR"/>
        </w:rPr>
      </w:pPr>
      <w:r>
        <w:rPr>
          <w:rFonts w:ascii="Times New Roman" w:hAnsi="Times New Roman" w:cs="Times New Roman"/>
          <w:color w:val="000000"/>
          <w:lang w:val="fr-FR"/>
        </w:rPr>
        <w:lastRenderedPageBreak/>
        <w:t>Une fois l</w:t>
      </w:r>
      <w:r w:rsidR="00AD6484">
        <w:rPr>
          <w:rFonts w:ascii="Times New Roman" w:hAnsi="Times New Roman" w:cs="Times New Roman"/>
          <w:color w:val="000000"/>
          <w:lang w:val="fr-FR"/>
        </w:rPr>
        <w:t xml:space="preserve">e ou les </w:t>
      </w:r>
      <w:r>
        <w:rPr>
          <w:rFonts w:ascii="Times New Roman" w:hAnsi="Times New Roman" w:cs="Times New Roman"/>
          <w:color w:val="000000"/>
          <w:lang w:val="fr-FR"/>
        </w:rPr>
        <w:t>’importateur</w:t>
      </w:r>
      <w:r w:rsidR="00AD6484">
        <w:rPr>
          <w:rFonts w:ascii="Times New Roman" w:hAnsi="Times New Roman" w:cs="Times New Roman"/>
          <w:color w:val="000000"/>
          <w:lang w:val="fr-FR"/>
        </w:rPr>
        <w:t>s</w:t>
      </w:r>
      <w:r>
        <w:rPr>
          <w:rFonts w:ascii="Times New Roman" w:hAnsi="Times New Roman" w:cs="Times New Roman"/>
          <w:color w:val="000000"/>
          <w:lang w:val="fr-FR"/>
        </w:rPr>
        <w:t xml:space="preserve"> sélectionné</w:t>
      </w:r>
      <w:r w:rsidR="00AD6484">
        <w:rPr>
          <w:rFonts w:ascii="Times New Roman" w:hAnsi="Times New Roman" w:cs="Times New Roman"/>
          <w:color w:val="000000"/>
          <w:lang w:val="fr-FR"/>
        </w:rPr>
        <w:t>s</w:t>
      </w:r>
      <w:r>
        <w:rPr>
          <w:rFonts w:ascii="Times New Roman" w:hAnsi="Times New Roman" w:cs="Times New Roman"/>
          <w:color w:val="000000"/>
          <w:lang w:val="fr-FR"/>
        </w:rPr>
        <w:t xml:space="preserve"> pour cette activité, celui-ci </w:t>
      </w:r>
      <w:r w:rsidR="00AD6484">
        <w:rPr>
          <w:rFonts w:ascii="Times New Roman" w:hAnsi="Times New Roman" w:cs="Times New Roman"/>
          <w:color w:val="000000"/>
          <w:lang w:val="fr-FR"/>
        </w:rPr>
        <w:t xml:space="preserve">(ceux-ci) </w:t>
      </w:r>
      <w:r>
        <w:rPr>
          <w:rFonts w:ascii="Times New Roman" w:hAnsi="Times New Roman" w:cs="Times New Roman"/>
          <w:color w:val="000000"/>
          <w:lang w:val="fr-FR"/>
        </w:rPr>
        <w:t xml:space="preserve">sera </w:t>
      </w:r>
      <w:r w:rsidR="00AD6484">
        <w:rPr>
          <w:rFonts w:ascii="Times New Roman" w:hAnsi="Times New Roman" w:cs="Times New Roman"/>
          <w:color w:val="000000"/>
          <w:lang w:val="fr-FR"/>
        </w:rPr>
        <w:t xml:space="preserve">(seront) </w:t>
      </w:r>
      <w:r>
        <w:rPr>
          <w:rFonts w:ascii="Times New Roman" w:hAnsi="Times New Roman" w:cs="Times New Roman"/>
          <w:color w:val="000000"/>
          <w:lang w:val="fr-FR"/>
        </w:rPr>
        <w:t xml:space="preserve">formé </w:t>
      </w:r>
      <w:r w:rsidR="00AD6484">
        <w:rPr>
          <w:rFonts w:ascii="Times New Roman" w:hAnsi="Times New Roman" w:cs="Times New Roman"/>
          <w:color w:val="000000"/>
          <w:lang w:val="fr-FR"/>
        </w:rPr>
        <w:t xml:space="preserve">(s) </w:t>
      </w:r>
      <w:r>
        <w:rPr>
          <w:rFonts w:ascii="Times New Roman" w:hAnsi="Times New Roman" w:cs="Times New Roman"/>
          <w:color w:val="000000"/>
          <w:lang w:val="fr-FR"/>
        </w:rPr>
        <w:t>par l’équipe SIBA sur les deux</w:t>
      </w:r>
      <w:r w:rsidRPr="00AA4FFC">
        <w:rPr>
          <w:rFonts w:ascii="Times New Roman" w:hAnsi="Times New Roman" w:cs="Times New Roman"/>
          <w:color w:val="000000"/>
          <w:lang w:val="fr-FR"/>
        </w:rPr>
        <w:t xml:space="preserve"> thèmes suivants :</w:t>
      </w:r>
    </w:p>
    <w:p w:rsidR="0064548E" w:rsidRPr="00AA4FFC" w:rsidRDefault="0064548E" w:rsidP="00363AFD">
      <w:pPr>
        <w:pStyle w:val="ListParagraph"/>
        <w:numPr>
          <w:ilvl w:val="0"/>
          <w:numId w:val="10"/>
        </w:numPr>
        <w:autoSpaceDE w:val="0"/>
        <w:autoSpaceDN w:val="0"/>
        <w:adjustRightInd w:val="0"/>
        <w:spacing w:after="240"/>
        <w:jc w:val="both"/>
        <w:rPr>
          <w:rFonts w:cs="Times New Roman"/>
          <w:color w:val="000000"/>
          <w:sz w:val="22"/>
          <w:szCs w:val="22"/>
          <w:lang w:val="fr-FR"/>
        </w:rPr>
      </w:pPr>
      <w:r w:rsidRPr="00532745">
        <w:rPr>
          <w:rFonts w:cs="Times New Roman"/>
          <w:b/>
          <w:color w:val="000000"/>
          <w:sz w:val="22"/>
          <w:szCs w:val="22"/>
          <w:lang w:val="fr-FR"/>
        </w:rPr>
        <w:t>le fonctionnement du SIBA</w:t>
      </w:r>
      <w:r>
        <w:rPr>
          <w:rFonts w:cs="Times New Roman"/>
          <w:color w:val="000000"/>
          <w:sz w:val="22"/>
          <w:szCs w:val="22"/>
          <w:lang w:val="fr-FR"/>
        </w:rPr>
        <w:t xml:space="preserve">: </w:t>
      </w:r>
      <w:r w:rsidR="001516C2">
        <w:rPr>
          <w:rFonts w:cs="Times New Roman"/>
          <w:color w:val="000000"/>
          <w:sz w:val="22"/>
          <w:szCs w:val="22"/>
          <w:lang w:val="fr-FR"/>
        </w:rPr>
        <w:t>l’Entreprise/</w:t>
      </w:r>
      <w:r>
        <w:rPr>
          <w:rFonts w:cs="Times New Roman"/>
          <w:color w:val="000000"/>
          <w:sz w:val="22"/>
          <w:szCs w:val="22"/>
          <w:lang w:val="fr-FR"/>
        </w:rPr>
        <w:t xml:space="preserve">firme importatrice devra avoir une compréhension globale du système afin d’en comprendre l’objectif et d’en respecter les principes de bases ; toutefois, étant donné que le rôle de la firme se limite à la constitution d’un stock de semence de </w:t>
      </w:r>
      <w:proofErr w:type="spellStart"/>
      <w:r>
        <w:rPr>
          <w:rFonts w:cs="Times New Roman"/>
          <w:color w:val="000000"/>
          <w:sz w:val="22"/>
          <w:szCs w:val="22"/>
          <w:lang w:val="fr-FR"/>
        </w:rPr>
        <w:t>Jaragua</w:t>
      </w:r>
      <w:proofErr w:type="spellEnd"/>
      <w:r>
        <w:rPr>
          <w:rFonts w:cs="Times New Roman"/>
          <w:color w:val="000000"/>
          <w:sz w:val="22"/>
          <w:szCs w:val="22"/>
          <w:lang w:val="fr-FR"/>
        </w:rPr>
        <w:t xml:space="preserve"> à l’avance et que celle-ci n’aura pas à gérer de bons d’achat directement, les connaissances resteront d’ordre informative et générale ;</w:t>
      </w:r>
    </w:p>
    <w:p w:rsidR="0064548E" w:rsidRPr="009A036E" w:rsidRDefault="0064548E" w:rsidP="00363AFD">
      <w:pPr>
        <w:pStyle w:val="ListParagraph"/>
        <w:numPr>
          <w:ilvl w:val="0"/>
          <w:numId w:val="10"/>
        </w:numPr>
        <w:autoSpaceDE w:val="0"/>
        <w:autoSpaceDN w:val="0"/>
        <w:adjustRightInd w:val="0"/>
        <w:jc w:val="both"/>
        <w:rPr>
          <w:rFonts w:cs="Times New Roman"/>
          <w:color w:val="000000"/>
          <w:sz w:val="22"/>
          <w:szCs w:val="22"/>
          <w:lang w:val="fr-FR"/>
        </w:rPr>
      </w:pPr>
      <w:r w:rsidRPr="00532745">
        <w:rPr>
          <w:rFonts w:cs="Times New Roman"/>
          <w:b/>
          <w:color w:val="000000"/>
          <w:sz w:val="22"/>
          <w:szCs w:val="22"/>
          <w:lang w:val="fr-FR"/>
        </w:rPr>
        <w:t>l’utilisation du code PIN de la firme pour faire le suivi du stock</w:t>
      </w:r>
      <w:r w:rsidR="00AD6484">
        <w:rPr>
          <w:rFonts w:cs="Times New Roman"/>
          <w:color w:val="000000"/>
          <w:sz w:val="22"/>
          <w:szCs w:val="22"/>
          <w:lang w:val="fr-FR"/>
        </w:rPr>
        <w:t> : l’</w:t>
      </w:r>
      <w:r>
        <w:rPr>
          <w:rFonts w:cs="Times New Roman"/>
          <w:color w:val="000000"/>
          <w:sz w:val="22"/>
          <w:szCs w:val="22"/>
          <w:lang w:val="fr-FR"/>
        </w:rPr>
        <w:t>Entreprise</w:t>
      </w:r>
      <w:r w:rsidR="00AD6484">
        <w:rPr>
          <w:rFonts w:cs="Times New Roman"/>
          <w:color w:val="000000"/>
          <w:sz w:val="22"/>
          <w:szCs w:val="22"/>
          <w:lang w:val="fr-FR"/>
        </w:rPr>
        <w:t xml:space="preserve"> ou les Entreprises </w:t>
      </w:r>
      <w:r>
        <w:rPr>
          <w:rFonts w:cs="Times New Roman"/>
          <w:color w:val="000000"/>
          <w:sz w:val="22"/>
          <w:szCs w:val="22"/>
          <w:lang w:val="fr-FR"/>
        </w:rPr>
        <w:t xml:space="preserve"> identifiée</w:t>
      </w:r>
      <w:r w:rsidR="00AD6484">
        <w:rPr>
          <w:rFonts w:cs="Times New Roman"/>
          <w:color w:val="000000"/>
          <w:sz w:val="22"/>
          <w:szCs w:val="22"/>
          <w:lang w:val="fr-FR"/>
        </w:rPr>
        <w:t>s</w:t>
      </w:r>
      <w:r>
        <w:rPr>
          <w:rFonts w:cs="Times New Roman"/>
          <w:color w:val="000000"/>
          <w:sz w:val="22"/>
          <w:szCs w:val="22"/>
          <w:lang w:val="fr-FR"/>
        </w:rPr>
        <w:t xml:space="preserve"> recevr</w:t>
      </w:r>
      <w:r w:rsidR="00AD6484">
        <w:rPr>
          <w:rFonts w:cs="Times New Roman"/>
          <w:color w:val="000000"/>
          <w:sz w:val="22"/>
          <w:szCs w:val="22"/>
          <w:lang w:val="fr-FR"/>
        </w:rPr>
        <w:t>ont</w:t>
      </w:r>
      <w:r>
        <w:rPr>
          <w:rFonts w:cs="Times New Roman"/>
          <w:color w:val="000000"/>
          <w:sz w:val="22"/>
          <w:szCs w:val="22"/>
          <w:lang w:val="fr-FR"/>
        </w:rPr>
        <w:t xml:space="preserve"> un code PIN afin de les identifier, </w:t>
      </w:r>
      <w:r w:rsidR="00AD6484">
        <w:rPr>
          <w:rFonts w:cs="Times New Roman"/>
          <w:color w:val="000000"/>
          <w:sz w:val="22"/>
          <w:szCs w:val="22"/>
          <w:lang w:val="fr-FR"/>
        </w:rPr>
        <w:t>qu’elles devront</w:t>
      </w:r>
      <w:r>
        <w:rPr>
          <w:rFonts w:cs="Times New Roman"/>
          <w:color w:val="000000"/>
          <w:sz w:val="22"/>
          <w:szCs w:val="22"/>
          <w:lang w:val="fr-FR"/>
        </w:rPr>
        <w:t xml:space="preserve">  utiliser lors de la livraison des </w:t>
      </w:r>
      <w:r w:rsidRPr="009A036E">
        <w:rPr>
          <w:rFonts w:cs="Times New Roman"/>
          <w:color w:val="000000"/>
          <w:sz w:val="22"/>
          <w:szCs w:val="22"/>
          <w:lang w:val="fr-FR"/>
        </w:rPr>
        <w:t>se</w:t>
      </w:r>
      <w:r w:rsidR="002F330E">
        <w:rPr>
          <w:rFonts w:cs="Times New Roman"/>
          <w:color w:val="000000"/>
          <w:sz w:val="22"/>
          <w:szCs w:val="22"/>
          <w:lang w:val="fr-FR"/>
        </w:rPr>
        <w:t>mences aux distributeurs affilié</w:t>
      </w:r>
      <w:r w:rsidRPr="009A036E">
        <w:rPr>
          <w:rFonts w:cs="Times New Roman"/>
          <w:color w:val="000000"/>
          <w:sz w:val="22"/>
          <w:szCs w:val="22"/>
          <w:lang w:val="fr-FR"/>
        </w:rPr>
        <w:t xml:space="preserve">s ; </w:t>
      </w:r>
    </w:p>
    <w:p w:rsidR="0064548E" w:rsidRDefault="0064548E" w:rsidP="0064548E">
      <w:pPr>
        <w:autoSpaceDE w:val="0"/>
        <w:autoSpaceDN w:val="0"/>
        <w:adjustRightInd w:val="0"/>
        <w:spacing w:after="0" w:line="240" w:lineRule="auto"/>
        <w:jc w:val="both"/>
        <w:rPr>
          <w:rFonts w:ascii="Times New Roman" w:hAnsi="Times New Roman" w:cs="Times New Roman"/>
          <w:color w:val="000000"/>
          <w:lang w:val="fr-FR"/>
        </w:rPr>
      </w:pPr>
    </w:p>
    <w:p w:rsidR="0064548E" w:rsidRDefault="0064548E" w:rsidP="0064548E">
      <w:pPr>
        <w:autoSpaceDE w:val="0"/>
        <w:autoSpaceDN w:val="0"/>
        <w:adjustRightInd w:val="0"/>
        <w:spacing w:after="0" w:line="240" w:lineRule="auto"/>
        <w:jc w:val="both"/>
        <w:rPr>
          <w:rFonts w:ascii="Times New Roman" w:hAnsi="Times New Roman" w:cs="Times New Roman"/>
          <w:color w:val="000000"/>
          <w:lang w:val="fr-FR"/>
        </w:rPr>
      </w:pPr>
    </w:p>
    <w:p w:rsidR="0064548E" w:rsidRDefault="0064548E" w:rsidP="0064548E">
      <w:pPr>
        <w:autoSpaceDE w:val="0"/>
        <w:autoSpaceDN w:val="0"/>
        <w:adjustRightInd w:val="0"/>
        <w:spacing w:after="0" w:line="240" w:lineRule="auto"/>
        <w:jc w:val="both"/>
        <w:rPr>
          <w:rFonts w:ascii="Times New Roman" w:hAnsi="Times New Roman" w:cs="Times New Roman"/>
          <w:color w:val="000000"/>
          <w:lang w:val="fr-FR"/>
        </w:rPr>
      </w:pPr>
      <w:r w:rsidRPr="00AA4FFC">
        <w:rPr>
          <w:rFonts w:ascii="Times New Roman" w:hAnsi="Times New Roman" w:cs="Times New Roman"/>
          <w:color w:val="000000"/>
          <w:lang w:val="fr-FR"/>
        </w:rPr>
        <w:t xml:space="preserve">Le lieu </w:t>
      </w:r>
      <w:r>
        <w:rPr>
          <w:rFonts w:ascii="Times New Roman" w:hAnsi="Times New Roman" w:cs="Times New Roman"/>
          <w:color w:val="000000"/>
          <w:lang w:val="fr-FR"/>
        </w:rPr>
        <w:t>de ces fo</w:t>
      </w:r>
      <w:r w:rsidR="00363AFD">
        <w:rPr>
          <w:rFonts w:ascii="Times New Roman" w:hAnsi="Times New Roman" w:cs="Times New Roman"/>
          <w:color w:val="000000"/>
          <w:lang w:val="fr-FR"/>
        </w:rPr>
        <w:t xml:space="preserve">rmations se fera </w:t>
      </w:r>
      <w:r w:rsidR="00AD6484">
        <w:rPr>
          <w:rFonts w:ascii="Times New Roman" w:hAnsi="Times New Roman" w:cs="Times New Roman"/>
          <w:color w:val="000000"/>
          <w:lang w:val="fr-FR"/>
        </w:rPr>
        <w:t>à AVANSE.</w:t>
      </w:r>
    </w:p>
    <w:p w:rsidR="00363AFD" w:rsidRDefault="00363AFD" w:rsidP="0064548E">
      <w:pPr>
        <w:autoSpaceDE w:val="0"/>
        <w:autoSpaceDN w:val="0"/>
        <w:adjustRightInd w:val="0"/>
        <w:spacing w:after="0" w:line="240" w:lineRule="auto"/>
        <w:jc w:val="both"/>
        <w:rPr>
          <w:rFonts w:ascii="Times New Roman" w:hAnsi="Times New Roman" w:cs="Times New Roman"/>
          <w:color w:val="000000"/>
          <w:lang w:val="fr-FR"/>
        </w:rPr>
      </w:pPr>
    </w:p>
    <w:p w:rsidR="0090067E" w:rsidRDefault="0090067E" w:rsidP="0090067E">
      <w:pPr>
        <w:autoSpaceDE w:val="0"/>
        <w:autoSpaceDN w:val="0"/>
        <w:adjustRightInd w:val="0"/>
        <w:spacing w:after="240" w:line="240" w:lineRule="auto"/>
        <w:jc w:val="both"/>
        <w:rPr>
          <w:rFonts w:ascii="Times New Roman" w:hAnsi="Times New Roman" w:cs="Times New Roman"/>
          <w:b/>
          <w:bCs/>
          <w:color w:val="0070C0"/>
          <w:sz w:val="26"/>
          <w:szCs w:val="26"/>
          <w:lang w:val="fr-FR"/>
        </w:rPr>
      </w:pPr>
      <w:r>
        <w:rPr>
          <w:rFonts w:ascii="Times New Roman" w:hAnsi="Times New Roman" w:cs="Times New Roman"/>
          <w:b/>
          <w:bCs/>
          <w:color w:val="0070C0"/>
          <w:sz w:val="26"/>
          <w:szCs w:val="26"/>
          <w:lang w:val="fr-FR"/>
        </w:rPr>
        <w:t xml:space="preserve">IV. </w:t>
      </w:r>
      <w:r w:rsidR="009C4073">
        <w:rPr>
          <w:rFonts w:ascii="Times New Roman" w:hAnsi="Times New Roman" w:cs="Times New Roman"/>
          <w:b/>
          <w:bCs/>
          <w:color w:val="0070C0"/>
          <w:sz w:val="26"/>
          <w:szCs w:val="26"/>
          <w:lang w:val="fr-FR"/>
        </w:rPr>
        <w:t xml:space="preserve">Conditions d’admissibilités </w:t>
      </w:r>
    </w:p>
    <w:p w:rsidR="0064548E" w:rsidRPr="00AD6484" w:rsidRDefault="0064548E" w:rsidP="0064548E">
      <w:pPr>
        <w:spacing w:after="0" w:line="240" w:lineRule="auto"/>
        <w:rPr>
          <w:rFonts w:ascii="Times New Roman" w:hAnsi="Times New Roman"/>
          <w:b/>
          <w:color w:val="000000"/>
          <w:lang w:val="fr-FR"/>
        </w:rPr>
      </w:pPr>
      <w:r w:rsidRPr="00AD6484">
        <w:rPr>
          <w:rFonts w:ascii="Times New Roman" w:hAnsi="Times New Roman"/>
          <w:b/>
          <w:color w:val="000000"/>
          <w:lang w:val="fr-FR"/>
        </w:rPr>
        <w:t>Entreprises/Firmes spécialisées dans l’importation et la distribution des semences de riz (</w:t>
      </w:r>
      <w:proofErr w:type="spellStart"/>
      <w:r w:rsidRPr="00AD6484">
        <w:rPr>
          <w:rFonts w:ascii="Times New Roman" w:hAnsi="Times New Roman"/>
          <w:b/>
          <w:color w:val="000000"/>
          <w:lang w:val="fr-FR"/>
        </w:rPr>
        <w:t>Jaragua</w:t>
      </w:r>
      <w:proofErr w:type="spellEnd"/>
      <w:r w:rsidRPr="00AD6484">
        <w:rPr>
          <w:rFonts w:ascii="Times New Roman" w:hAnsi="Times New Roman"/>
          <w:b/>
          <w:color w:val="000000"/>
          <w:lang w:val="fr-FR"/>
        </w:rPr>
        <w:t xml:space="preserve"> FL) avec :</w:t>
      </w:r>
    </w:p>
    <w:p w:rsidR="001516C2" w:rsidRPr="00115961" w:rsidRDefault="001516C2" w:rsidP="0064548E">
      <w:pPr>
        <w:spacing w:after="0" w:line="240" w:lineRule="auto"/>
        <w:rPr>
          <w:rFonts w:ascii="Times New Roman" w:hAnsi="Times New Roman"/>
          <w:lang w:val="fr-FR"/>
        </w:rPr>
      </w:pPr>
    </w:p>
    <w:p w:rsidR="0064548E" w:rsidRPr="00115961" w:rsidRDefault="0064548E" w:rsidP="00363AFD">
      <w:pPr>
        <w:pStyle w:val="ListParagraph"/>
        <w:numPr>
          <w:ilvl w:val="0"/>
          <w:numId w:val="11"/>
        </w:numPr>
        <w:jc w:val="both"/>
        <w:rPr>
          <w:color w:val="000000"/>
          <w:sz w:val="22"/>
          <w:szCs w:val="22"/>
          <w:lang w:val="fr-FR"/>
        </w:rPr>
      </w:pPr>
      <w:r w:rsidRPr="00115961">
        <w:rPr>
          <w:color w:val="000000"/>
          <w:sz w:val="22"/>
          <w:szCs w:val="22"/>
          <w:lang w:val="fr-FR"/>
        </w:rPr>
        <w:t>Une expérience prouvée d’au moins cinq ans dans le domaine de l’importation et de la distribution des semences en Haïti ;</w:t>
      </w:r>
    </w:p>
    <w:p w:rsidR="0064548E" w:rsidRPr="00115961" w:rsidRDefault="0064548E" w:rsidP="00363AFD">
      <w:pPr>
        <w:pStyle w:val="ListParagraph"/>
        <w:numPr>
          <w:ilvl w:val="0"/>
          <w:numId w:val="11"/>
        </w:numPr>
        <w:jc w:val="both"/>
        <w:rPr>
          <w:color w:val="000000"/>
          <w:sz w:val="22"/>
          <w:szCs w:val="22"/>
          <w:lang w:val="fr-FR"/>
        </w:rPr>
      </w:pPr>
      <w:r w:rsidRPr="00115961">
        <w:rPr>
          <w:color w:val="000000"/>
          <w:sz w:val="22"/>
          <w:szCs w:val="22"/>
          <w:lang w:val="fr-FR"/>
        </w:rPr>
        <w:t>Une capacité financière en adéquation avec les quantités de semences demandées ;</w:t>
      </w:r>
    </w:p>
    <w:p w:rsidR="0064548E" w:rsidRPr="00115961" w:rsidRDefault="0064548E" w:rsidP="00363AFD">
      <w:pPr>
        <w:pStyle w:val="ListParagraph"/>
        <w:numPr>
          <w:ilvl w:val="0"/>
          <w:numId w:val="11"/>
        </w:numPr>
        <w:jc w:val="both"/>
        <w:rPr>
          <w:color w:val="000000"/>
          <w:sz w:val="22"/>
          <w:szCs w:val="22"/>
          <w:lang w:val="fr-FR"/>
        </w:rPr>
      </w:pPr>
      <w:r w:rsidRPr="00115961">
        <w:rPr>
          <w:sz w:val="22"/>
          <w:szCs w:val="22"/>
          <w:lang w:val="fr-FR"/>
        </w:rPr>
        <w:t>Etre en possession d’une chambre froide en état de marche pour le stockage</w:t>
      </w:r>
      <w:r w:rsidR="00877954">
        <w:rPr>
          <w:sz w:val="22"/>
          <w:szCs w:val="22"/>
          <w:lang w:val="fr-FR"/>
        </w:rPr>
        <w:t xml:space="preserve"> des semences afin de livrer </w:t>
      </w:r>
      <w:r w:rsidR="002F330E">
        <w:rPr>
          <w:sz w:val="22"/>
          <w:szCs w:val="22"/>
          <w:lang w:val="fr-FR"/>
        </w:rPr>
        <w:t>les</w:t>
      </w:r>
      <w:r w:rsidRPr="00115961">
        <w:rPr>
          <w:sz w:val="22"/>
          <w:szCs w:val="22"/>
          <w:lang w:val="fr-FR"/>
        </w:rPr>
        <w:t xml:space="preserve"> distributeurs au fur et à mesure des besoins pour éviter les durées de stockage excédant 10 jours dans les locaux des distributeurs d’intrant affili</w:t>
      </w:r>
      <w:r w:rsidRPr="00115961">
        <w:rPr>
          <w:rFonts w:cs="Times New Roman"/>
          <w:sz w:val="22"/>
          <w:szCs w:val="22"/>
          <w:lang w:val="fr-FR"/>
        </w:rPr>
        <w:t>é</w:t>
      </w:r>
      <w:r w:rsidRPr="00115961">
        <w:rPr>
          <w:sz w:val="22"/>
          <w:szCs w:val="22"/>
          <w:lang w:val="fr-FR"/>
        </w:rPr>
        <w:t>s au SIBA ;</w:t>
      </w:r>
    </w:p>
    <w:p w:rsidR="0064548E" w:rsidRPr="00115961" w:rsidRDefault="0064548E" w:rsidP="00363AFD">
      <w:pPr>
        <w:pStyle w:val="ListParagraph"/>
        <w:numPr>
          <w:ilvl w:val="0"/>
          <w:numId w:val="11"/>
        </w:numPr>
        <w:jc w:val="both"/>
        <w:rPr>
          <w:color w:val="000000"/>
          <w:sz w:val="22"/>
          <w:szCs w:val="22"/>
          <w:lang w:val="fr-FR"/>
        </w:rPr>
      </w:pPr>
      <w:r w:rsidRPr="00115961">
        <w:rPr>
          <w:color w:val="000000"/>
          <w:sz w:val="22"/>
          <w:szCs w:val="22"/>
          <w:lang w:val="fr-FR"/>
        </w:rPr>
        <w:t>Une capacité de livraison des semences au réseau de distributeurs d’intrants affili</w:t>
      </w:r>
      <w:r w:rsidRPr="00115961">
        <w:rPr>
          <w:rFonts w:cs="Times New Roman"/>
          <w:color w:val="000000"/>
          <w:sz w:val="22"/>
          <w:szCs w:val="22"/>
          <w:lang w:val="fr-FR"/>
        </w:rPr>
        <w:t>é</w:t>
      </w:r>
      <w:r w:rsidR="00877954">
        <w:rPr>
          <w:rFonts w:cs="Times New Roman"/>
          <w:color w:val="000000"/>
          <w:sz w:val="22"/>
          <w:szCs w:val="22"/>
          <w:lang w:val="fr-FR"/>
        </w:rPr>
        <w:t>s</w:t>
      </w:r>
      <w:r w:rsidRPr="00115961">
        <w:rPr>
          <w:color w:val="000000"/>
          <w:sz w:val="22"/>
          <w:szCs w:val="22"/>
          <w:lang w:val="fr-FR"/>
        </w:rPr>
        <w:t xml:space="preserve"> </w:t>
      </w:r>
      <w:r w:rsidRPr="00115961">
        <w:rPr>
          <w:rFonts w:cs="Times New Roman"/>
          <w:color w:val="000000"/>
          <w:sz w:val="22"/>
          <w:szCs w:val="22"/>
          <w:lang w:val="fr-FR"/>
        </w:rPr>
        <w:t>à</w:t>
      </w:r>
      <w:r w:rsidRPr="00115961">
        <w:rPr>
          <w:color w:val="000000"/>
          <w:sz w:val="22"/>
          <w:szCs w:val="22"/>
          <w:lang w:val="fr-FR"/>
        </w:rPr>
        <w:t xml:space="preserve"> AVANSE implantées dans les Départements du Nord et du Nord-Est;</w:t>
      </w:r>
    </w:p>
    <w:p w:rsidR="0064548E" w:rsidRPr="00877954" w:rsidRDefault="0064548E" w:rsidP="00586CC9">
      <w:pPr>
        <w:autoSpaceDE w:val="0"/>
        <w:autoSpaceDN w:val="0"/>
        <w:adjustRightInd w:val="0"/>
        <w:spacing w:after="240"/>
        <w:jc w:val="both"/>
        <w:rPr>
          <w:rFonts w:ascii="Times New Roman" w:hAnsi="Times New Roman" w:cs="Times New Roman"/>
          <w:sz w:val="16"/>
          <w:szCs w:val="16"/>
          <w:lang w:val="fr-FR"/>
        </w:rPr>
      </w:pPr>
    </w:p>
    <w:p w:rsidR="0064548E" w:rsidRPr="00115961" w:rsidRDefault="0064548E" w:rsidP="0064548E">
      <w:pPr>
        <w:spacing w:line="0" w:lineRule="atLeast"/>
        <w:rPr>
          <w:rFonts w:ascii="Times New Roman" w:hAnsi="Times New Roman"/>
          <w:b/>
          <w:color w:val="000000"/>
          <w:lang w:val="fr-FR"/>
        </w:rPr>
      </w:pPr>
      <w:r w:rsidRPr="00115961">
        <w:rPr>
          <w:rFonts w:ascii="Times New Roman" w:hAnsi="Times New Roman"/>
          <w:b/>
          <w:color w:val="000000"/>
          <w:lang w:val="fr-FR"/>
        </w:rPr>
        <w:t>Documents à soumettre :</w:t>
      </w:r>
    </w:p>
    <w:p w:rsidR="0064548E" w:rsidRPr="00445D01" w:rsidRDefault="0064548E" w:rsidP="00363AFD">
      <w:pPr>
        <w:pStyle w:val="ListParagraph"/>
        <w:numPr>
          <w:ilvl w:val="0"/>
          <w:numId w:val="12"/>
        </w:numPr>
        <w:spacing w:after="200" w:line="0" w:lineRule="atLeast"/>
        <w:jc w:val="both"/>
        <w:rPr>
          <w:rFonts w:cs="Times New Roman"/>
          <w:sz w:val="22"/>
          <w:szCs w:val="22"/>
          <w:lang w:val="fr-FR"/>
        </w:rPr>
      </w:pPr>
      <w:r>
        <w:rPr>
          <w:rFonts w:cs="Times New Roman"/>
          <w:sz w:val="22"/>
          <w:szCs w:val="22"/>
          <w:lang w:val="fr-FR"/>
        </w:rPr>
        <w:t>Une lettre manifestant</w:t>
      </w:r>
      <w:r w:rsidRPr="00445D01">
        <w:rPr>
          <w:rFonts w:cs="Times New Roman"/>
          <w:sz w:val="22"/>
          <w:szCs w:val="22"/>
          <w:lang w:val="fr-FR"/>
        </w:rPr>
        <w:t xml:space="preserve"> </w:t>
      </w:r>
      <w:r>
        <w:rPr>
          <w:rFonts w:cs="Times New Roman"/>
          <w:sz w:val="22"/>
          <w:szCs w:val="22"/>
          <w:lang w:val="fr-FR"/>
        </w:rPr>
        <w:t>l</w:t>
      </w:r>
      <w:r w:rsidRPr="00445D01">
        <w:rPr>
          <w:rFonts w:cs="Times New Roman"/>
          <w:sz w:val="22"/>
          <w:szCs w:val="22"/>
          <w:lang w:val="fr-FR"/>
        </w:rPr>
        <w:t>’intérêt </w:t>
      </w:r>
      <w:r w:rsidRPr="00445D01">
        <w:rPr>
          <w:rFonts w:cs="Times New Roman"/>
          <w:color w:val="000000"/>
          <w:sz w:val="22"/>
          <w:szCs w:val="22"/>
          <w:lang w:val="fr-FR"/>
        </w:rPr>
        <w:t>en fournissant les informations indiquant que la firme est qualifiée pour exécuter les services requis ;</w:t>
      </w:r>
    </w:p>
    <w:p w:rsidR="0064548E" w:rsidRPr="00445D01" w:rsidRDefault="0064548E" w:rsidP="00363AFD">
      <w:pPr>
        <w:pStyle w:val="ListParagraph"/>
        <w:numPr>
          <w:ilvl w:val="0"/>
          <w:numId w:val="12"/>
        </w:numPr>
        <w:spacing w:after="200" w:line="0" w:lineRule="atLeast"/>
        <w:jc w:val="both"/>
        <w:rPr>
          <w:rFonts w:cs="Times New Roman"/>
          <w:sz w:val="22"/>
          <w:szCs w:val="22"/>
          <w:lang w:val="fr-FR"/>
        </w:rPr>
      </w:pPr>
      <w:r w:rsidRPr="00445D01">
        <w:rPr>
          <w:rFonts w:cs="Times New Roman"/>
          <w:sz w:val="22"/>
          <w:szCs w:val="22"/>
          <w:lang w:val="fr-FR"/>
        </w:rPr>
        <w:t>Une description de son implantation en Haïti dans le domaine de l’importation et la distribution des semences en Haïti ;</w:t>
      </w:r>
    </w:p>
    <w:p w:rsidR="0064548E" w:rsidRPr="00445D01" w:rsidRDefault="0064548E" w:rsidP="00363AFD">
      <w:pPr>
        <w:pStyle w:val="ListParagraph"/>
        <w:numPr>
          <w:ilvl w:val="0"/>
          <w:numId w:val="12"/>
        </w:numPr>
        <w:spacing w:after="200" w:line="0" w:lineRule="atLeast"/>
        <w:jc w:val="both"/>
        <w:rPr>
          <w:rFonts w:cs="Times New Roman"/>
          <w:sz w:val="22"/>
          <w:szCs w:val="22"/>
          <w:lang w:val="fr-FR"/>
        </w:rPr>
      </w:pPr>
      <w:r w:rsidRPr="00445D01">
        <w:rPr>
          <w:rFonts w:cs="Times New Roman"/>
          <w:sz w:val="22"/>
          <w:szCs w:val="22"/>
          <w:lang w:val="fr-FR"/>
        </w:rPr>
        <w:t>Confirmation par écrit de la capacité de stocker (de façon réfrigérée) et de livrer les semences aux distributeurs d’intrants affiliés au SIBA dans les Départements du Nord et du Nord-Est ;</w:t>
      </w:r>
    </w:p>
    <w:p w:rsidR="0064548E" w:rsidRPr="00445D01" w:rsidRDefault="0064548E" w:rsidP="00363AFD">
      <w:pPr>
        <w:pStyle w:val="ListParagraph"/>
        <w:numPr>
          <w:ilvl w:val="0"/>
          <w:numId w:val="12"/>
        </w:numPr>
        <w:spacing w:after="200" w:line="0" w:lineRule="atLeast"/>
        <w:jc w:val="both"/>
        <w:rPr>
          <w:rFonts w:cs="Times New Roman"/>
          <w:sz w:val="22"/>
          <w:szCs w:val="22"/>
          <w:lang w:val="fr-FR"/>
        </w:rPr>
      </w:pPr>
      <w:r w:rsidRPr="00445D01">
        <w:rPr>
          <w:rFonts w:cs="Times New Roman"/>
          <w:sz w:val="22"/>
          <w:szCs w:val="22"/>
          <w:lang w:val="fr-FR"/>
        </w:rPr>
        <w:t>Documents prouvant l’enregistrement légal de l’</w:t>
      </w:r>
      <w:r>
        <w:rPr>
          <w:rFonts w:cs="Times New Roman"/>
          <w:sz w:val="22"/>
          <w:szCs w:val="22"/>
          <w:lang w:val="fr-FR"/>
        </w:rPr>
        <w:t>entreprise/firme</w:t>
      </w:r>
      <w:r w:rsidRPr="00445D01">
        <w:rPr>
          <w:rFonts w:cs="Times New Roman"/>
          <w:sz w:val="22"/>
          <w:szCs w:val="22"/>
          <w:lang w:val="fr-FR"/>
        </w:rPr>
        <w:t xml:space="preserve"> auprès de l’instance correspondante de l’État haïtien (MCI, MPCE, etc.), à savoir : Statut de la Société, Quitus Fiscal et Patente.</w:t>
      </w:r>
    </w:p>
    <w:p w:rsidR="0064548E" w:rsidRPr="00445D01" w:rsidRDefault="0064548E" w:rsidP="00363AFD">
      <w:pPr>
        <w:pStyle w:val="ListParagraph"/>
        <w:numPr>
          <w:ilvl w:val="0"/>
          <w:numId w:val="12"/>
        </w:numPr>
        <w:spacing w:after="200" w:line="0" w:lineRule="atLeast"/>
        <w:jc w:val="both"/>
        <w:rPr>
          <w:rFonts w:cs="Times New Roman"/>
          <w:sz w:val="22"/>
          <w:szCs w:val="22"/>
          <w:lang w:val="fr-FR"/>
        </w:rPr>
      </w:pPr>
      <w:r w:rsidRPr="00445D01">
        <w:rPr>
          <w:rFonts w:cs="Times New Roman"/>
          <w:sz w:val="22"/>
          <w:szCs w:val="22"/>
          <w:lang w:val="fr-FR"/>
        </w:rPr>
        <w:t xml:space="preserve">Confirmer la capacité de </w:t>
      </w:r>
      <w:r w:rsidR="005C4546">
        <w:rPr>
          <w:rFonts w:cs="Times New Roman"/>
          <w:sz w:val="22"/>
          <w:szCs w:val="22"/>
          <w:lang w:val="fr-FR"/>
        </w:rPr>
        <w:t>l’entreprise/</w:t>
      </w:r>
      <w:r w:rsidRPr="00445D01">
        <w:rPr>
          <w:rFonts w:cs="Times New Roman"/>
          <w:sz w:val="22"/>
          <w:szCs w:val="22"/>
          <w:lang w:val="fr-FR"/>
        </w:rPr>
        <w:t>firme à importer les semences en sac de 3kg à la source, c’est</w:t>
      </w:r>
      <w:r w:rsidR="005C4546">
        <w:rPr>
          <w:rFonts w:cs="Times New Roman"/>
          <w:sz w:val="22"/>
          <w:szCs w:val="22"/>
          <w:lang w:val="fr-FR"/>
        </w:rPr>
        <w:t>-</w:t>
      </w:r>
      <w:r w:rsidRPr="00445D01">
        <w:rPr>
          <w:rFonts w:cs="Times New Roman"/>
          <w:sz w:val="22"/>
          <w:szCs w:val="22"/>
          <w:lang w:val="fr-FR"/>
        </w:rPr>
        <w:t>à</w:t>
      </w:r>
      <w:r w:rsidR="005C4546">
        <w:rPr>
          <w:rFonts w:cs="Times New Roman"/>
          <w:sz w:val="22"/>
          <w:szCs w:val="22"/>
          <w:lang w:val="fr-FR"/>
        </w:rPr>
        <w:t>-</w:t>
      </w:r>
      <w:r w:rsidRPr="00445D01">
        <w:rPr>
          <w:rFonts w:cs="Times New Roman"/>
          <w:sz w:val="22"/>
          <w:szCs w:val="22"/>
          <w:lang w:val="fr-FR"/>
        </w:rPr>
        <w:t xml:space="preserve"> dire à la firme certifiée et obtentrice de semences. </w:t>
      </w:r>
      <w:r w:rsidR="005C4546">
        <w:rPr>
          <w:rFonts w:cs="Times New Roman"/>
          <w:sz w:val="22"/>
          <w:szCs w:val="22"/>
          <w:lang w:val="fr-FR"/>
        </w:rPr>
        <w:t xml:space="preserve"> </w:t>
      </w:r>
      <w:r w:rsidRPr="00445D01">
        <w:rPr>
          <w:rFonts w:cs="Times New Roman"/>
          <w:sz w:val="22"/>
          <w:szCs w:val="22"/>
          <w:lang w:val="fr-FR"/>
        </w:rPr>
        <w:t xml:space="preserve">Les sacs de 3kg doivent comporter toutes les indications garantissant que le produit est bien certifié par une autorité agréée (voir section de conformité environnementale). </w:t>
      </w:r>
      <w:r w:rsidR="005C4546">
        <w:rPr>
          <w:rFonts w:cs="Times New Roman"/>
          <w:sz w:val="22"/>
          <w:szCs w:val="22"/>
          <w:lang w:val="fr-FR"/>
        </w:rPr>
        <w:t xml:space="preserve">  </w:t>
      </w:r>
      <w:r w:rsidRPr="00445D01">
        <w:rPr>
          <w:rFonts w:cs="Times New Roman"/>
          <w:sz w:val="22"/>
          <w:szCs w:val="22"/>
          <w:lang w:val="fr-FR"/>
        </w:rPr>
        <w:t>Un modèle d’emballage peut être joint dans le dossier de candidature.</w:t>
      </w:r>
    </w:p>
    <w:p w:rsidR="0064548E" w:rsidRPr="009C4073" w:rsidRDefault="0064548E" w:rsidP="00363AFD">
      <w:pPr>
        <w:pStyle w:val="ListParagraph"/>
        <w:numPr>
          <w:ilvl w:val="0"/>
          <w:numId w:val="12"/>
        </w:numPr>
        <w:spacing w:after="200" w:line="0" w:lineRule="atLeast"/>
        <w:jc w:val="both"/>
        <w:rPr>
          <w:rFonts w:cs="Times New Roman"/>
          <w:sz w:val="22"/>
          <w:szCs w:val="22"/>
          <w:lang w:val="fr-FR"/>
        </w:rPr>
      </w:pPr>
      <w:r>
        <w:rPr>
          <w:rFonts w:cs="Times New Roman"/>
          <w:color w:val="000000"/>
          <w:sz w:val="22"/>
          <w:szCs w:val="22"/>
          <w:lang w:val="fr-FR"/>
        </w:rPr>
        <w:t>C</w:t>
      </w:r>
      <w:r w:rsidRPr="00445D01">
        <w:rPr>
          <w:rFonts w:cs="Times New Roman"/>
          <w:color w:val="000000"/>
          <w:sz w:val="22"/>
          <w:szCs w:val="22"/>
          <w:lang w:val="fr-FR"/>
        </w:rPr>
        <w:t>onfirmer le ou les produits chimiques utilisés pour traiter les semen</w:t>
      </w:r>
      <w:r>
        <w:rPr>
          <w:rFonts w:cs="Times New Roman"/>
          <w:color w:val="000000"/>
          <w:sz w:val="22"/>
          <w:szCs w:val="22"/>
          <w:lang w:val="fr-FR"/>
        </w:rPr>
        <w:t xml:space="preserve">ces et </w:t>
      </w:r>
      <w:r w:rsidRPr="00445D01">
        <w:rPr>
          <w:rFonts w:cs="Times New Roman"/>
          <w:color w:val="000000"/>
          <w:sz w:val="22"/>
          <w:szCs w:val="22"/>
          <w:lang w:val="fr-FR"/>
        </w:rPr>
        <w:t xml:space="preserve">produire un label certifiant ce traitement. </w:t>
      </w:r>
      <w:r w:rsidR="005C4546">
        <w:rPr>
          <w:rFonts w:cs="Times New Roman"/>
          <w:color w:val="000000"/>
          <w:sz w:val="22"/>
          <w:szCs w:val="22"/>
          <w:lang w:val="fr-FR"/>
        </w:rPr>
        <w:t xml:space="preserve">  </w:t>
      </w:r>
      <w:r w:rsidRPr="00445D01">
        <w:rPr>
          <w:rFonts w:cs="Times New Roman"/>
          <w:color w:val="000000"/>
          <w:sz w:val="22"/>
          <w:szCs w:val="22"/>
          <w:lang w:val="fr-FR"/>
        </w:rPr>
        <w:t>L</w:t>
      </w:r>
      <w:r w:rsidR="001516C2">
        <w:rPr>
          <w:rFonts w:cs="Times New Roman"/>
          <w:color w:val="000000"/>
          <w:sz w:val="22"/>
          <w:szCs w:val="22"/>
          <w:lang w:val="fr-FR"/>
        </w:rPr>
        <w:t>’Entreprise/</w:t>
      </w:r>
      <w:r w:rsidRPr="00445D01">
        <w:rPr>
          <w:rFonts w:cs="Times New Roman"/>
          <w:color w:val="000000"/>
          <w:sz w:val="22"/>
          <w:szCs w:val="22"/>
          <w:lang w:val="fr-FR"/>
        </w:rPr>
        <w:t xml:space="preserve">firme sera responsable de confirmer que les semences ont été traitées </w:t>
      </w:r>
      <w:r>
        <w:rPr>
          <w:rFonts w:cs="Times New Roman"/>
          <w:color w:val="000000"/>
          <w:sz w:val="22"/>
          <w:szCs w:val="22"/>
          <w:lang w:val="fr-FR"/>
        </w:rPr>
        <w:t xml:space="preserve">uniquement </w:t>
      </w:r>
      <w:r w:rsidRPr="00445D01">
        <w:rPr>
          <w:rFonts w:cs="Times New Roman"/>
          <w:color w:val="000000"/>
          <w:sz w:val="22"/>
          <w:szCs w:val="22"/>
          <w:lang w:val="fr-FR"/>
        </w:rPr>
        <w:t>avec le ou les produits décrits sur le label, et rien d’autre.</w:t>
      </w:r>
    </w:p>
    <w:p w:rsidR="009C4073" w:rsidRPr="00445D01" w:rsidRDefault="009C4073" w:rsidP="009C4073">
      <w:pPr>
        <w:pStyle w:val="ListParagraph"/>
        <w:spacing w:after="200" w:line="0" w:lineRule="atLeast"/>
        <w:jc w:val="both"/>
        <w:rPr>
          <w:rFonts w:cs="Times New Roman"/>
          <w:sz w:val="22"/>
          <w:szCs w:val="22"/>
          <w:lang w:val="fr-FR"/>
        </w:rPr>
      </w:pPr>
    </w:p>
    <w:p w:rsidR="009C4073" w:rsidRDefault="009C4073" w:rsidP="009C4073">
      <w:pPr>
        <w:autoSpaceDE w:val="0"/>
        <w:autoSpaceDN w:val="0"/>
        <w:adjustRightInd w:val="0"/>
        <w:spacing w:after="240"/>
        <w:jc w:val="both"/>
        <w:rPr>
          <w:rFonts w:cs="Times New Roman"/>
          <w:b/>
          <w:bCs/>
          <w:color w:val="0070C0"/>
          <w:sz w:val="26"/>
          <w:szCs w:val="26"/>
          <w:lang w:val="fr-FR"/>
        </w:rPr>
      </w:pPr>
      <w:r w:rsidRPr="009C4073">
        <w:rPr>
          <w:rFonts w:cs="Times New Roman"/>
          <w:b/>
          <w:bCs/>
          <w:color w:val="0070C0"/>
          <w:sz w:val="26"/>
          <w:szCs w:val="26"/>
          <w:lang w:val="fr-FR"/>
        </w:rPr>
        <w:t>V. C</w:t>
      </w:r>
      <w:r>
        <w:rPr>
          <w:rFonts w:cs="Times New Roman"/>
          <w:b/>
          <w:bCs/>
          <w:color w:val="0070C0"/>
          <w:sz w:val="26"/>
          <w:szCs w:val="26"/>
          <w:lang w:val="fr-FR"/>
        </w:rPr>
        <w:t>ritères d’Évaluation et Sélection</w:t>
      </w:r>
      <w:r w:rsidRPr="009C4073">
        <w:rPr>
          <w:rFonts w:cs="Times New Roman"/>
          <w:b/>
          <w:bCs/>
          <w:color w:val="0070C0"/>
          <w:sz w:val="26"/>
          <w:szCs w:val="26"/>
          <w:lang w:val="fr-FR"/>
        </w:rPr>
        <w:t xml:space="preserve"> </w:t>
      </w:r>
    </w:p>
    <w:p w:rsidR="00363AFD" w:rsidRPr="00363AFD" w:rsidRDefault="00363AFD" w:rsidP="009C4073">
      <w:pPr>
        <w:autoSpaceDE w:val="0"/>
        <w:autoSpaceDN w:val="0"/>
        <w:adjustRightInd w:val="0"/>
        <w:spacing w:after="240"/>
        <w:jc w:val="both"/>
        <w:rPr>
          <w:rFonts w:cs="Times New Roman"/>
          <w:b/>
          <w:bCs/>
          <w:color w:val="0070C0"/>
          <w:sz w:val="16"/>
          <w:szCs w:val="16"/>
          <w:lang w:val="fr-FR"/>
        </w:rPr>
      </w:pPr>
    </w:p>
    <w:p w:rsidR="005C4546" w:rsidRPr="005C4546" w:rsidRDefault="005C4546" w:rsidP="005C4546">
      <w:pPr>
        <w:autoSpaceDE w:val="0"/>
        <w:autoSpaceDN w:val="0"/>
        <w:adjustRightInd w:val="0"/>
        <w:spacing w:after="240" w:line="240" w:lineRule="auto"/>
        <w:jc w:val="both"/>
        <w:rPr>
          <w:rFonts w:ascii="Times New Roman" w:hAnsi="Times New Roman" w:cs="Times New Roman"/>
          <w:b/>
          <w:bCs/>
          <w:color w:val="000000"/>
          <w:u w:val="single"/>
          <w:lang w:val="fr-FR"/>
        </w:rPr>
      </w:pPr>
      <w:r w:rsidRPr="005C4546">
        <w:rPr>
          <w:rFonts w:ascii="Times New Roman" w:hAnsi="Times New Roman" w:cs="Times New Roman"/>
          <w:b/>
          <w:bCs/>
          <w:color w:val="000000"/>
          <w:u w:val="single"/>
          <w:lang w:val="fr-FR"/>
        </w:rPr>
        <w:t>Critères d’Evaluation et Sélection</w:t>
      </w:r>
    </w:p>
    <w:tbl>
      <w:tblPr>
        <w:tblStyle w:val="TableGrid2"/>
        <w:tblW w:w="0" w:type="auto"/>
        <w:tblLook w:val="04A0" w:firstRow="1" w:lastRow="0" w:firstColumn="1" w:lastColumn="0" w:noHBand="0" w:noVBand="1"/>
      </w:tblPr>
      <w:tblGrid>
        <w:gridCol w:w="3978"/>
        <w:gridCol w:w="4950"/>
      </w:tblGrid>
      <w:tr w:rsidR="005C4546" w:rsidRPr="005C4546" w:rsidTr="005C4546">
        <w:trPr>
          <w:trHeight w:val="467"/>
        </w:trPr>
        <w:tc>
          <w:tcPr>
            <w:tcW w:w="3978" w:type="dxa"/>
          </w:tcPr>
          <w:p w:rsidR="005C4546" w:rsidRPr="005C4546" w:rsidRDefault="005C4546" w:rsidP="005C4546">
            <w:pPr>
              <w:rPr>
                <w:rFonts w:ascii="Times New Roman" w:hAnsi="Times New Roman" w:cs="Times New Roman"/>
                <w:b/>
              </w:rPr>
            </w:pPr>
            <w:r>
              <w:rPr>
                <w:rFonts w:ascii="Times New Roman" w:hAnsi="Times New Roman" w:cs="Times New Roman"/>
                <w:b/>
              </w:rPr>
              <w:t>Critère de sélection</w:t>
            </w:r>
          </w:p>
        </w:tc>
        <w:tc>
          <w:tcPr>
            <w:tcW w:w="4950" w:type="dxa"/>
          </w:tcPr>
          <w:p w:rsidR="005C4546" w:rsidRPr="005C4546" w:rsidRDefault="005C4546" w:rsidP="005C4546">
            <w:pPr>
              <w:keepNext/>
              <w:autoSpaceDE w:val="0"/>
              <w:autoSpaceDN w:val="0"/>
              <w:adjustRightInd w:val="0"/>
              <w:jc w:val="both"/>
              <w:rPr>
                <w:rFonts w:ascii="Times New Roman" w:hAnsi="Times New Roman" w:cs="Times New Roman"/>
                <w:b/>
              </w:rPr>
            </w:pPr>
            <w:r w:rsidRPr="005C4546">
              <w:rPr>
                <w:rFonts w:ascii="Times New Roman" w:hAnsi="Times New Roman" w:cs="Times New Roman"/>
                <w:b/>
              </w:rPr>
              <w:t>Documents</w:t>
            </w:r>
          </w:p>
        </w:tc>
      </w:tr>
      <w:tr w:rsidR="005C4546" w:rsidRPr="00472F27" w:rsidTr="005C4546">
        <w:tc>
          <w:tcPr>
            <w:tcW w:w="3978" w:type="dxa"/>
          </w:tcPr>
          <w:p w:rsidR="005C4546" w:rsidRPr="005C4546" w:rsidRDefault="005C4546" w:rsidP="00363AFD">
            <w:pPr>
              <w:numPr>
                <w:ilvl w:val="0"/>
                <w:numId w:val="13"/>
              </w:numPr>
              <w:contextualSpacing/>
              <w:rPr>
                <w:rFonts w:ascii="Times New Roman" w:eastAsia="Times New Roman" w:hAnsi="Times New Roman" w:cs="Times New Roman"/>
              </w:rPr>
            </w:pPr>
            <w:r w:rsidRPr="005C4546">
              <w:rPr>
                <w:rFonts w:ascii="Times New Roman" w:eastAsia="Times New Roman" w:hAnsi="Times New Roman" w:cs="Times New Roman"/>
              </w:rPr>
              <w:t>Être implanté dans une zone d’intervention du projet proche des agriculteurs participants ;</w:t>
            </w:r>
          </w:p>
        </w:tc>
        <w:tc>
          <w:tcPr>
            <w:tcW w:w="4950" w:type="dxa"/>
          </w:tcPr>
          <w:p w:rsidR="005C4546" w:rsidRPr="005C4546" w:rsidRDefault="005C4546" w:rsidP="005C4546">
            <w:pPr>
              <w:jc w:val="both"/>
              <w:rPr>
                <w:rFonts w:ascii="Times New Roman" w:hAnsi="Times New Roman" w:cs="Times New Roman"/>
              </w:rPr>
            </w:pPr>
            <w:r w:rsidRPr="005C4546">
              <w:rPr>
                <w:rFonts w:ascii="Times New Roman" w:hAnsi="Times New Roman" w:cs="Times New Roman"/>
              </w:rPr>
              <w:t xml:space="preserve">Document(s) prouvant l’implantation des entreprises dans les zones d’activité du projet, c’est-à-dire dans les Départements du Nord et du Nord-Est. </w:t>
            </w:r>
          </w:p>
        </w:tc>
      </w:tr>
      <w:tr w:rsidR="005C4546" w:rsidRPr="00472F27" w:rsidTr="005C4546">
        <w:trPr>
          <w:trHeight w:val="773"/>
        </w:trPr>
        <w:tc>
          <w:tcPr>
            <w:tcW w:w="3978" w:type="dxa"/>
          </w:tcPr>
          <w:p w:rsidR="005C4546" w:rsidRPr="005C4546" w:rsidRDefault="005C4546" w:rsidP="00363AFD">
            <w:pPr>
              <w:numPr>
                <w:ilvl w:val="0"/>
                <w:numId w:val="13"/>
              </w:numPr>
              <w:contextualSpacing/>
              <w:rPr>
                <w:rFonts w:ascii="Times New Roman" w:eastAsia="Times New Roman" w:hAnsi="Times New Roman" w:cs="Times New Roman"/>
              </w:rPr>
            </w:pPr>
            <w:r w:rsidRPr="005C4546">
              <w:rPr>
                <w:rFonts w:ascii="Times New Roman" w:eastAsia="Times New Roman" w:hAnsi="Times New Roman" w:cs="Times New Roman"/>
              </w:rPr>
              <w:t>Détenir une patente pour l’exercice fiscal en cours pour les entreprises individuelles ;</w:t>
            </w:r>
          </w:p>
        </w:tc>
        <w:tc>
          <w:tcPr>
            <w:tcW w:w="4950" w:type="dxa"/>
          </w:tcPr>
          <w:p w:rsidR="005C4546" w:rsidRPr="005C4546" w:rsidRDefault="005C4546" w:rsidP="005C4546">
            <w:pPr>
              <w:jc w:val="both"/>
              <w:rPr>
                <w:rFonts w:ascii="Times New Roman" w:hAnsi="Times New Roman" w:cs="Times New Roman"/>
              </w:rPr>
            </w:pPr>
            <w:r w:rsidRPr="005C4546">
              <w:rPr>
                <w:rFonts w:ascii="Times New Roman" w:hAnsi="Times New Roman" w:cs="Times New Roman"/>
              </w:rPr>
              <w:t xml:space="preserve">Photocopie certifiée conforme de la patente (DGI) pour l’année fiscale en cours ; </w:t>
            </w:r>
          </w:p>
          <w:p w:rsidR="005C4546" w:rsidRPr="005C4546" w:rsidRDefault="005C4546" w:rsidP="005C4546">
            <w:pPr>
              <w:keepNext/>
              <w:autoSpaceDE w:val="0"/>
              <w:autoSpaceDN w:val="0"/>
              <w:adjustRightInd w:val="0"/>
              <w:jc w:val="both"/>
              <w:rPr>
                <w:rFonts w:ascii="Times New Roman" w:hAnsi="Times New Roman" w:cs="Times New Roman"/>
              </w:rPr>
            </w:pPr>
          </w:p>
        </w:tc>
      </w:tr>
      <w:tr w:rsidR="005C4546" w:rsidRPr="00472F27" w:rsidTr="005C4546">
        <w:tc>
          <w:tcPr>
            <w:tcW w:w="3978" w:type="dxa"/>
          </w:tcPr>
          <w:p w:rsidR="005C4546" w:rsidRPr="005C4546" w:rsidRDefault="005C4546" w:rsidP="00363AFD">
            <w:pPr>
              <w:numPr>
                <w:ilvl w:val="0"/>
                <w:numId w:val="13"/>
              </w:numPr>
              <w:contextualSpacing/>
              <w:rPr>
                <w:rFonts w:ascii="Times New Roman" w:eastAsia="Times New Roman" w:hAnsi="Times New Roman" w:cs="Times New Roman"/>
              </w:rPr>
            </w:pPr>
            <w:r w:rsidRPr="005C4546">
              <w:rPr>
                <w:rFonts w:ascii="Times New Roman" w:eastAsia="Times New Roman" w:hAnsi="Times New Roman" w:cs="Times New Roman"/>
              </w:rPr>
              <w:t>Avoir u</w:t>
            </w:r>
            <w:r w:rsidR="004D4104">
              <w:rPr>
                <w:rFonts w:ascii="Times New Roman" w:eastAsia="Times New Roman" w:hAnsi="Times New Roman" w:cs="Times New Roman"/>
              </w:rPr>
              <w:t xml:space="preserve">ne antériorité dans le métier </w:t>
            </w:r>
            <w:r w:rsidRPr="005C4546">
              <w:rPr>
                <w:rFonts w:ascii="Times New Roman" w:eastAsia="Times New Roman" w:hAnsi="Times New Roman" w:cs="Times New Roman"/>
              </w:rPr>
              <w:t xml:space="preserve">au </w:t>
            </w:r>
            <w:r w:rsidRPr="001516C2">
              <w:rPr>
                <w:rFonts w:ascii="Times New Roman" w:eastAsia="Times New Roman" w:hAnsi="Times New Roman" w:cs="Times New Roman"/>
              </w:rPr>
              <w:t xml:space="preserve">minimum </w:t>
            </w:r>
            <w:r w:rsidR="00363AFD">
              <w:rPr>
                <w:rFonts w:ascii="Times New Roman" w:eastAsia="Times New Roman" w:hAnsi="Times New Roman" w:cs="Times New Roman"/>
              </w:rPr>
              <w:t>un (1) an</w:t>
            </w:r>
            <w:r w:rsidRPr="005C4546">
              <w:rPr>
                <w:rFonts w:ascii="Times New Roman" w:eastAsia="Times New Roman" w:hAnsi="Times New Roman" w:cs="Times New Roman"/>
              </w:rPr>
              <w:t>.</w:t>
            </w:r>
          </w:p>
        </w:tc>
        <w:tc>
          <w:tcPr>
            <w:tcW w:w="4950" w:type="dxa"/>
          </w:tcPr>
          <w:p w:rsidR="005C4546" w:rsidRPr="005C4546" w:rsidRDefault="005C4546" w:rsidP="005C4546">
            <w:pPr>
              <w:keepNext/>
              <w:autoSpaceDE w:val="0"/>
              <w:autoSpaceDN w:val="0"/>
              <w:adjustRightInd w:val="0"/>
              <w:jc w:val="both"/>
              <w:rPr>
                <w:rFonts w:ascii="Times New Roman" w:hAnsi="Times New Roman" w:cs="Times New Roman"/>
              </w:rPr>
            </w:pPr>
            <w:r w:rsidRPr="005C4546">
              <w:rPr>
                <w:rFonts w:ascii="Times New Roman" w:hAnsi="Times New Roman" w:cs="Times New Roman"/>
              </w:rPr>
              <w:t>Date de création de la firme</w:t>
            </w:r>
          </w:p>
        </w:tc>
      </w:tr>
      <w:tr w:rsidR="005C4546" w:rsidRPr="00472F27" w:rsidTr="005C4546">
        <w:tc>
          <w:tcPr>
            <w:tcW w:w="3978" w:type="dxa"/>
          </w:tcPr>
          <w:p w:rsidR="005C4546" w:rsidRPr="005C4546" w:rsidRDefault="005C4546" w:rsidP="00363AFD">
            <w:pPr>
              <w:numPr>
                <w:ilvl w:val="0"/>
                <w:numId w:val="13"/>
              </w:numPr>
              <w:contextualSpacing/>
              <w:rPr>
                <w:rFonts w:ascii="Times New Roman" w:eastAsia="Times New Roman" w:hAnsi="Times New Roman" w:cs="Times New Roman"/>
              </w:rPr>
            </w:pPr>
            <w:r w:rsidRPr="005C4546">
              <w:rPr>
                <w:rFonts w:ascii="Times New Roman" w:eastAsia="Times New Roman" w:hAnsi="Times New Roman" w:cs="Times New Roman"/>
              </w:rPr>
              <w:t>Capacité logistique de stocker de façon réfrigérée les semences et de les livrer dans les Départements du Nord et du Nord-Est</w:t>
            </w:r>
          </w:p>
        </w:tc>
        <w:tc>
          <w:tcPr>
            <w:tcW w:w="4950" w:type="dxa"/>
          </w:tcPr>
          <w:p w:rsidR="005C4546" w:rsidRPr="005C4546" w:rsidRDefault="005C4546" w:rsidP="005C4546">
            <w:pPr>
              <w:keepNext/>
              <w:autoSpaceDE w:val="0"/>
              <w:autoSpaceDN w:val="0"/>
              <w:adjustRightInd w:val="0"/>
              <w:jc w:val="both"/>
              <w:rPr>
                <w:rFonts w:ascii="Times New Roman" w:hAnsi="Times New Roman" w:cs="Times New Roman"/>
              </w:rPr>
            </w:pPr>
            <w:r w:rsidRPr="005C4546">
              <w:rPr>
                <w:rFonts w:ascii="Times New Roman" w:hAnsi="Times New Roman" w:cs="Times New Roman"/>
              </w:rPr>
              <w:t>Document décrivant les capacités de stockage réfrigérées et de distribution des semences à des boutiques d’intrants dans le Département du Nord et du Nord-Est</w:t>
            </w:r>
          </w:p>
        </w:tc>
      </w:tr>
    </w:tbl>
    <w:p w:rsidR="005C4546" w:rsidRPr="0090067E" w:rsidRDefault="0090067E" w:rsidP="005C4546">
      <w:pPr>
        <w:keepNext/>
        <w:autoSpaceDE w:val="0"/>
        <w:autoSpaceDN w:val="0"/>
        <w:adjustRightInd w:val="0"/>
        <w:spacing w:before="240" w:after="240" w:line="240" w:lineRule="auto"/>
        <w:jc w:val="both"/>
        <w:rPr>
          <w:rFonts w:ascii="Times New Roman" w:hAnsi="Times New Roman" w:cs="Times New Roman"/>
          <w:b/>
          <w:bCs/>
          <w:color w:val="000000"/>
          <w:sz w:val="24"/>
          <w:szCs w:val="24"/>
          <w:u w:val="single"/>
          <w:lang w:val="fr-FR"/>
        </w:rPr>
      </w:pPr>
      <w:r w:rsidRPr="009C4073">
        <w:rPr>
          <w:rFonts w:ascii="Times New Roman" w:hAnsi="Times New Roman" w:cs="Times New Roman"/>
          <w:b/>
          <w:bCs/>
          <w:color w:val="000000"/>
          <w:sz w:val="24"/>
          <w:szCs w:val="24"/>
          <w:lang w:val="fr-FR"/>
        </w:rPr>
        <w:lastRenderedPageBreak/>
        <w:t>Annexe A.</w:t>
      </w:r>
      <w:r w:rsidR="009C4073">
        <w:rPr>
          <w:rFonts w:ascii="Times New Roman" w:hAnsi="Times New Roman" w:cs="Times New Roman"/>
          <w:b/>
          <w:bCs/>
          <w:color w:val="000000"/>
          <w:sz w:val="24"/>
          <w:szCs w:val="24"/>
          <w:lang w:val="fr-FR"/>
        </w:rPr>
        <w:t xml:space="preserve"> </w:t>
      </w:r>
      <w:r w:rsidRPr="009C4073">
        <w:rPr>
          <w:rFonts w:ascii="Times New Roman" w:hAnsi="Times New Roman" w:cs="Times New Roman"/>
          <w:b/>
          <w:bCs/>
          <w:color w:val="000000"/>
          <w:sz w:val="24"/>
          <w:szCs w:val="24"/>
          <w:lang w:val="fr-FR"/>
        </w:rPr>
        <w:t xml:space="preserve"> </w:t>
      </w:r>
      <w:r w:rsidR="005C4546" w:rsidRPr="009C4073">
        <w:rPr>
          <w:rFonts w:ascii="Times New Roman" w:hAnsi="Times New Roman" w:cs="Times New Roman"/>
          <w:b/>
          <w:bCs/>
          <w:color w:val="000000"/>
          <w:sz w:val="24"/>
          <w:szCs w:val="24"/>
          <w:lang w:val="fr-FR"/>
        </w:rPr>
        <w:t>Conformité  Environnementale</w:t>
      </w:r>
    </w:p>
    <w:p w:rsidR="005C4546" w:rsidRPr="005C4546" w:rsidRDefault="005C4546" w:rsidP="005C4546">
      <w:pPr>
        <w:keepNext/>
        <w:autoSpaceDE w:val="0"/>
        <w:autoSpaceDN w:val="0"/>
        <w:adjustRightInd w:val="0"/>
        <w:spacing w:before="240" w:after="240" w:line="240" w:lineRule="auto"/>
        <w:rPr>
          <w:rFonts w:ascii="Times New Roman" w:hAnsi="Times New Roman" w:cs="Times New Roman"/>
          <w:color w:val="000000"/>
          <w:lang w:val="fr-FR"/>
        </w:rPr>
      </w:pPr>
      <w:r w:rsidRPr="005C4546">
        <w:rPr>
          <w:rFonts w:ascii="Times New Roman" w:hAnsi="Times New Roman" w:cs="Times New Roman"/>
          <w:color w:val="000000"/>
          <w:lang w:val="fr-FR"/>
        </w:rPr>
        <w:t>Les Boutiques d’intrants s’engagent à respecter les Bonnes Pratiques Environnementales qui ont été définies par AVANSE et validées avec le MARNDR/PTTA (voir document complet en Annexe 1) concernant le stockage des engrais et la gestion des produit phytosanitaires. Les pratiques suivantes sont spécifiques aux semences traitées :</w:t>
      </w:r>
    </w:p>
    <w:p w:rsidR="005C4546" w:rsidRPr="005C4546" w:rsidRDefault="005C4546" w:rsidP="00363AFD">
      <w:pPr>
        <w:keepNext/>
        <w:numPr>
          <w:ilvl w:val="0"/>
          <w:numId w:val="14"/>
        </w:numPr>
        <w:autoSpaceDE w:val="0"/>
        <w:autoSpaceDN w:val="0"/>
        <w:adjustRightInd w:val="0"/>
        <w:spacing w:before="240" w:after="240" w:line="240" w:lineRule="auto"/>
        <w:contextualSpacing/>
        <w:rPr>
          <w:rFonts w:ascii="Times New Roman" w:eastAsia="Times New Roman" w:hAnsi="Times New Roman" w:cs="Times New Roman"/>
          <w:color w:val="000000"/>
          <w:lang w:val="fr-FR"/>
        </w:rPr>
      </w:pPr>
      <w:r w:rsidRPr="005C4546">
        <w:rPr>
          <w:rFonts w:ascii="Times New Roman" w:eastAsia="Times New Roman" w:hAnsi="Times New Roman" w:cs="Times New Roman"/>
          <w:color w:val="000000"/>
          <w:lang w:val="fr-FR"/>
        </w:rPr>
        <w:t>Le traitement des semences peut être nocif pour la santé humaine et les organismes aquatiques ; ainsi, les semences traitées seront stockées, manipulées et utilisée selon les directives du PERSUAP ;</w:t>
      </w:r>
    </w:p>
    <w:p w:rsidR="005C4546" w:rsidRPr="005C4546" w:rsidRDefault="005C4546" w:rsidP="00363AFD">
      <w:pPr>
        <w:keepNext/>
        <w:numPr>
          <w:ilvl w:val="0"/>
          <w:numId w:val="14"/>
        </w:numPr>
        <w:autoSpaceDE w:val="0"/>
        <w:autoSpaceDN w:val="0"/>
        <w:adjustRightInd w:val="0"/>
        <w:spacing w:before="240" w:after="240" w:line="240" w:lineRule="auto"/>
        <w:contextualSpacing/>
        <w:rPr>
          <w:rFonts w:ascii="Times New Roman" w:eastAsia="Times New Roman" w:hAnsi="Times New Roman" w:cs="Times New Roman"/>
          <w:color w:val="000000"/>
          <w:lang w:val="fr-FR"/>
        </w:rPr>
      </w:pPr>
      <w:r w:rsidRPr="005C4546">
        <w:rPr>
          <w:rFonts w:ascii="Times New Roman" w:eastAsia="Times New Roman" w:hAnsi="Times New Roman" w:cs="Times New Roman"/>
          <w:color w:val="000000"/>
          <w:lang w:val="fr-FR"/>
        </w:rPr>
        <w:t xml:space="preserve">Les semences traitées distribuées par le SIBA seront stockées à part des autres commodités, surtout si traitées avec le </w:t>
      </w:r>
      <w:proofErr w:type="spellStart"/>
      <w:r w:rsidRPr="005C4546">
        <w:rPr>
          <w:rFonts w:ascii="Times New Roman" w:eastAsia="Times New Roman" w:hAnsi="Times New Roman" w:cs="Times New Roman"/>
          <w:color w:val="000000"/>
          <w:u w:val="single"/>
          <w:lang w:val="fr-FR"/>
        </w:rPr>
        <w:t>pirimithos-methyl</w:t>
      </w:r>
      <w:proofErr w:type="spellEnd"/>
      <w:r w:rsidRPr="005C4546">
        <w:rPr>
          <w:rFonts w:ascii="Times New Roman" w:eastAsia="Times New Roman" w:hAnsi="Times New Roman" w:cs="Times New Roman"/>
          <w:color w:val="000000"/>
          <w:u w:val="single"/>
          <w:lang w:val="fr-FR"/>
        </w:rPr>
        <w:t xml:space="preserve"> 57</w:t>
      </w:r>
      <w:r w:rsidRPr="005C4546">
        <w:rPr>
          <w:rFonts w:ascii="Times New Roman" w:eastAsia="Times New Roman" w:hAnsi="Times New Roman" w:cs="Times New Roman"/>
          <w:color w:val="000000"/>
          <w:lang w:val="fr-FR"/>
        </w:rPr>
        <w:t xml:space="preserve">, ou </w:t>
      </w:r>
      <w:proofErr w:type="spellStart"/>
      <w:r w:rsidRPr="005C4546">
        <w:rPr>
          <w:rFonts w:ascii="Times New Roman" w:eastAsia="Times New Roman" w:hAnsi="Times New Roman" w:cs="Times New Roman"/>
          <w:color w:val="000000"/>
          <w:lang w:val="fr-FR"/>
        </w:rPr>
        <w:t>Actellic</w:t>
      </w:r>
      <w:proofErr w:type="spellEnd"/>
      <w:r w:rsidRPr="005C4546">
        <w:rPr>
          <w:rFonts w:ascii="Times New Roman" w:eastAsia="Times New Roman" w:hAnsi="Times New Roman" w:cs="Times New Roman"/>
          <w:color w:val="000000"/>
          <w:lang w:val="fr-FR"/>
        </w:rPr>
        <w:t xml:space="preserve"> 5E  (ex : le lieu de stockage des engrais est acceptable) ;</w:t>
      </w:r>
    </w:p>
    <w:p w:rsidR="005C4546" w:rsidRPr="005C4546" w:rsidRDefault="005C4546" w:rsidP="00363AFD">
      <w:pPr>
        <w:keepNext/>
        <w:numPr>
          <w:ilvl w:val="0"/>
          <w:numId w:val="14"/>
        </w:numPr>
        <w:autoSpaceDE w:val="0"/>
        <w:autoSpaceDN w:val="0"/>
        <w:adjustRightInd w:val="0"/>
        <w:spacing w:before="240" w:after="240" w:line="240" w:lineRule="auto"/>
        <w:contextualSpacing/>
        <w:rPr>
          <w:rFonts w:ascii="Times New Roman" w:eastAsia="Times New Roman" w:hAnsi="Times New Roman" w:cs="Times New Roman"/>
          <w:color w:val="000000"/>
          <w:lang w:val="fr-FR"/>
        </w:rPr>
      </w:pPr>
      <w:r w:rsidRPr="005C4546">
        <w:rPr>
          <w:rFonts w:ascii="Times New Roman" w:eastAsia="Times New Roman" w:hAnsi="Times New Roman" w:cs="Times New Roman"/>
          <w:color w:val="000000"/>
          <w:lang w:val="fr-FR"/>
        </w:rPr>
        <w:t>Les semences traitées devront être manipulées avec des gants lorsque donner aux producteurs ;</w:t>
      </w:r>
    </w:p>
    <w:p w:rsidR="005C4546" w:rsidRPr="005C4546" w:rsidRDefault="005C4546" w:rsidP="00363AFD">
      <w:pPr>
        <w:keepNext/>
        <w:numPr>
          <w:ilvl w:val="0"/>
          <w:numId w:val="14"/>
        </w:numPr>
        <w:autoSpaceDE w:val="0"/>
        <w:autoSpaceDN w:val="0"/>
        <w:adjustRightInd w:val="0"/>
        <w:spacing w:before="240" w:after="240" w:line="240" w:lineRule="auto"/>
        <w:contextualSpacing/>
        <w:rPr>
          <w:rFonts w:ascii="Times New Roman" w:eastAsia="Times New Roman" w:hAnsi="Times New Roman" w:cs="Times New Roman"/>
          <w:color w:val="000000"/>
          <w:lang w:val="fr-FR"/>
        </w:rPr>
      </w:pPr>
      <w:r w:rsidRPr="005C4546">
        <w:rPr>
          <w:rFonts w:ascii="Times New Roman" w:eastAsia="Times New Roman" w:hAnsi="Times New Roman" w:cs="Times New Roman"/>
          <w:color w:val="000000"/>
          <w:lang w:val="fr-FR"/>
        </w:rPr>
        <w:t>Les distributeurs devront aussi donner certaines informations aux producteurs sur ces produits (ex : stockage des semences avant la plantation dans un endroit sûr, sec et loin de l’alimentation et des enfants).</w:t>
      </w:r>
    </w:p>
    <w:p w:rsidR="005C4546" w:rsidRPr="005C4546" w:rsidRDefault="005C4546" w:rsidP="005C4546">
      <w:pPr>
        <w:keepNext/>
        <w:autoSpaceDE w:val="0"/>
        <w:autoSpaceDN w:val="0"/>
        <w:adjustRightInd w:val="0"/>
        <w:spacing w:before="240" w:after="240"/>
        <w:rPr>
          <w:rFonts w:ascii="Times New Roman" w:hAnsi="Times New Roman" w:cs="Times New Roman"/>
          <w:color w:val="000000"/>
          <w:lang w:val="fr-FR"/>
        </w:rPr>
      </w:pPr>
      <w:r w:rsidRPr="005C4546">
        <w:rPr>
          <w:rFonts w:ascii="Times New Roman" w:hAnsi="Times New Roman" w:cs="Times New Roman"/>
          <w:color w:val="000000"/>
          <w:lang w:val="fr-FR"/>
        </w:rPr>
        <w:t>Si besoin, des formations complémentaires sur la conformité environnementale liées aux semences seront fournies par AVANSE.</w:t>
      </w:r>
    </w:p>
    <w:p w:rsidR="005C4546" w:rsidRPr="005C4546" w:rsidRDefault="005C4546" w:rsidP="005C4546">
      <w:pPr>
        <w:keepNext/>
        <w:autoSpaceDE w:val="0"/>
        <w:autoSpaceDN w:val="0"/>
        <w:adjustRightInd w:val="0"/>
        <w:spacing w:before="240" w:after="240" w:line="240" w:lineRule="auto"/>
        <w:rPr>
          <w:rFonts w:ascii="Times New Roman" w:hAnsi="Times New Roman" w:cs="Times New Roman"/>
          <w:color w:val="000000"/>
          <w:lang w:val="fr-FR"/>
        </w:rPr>
      </w:pPr>
      <w:r w:rsidRPr="005C4546">
        <w:rPr>
          <w:rFonts w:ascii="Times New Roman" w:hAnsi="Times New Roman" w:cs="Times New Roman"/>
          <w:color w:val="000000"/>
          <w:lang w:val="fr-FR"/>
        </w:rPr>
        <w:t>Un EMMP sera développé pour cette activité, incluant un plan de M&amp;E environnementale. Des visites de terrain seront réalisées par l’équipe</w:t>
      </w:r>
      <w:r>
        <w:rPr>
          <w:rFonts w:ascii="Times New Roman" w:hAnsi="Times New Roman" w:cs="Times New Roman"/>
          <w:color w:val="000000"/>
          <w:lang w:val="fr-FR"/>
        </w:rPr>
        <w:t xml:space="preserve"> de Conformité Environnementale</w:t>
      </w:r>
      <w:r w:rsidRPr="005C4546">
        <w:rPr>
          <w:rFonts w:ascii="Times New Roman" w:hAnsi="Times New Roman" w:cs="Times New Roman"/>
          <w:color w:val="000000"/>
          <w:lang w:val="fr-FR"/>
        </w:rPr>
        <w:t xml:space="preserve"> pour vérifier que les responsables des boutiques respectent et appliquent scrupuleusement les normes de conformité environnementale. </w:t>
      </w:r>
      <w:r>
        <w:rPr>
          <w:rFonts w:ascii="Times New Roman" w:hAnsi="Times New Roman" w:cs="Times New Roman"/>
          <w:color w:val="000000"/>
          <w:lang w:val="fr-FR"/>
        </w:rPr>
        <w:t xml:space="preserve"> </w:t>
      </w:r>
      <w:r w:rsidRPr="005C4546">
        <w:rPr>
          <w:rFonts w:ascii="Times New Roman" w:hAnsi="Times New Roman" w:cs="Times New Roman"/>
          <w:color w:val="000000"/>
          <w:lang w:val="fr-FR"/>
        </w:rPr>
        <w:t>Si ceci ne peut être fait par EC, EC pourra former l’équipe SIBA afin de donner un appui et assurer un suivi de ces exigences et reportera à EC tout problème observé.</w:t>
      </w:r>
    </w:p>
    <w:p w:rsidR="005C4546" w:rsidRPr="005C4546" w:rsidRDefault="005C4546" w:rsidP="005C4546">
      <w:pPr>
        <w:keepNext/>
        <w:autoSpaceDE w:val="0"/>
        <w:autoSpaceDN w:val="0"/>
        <w:adjustRightInd w:val="0"/>
        <w:spacing w:before="240" w:after="240" w:line="240" w:lineRule="auto"/>
        <w:rPr>
          <w:rFonts w:ascii="Times New Roman" w:hAnsi="Times New Roman" w:cs="Times New Roman"/>
          <w:color w:val="000000"/>
          <w:lang w:val="fr-FR"/>
        </w:rPr>
      </w:pPr>
      <w:r w:rsidRPr="005C4546">
        <w:rPr>
          <w:rFonts w:ascii="Times New Roman" w:hAnsi="Times New Roman" w:cs="Times New Roman"/>
          <w:color w:val="000000"/>
          <w:lang w:val="fr-FR"/>
        </w:rPr>
        <w:t>Pour cette activité, il sera important que l’importateur ait une chambre froide pour stocker les semences afin d’assurer que celle-ci ne se détériore pas.</w:t>
      </w:r>
    </w:p>
    <w:p w:rsidR="005C4546" w:rsidRPr="005C4546" w:rsidRDefault="005C4546" w:rsidP="005C4546">
      <w:pPr>
        <w:keepNext/>
        <w:autoSpaceDE w:val="0"/>
        <w:autoSpaceDN w:val="0"/>
        <w:adjustRightInd w:val="0"/>
        <w:spacing w:before="240" w:after="240" w:line="240" w:lineRule="auto"/>
        <w:rPr>
          <w:rFonts w:ascii="Times New Roman" w:hAnsi="Times New Roman" w:cs="Times New Roman"/>
          <w:lang w:val="fr-FR"/>
        </w:rPr>
      </w:pPr>
      <w:r w:rsidRPr="005C4546">
        <w:rPr>
          <w:rFonts w:ascii="Times New Roman" w:hAnsi="Times New Roman" w:cs="Times New Roman"/>
          <w:color w:val="000000"/>
          <w:lang w:val="fr-FR"/>
        </w:rPr>
        <w:t xml:space="preserve">Les sacs de semences importés en sac de 3 kg devront comporter </w:t>
      </w:r>
      <w:r w:rsidRPr="005C4546">
        <w:rPr>
          <w:rFonts w:ascii="Times New Roman" w:hAnsi="Times New Roman" w:cs="Times New Roman"/>
          <w:lang w:val="fr-FR"/>
        </w:rPr>
        <w:t>toutes les informations requises attestant de leur certification par une autorité agréée – celle-ci sera à préciser par la firme soumissionnaire.</w:t>
      </w:r>
    </w:p>
    <w:p w:rsidR="005C4546" w:rsidRPr="005C4546" w:rsidRDefault="005C4546" w:rsidP="005C4546">
      <w:pPr>
        <w:keepNext/>
        <w:autoSpaceDE w:val="0"/>
        <w:autoSpaceDN w:val="0"/>
        <w:adjustRightInd w:val="0"/>
        <w:spacing w:before="240" w:after="240" w:line="240" w:lineRule="auto"/>
        <w:rPr>
          <w:lang w:val="fr-FR"/>
        </w:rPr>
      </w:pPr>
    </w:p>
    <w:p w:rsidR="00AB510C" w:rsidRDefault="00AB510C" w:rsidP="00586CC9">
      <w:pPr>
        <w:autoSpaceDE w:val="0"/>
        <w:autoSpaceDN w:val="0"/>
        <w:adjustRightInd w:val="0"/>
        <w:spacing w:after="240"/>
        <w:jc w:val="both"/>
        <w:rPr>
          <w:rFonts w:ascii="Times New Roman" w:hAnsi="Times New Roman" w:cs="Times New Roman"/>
          <w:lang w:val="fr-FR"/>
        </w:rPr>
      </w:pPr>
    </w:p>
    <w:p w:rsidR="00AB510C" w:rsidRDefault="00AB510C" w:rsidP="00586CC9">
      <w:pPr>
        <w:autoSpaceDE w:val="0"/>
        <w:autoSpaceDN w:val="0"/>
        <w:adjustRightInd w:val="0"/>
        <w:spacing w:after="240"/>
        <w:jc w:val="both"/>
        <w:rPr>
          <w:rFonts w:ascii="Times New Roman" w:hAnsi="Times New Roman" w:cs="Times New Roman"/>
          <w:lang w:val="fr-FR"/>
        </w:rPr>
      </w:pPr>
    </w:p>
    <w:p w:rsidR="0090067E" w:rsidRDefault="0090067E" w:rsidP="00586CC9">
      <w:pPr>
        <w:autoSpaceDE w:val="0"/>
        <w:autoSpaceDN w:val="0"/>
        <w:adjustRightInd w:val="0"/>
        <w:spacing w:after="240"/>
        <w:jc w:val="both"/>
        <w:rPr>
          <w:rFonts w:ascii="Times New Roman" w:hAnsi="Times New Roman" w:cs="Times New Roman"/>
          <w:lang w:val="fr-FR"/>
        </w:rPr>
      </w:pPr>
    </w:p>
    <w:p w:rsidR="0090067E" w:rsidRDefault="0090067E" w:rsidP="00586CC9">
      <w:pPr>
        <w:autoSpaceDE w:val="0"/>
        <w:autoSpaceDN w:val="0"/>
        <w:adjustRightInd w:val="0"/>
        <w:spacing w:after="240"/>
        <w:jc w:val="both"/>
        <w:rPr>
          <w:rFonts w:ascii="Times New Roman" w:hAnsi="Times New Roman" w:cs="Times New Roman"/>
          <w:lang w:val="fr-FR"/>
        </w:rPr>
      </w:pPr>
    </w:p>
    <w:p w:rsidR="0090067E" w:rsidRDefault="0090067E" w:rsidP="00586CC9">
      <w:pPr>
        <w:autoSpaceDE w:val="0"/>
        <w:autoSpaceDN w:val="0"/>
        <w:adjustRightInd w:val="0"/>
        <w:spacing w:after="240"/>
        <w:jc w:val="both"/>
        <w:rPr>
          <w:rFonts w:ascii="Times New Roman" w:hAnsi="Times New Roman" w:cs="Times New Roman"/>
          <w:lang w:val="fr-FR"/>
        </w:rPr>
      </w:pPr>
    </w:p>
    <w:p w:rsidR="0090067E" w:rsidRDefault="0090067E" w:rsidP="00586CC9">
      <w:pPr>
        <w:autoSpaceDE w:val="0"/>
        <w:autoSpaceDN w:val="0"/>
        <w:adjustRightInd w:val="0"/>
        <w:spacing w:after="240"/>
        <w:jc w:val="both"/>
        <w:rPr>
          <w:rFonts w:ascii="Times New Roman" w:hAnsi="Times New Roman" w:cs="Times New Roman"/>
          <w:lang w:val="fr-FR"/>
        </w:rPr>
      </w:pPr>
    </w:p>
    <w:p w:rsidR="00AB510C" w:rsidRDefault="00AB510C" w:rsidP="00586CC9">
      <w:pPr>
        <w:autoSpaceDE w:val="0"/>
        <w:autoSpaceDN w:val="0"/>
        <w:adjustRightInd w:val="0"/>
        <w:spacing w:after="240"/>
        <w:jc w:val="both"/>
        <w:rPr>
          <w:rFonts w:ascii="Times New Roman" w:hAnsi="Times New Roman" w:cs="Times New Roman"/>
          <w:lang w:val="fr-FR"/>
        </w:rPr>
      </w:pPr>
    </w:p>
    <w:p w:rsidR="00F75752" w:rsidRPr="005E5007" w:rsidRDefault="00F75752" w:rsidP="00F75752">
      <w:pPr>
        <w:keepNext/>
        <w:autoSpaceDE w:val="0"/>
        <w:autoSpaceDN w:val="0"/>
        <w:adjustRightInd w:val="0"/>
        <w:spacing w:before="280" w:after="360" w:line="240" w:lineRule="auto"/>
        <w:rPr>
          <w:rFonts w:ascii="Times New Roman" w:hAnsi="Times New Roman" w:cs="Times New Roman"/>
          <w:b/>
          <w:bCs/>
          <w:sz w:val="24"/>
          <w:szCs w:val="19"/>
          <w:lang w:val="fr-FR"/>
        </w:rPr>
      </w:pPr>
      <w:r w:rsidRPr="005E5007">
        <w:rPr>
          <w:rFonts w:ascii="Times New Roman" w:hAnsi="Times New Roman" w:cs="Times New Roman"/>
          <w:b/>
          <w:bCs/>
          <w:sz w:val="24"/>
          <w:szCs w:val="19"/>
          <w:lang w:val="fr-FR"/>
        </w:rPr>
        <w:lastRenderedPageBreak/>
        <w:t>Annexe B: Déclarations et attestations de conformité</w:t>
      </w:r>
    </w:p>
    <w:p w:rsidR="00F75752" w:rsidRPr="00AA7654" w:rsidRDefault="00F75752" w:rsidP="00363AFD">
      <w:pPr>
        <w:pStyle w:val="ListParagraph"/>
        <w:numPr>
          <w:ilvl w:val="0"/>
          <w:numId w:val="3"/>
        </w:numPr>
        <w:pBdr>
          <w:top w:val="single" w:sz="4" w:space="1" w:color="auto"/>
          <w:left w:val="single" w:sz="4" w:space="4" w:color="auto"/>
          <w:bottom w:val="single" w:sz="4" w:space="1" w:color="auto"/>
          <w:right w:val="single" w:sz="4" w:space="4" w:color="auto"/>
        </w:pBdr>
        <w:spacing w:after="200" w:line="276" w:lineRule="auto"/>
        <w:rPr>
          <w:rFonts w:cs="Times New Roman"/>
          <w:i/>
          <w:iCs/>
          <w:sz w:val="19"/>
          <w:szCs w:val="19"/>
          <w:lang w:val="fr-FR"/>
        </w:rPr>
      </w:pPr>
      <w:r w:rsidRPr="00AA7654">
        <w:rPr>
          <w:rFonts w:cs="Times New Roman"/>
          <w:b/>
          <w:sz w:val="19"/>
          <w:szCs w:val="19"/>
          <w:u w:val="single"/>
          <w:lang w:val="fr-FR"/>
        </w:rPr>
        <w:t>Fédérale Exclus Liste des parties</w:t>
      </w:r>
      <w:r w:rsidRPr="00AA7654">
        <w:rPr>
          <w:rFonts w:cs="Times New Roman"/>
          <w:sz w:val="19"/>
          <w:szCs w:val="19"/>
          <w:lang w:val="fr-FR"/>
        </w:rPr>
        <w:t xml:space="preserve"> - Le fournisseur  sélectionne n'est actuellement pas exclu, suspendu ou jugées irrecevables pour une attribution d'un mar</w:t>
      </w:r>
      <w:r w:rsidRPr="00AA7654">
        <w:rPr>
          <w:rFonts w:cs="Times New Roman"/>
          <w:bCs/>
          <w:sz w:val="19"/>
          <w:szCs w:val="19"/>
          <w:lang w:val="fr-FR"/>
        </w:rPr>
        <w:t>ché par un organisme fédéral.</w:t>
      </w:r>
    </w:p>
    <w:p w:rsidR="00F75752" w:rsidRPr="00AA7654" w:rsidRDefault="00F75752" w:rsidP="00363AFD">
      <w:pPr>
        <w:pStyle w:val="ListParagraph"/>
        <w:numPr>
          <w:ilvl w:val="0"/>
          <w:numId w:val="3"/>
        </w:numPr>
        <w:pBdr>
          <w:top w:val="single" w:sz="4" w:space="1" w:color="auto"/>
          <w:left w:val="single" w:sz="4" w:space="4" w:color="auto"/>
          <w:bottom w:val="single" w:sz="4" w:space="1" w:color="auto"/>
          <w:right w:val="single" w:sz="4" w:space="4" w:color="auto"/>
        </w:pBdr>
        <w:spacing w:after="200" w:line="276" w:lineRule="auto"/>
        <w:rPr>
          <w:rFonts w:cs="Times New Roman"/>
          <w:i/>
          <w:iCs/>
          <w:sz w:val="19"/>
          <w:szCs w:val="19"/>
          <w:lang w:val="fr-FR"/>
        </w:rPr>
      </w:pPr>
      <w:r w:rsidRPr="00AA7654">
        <w:rPr>
          <w:rFonts w:cs="Times New Roman"/>
          <w:b/>
          <w:bCs/>
          <w:sz w:val="19"/>
          <w:szCs w:val="19"/>
          <w:u w:val="single"/>
          <w:lang w:val="fr-FR"/>
        </w:rPr>
        <w:t>Rémunération des dirigeants Certification</w:t>
      </w:r>
      <w:r w:rsidRPr="00AA7654">
        <w:rPr>
          <w:rFonts w:cs="Times New Roman"/>
          <w:bCs/>
          <w:sz w:val="19"/>
          <w:szCs w:val="19"/>
          <w:lang w:val="fr-FR"/>
        </w:rPr>
        <w:t>- FAR 52,204 à 10 nécessite DAI, en tant que maître de contrats du gouvernement fédéral américain, de signaler des niveaux de rémunération des cinq dirigeants de sous-traitance les mieux rémunérés à la responsabilisation de financement fédéral et de la loi sous-</w:t>
      </w:r>
      <w:proofErr w:type="spellStart"/>
      <w:r w:rsidRPr="00AA7654">
        <w:rPr>
          <w:rFonts w:cs="Times New Roman"/>
          <w:bCs/>
          <w:sz w:val="19"/>
          <w:szCs w:val="19"/>
          <w:lang w:val="fr-FR"/>
        </w:rPr>
        <w:t>Award</w:t>
      </w:r>
      <w:proofErr w:type="spellEnd"/>
      <w:r w:rsidRPr="00AA7654">
        <w:rPr>
          <w:rFonts w:cs="Times New Roman"/>
          <w:bCs/>
          <w:sz w:val="19"/>
          <w:szCs w:val="19"/>
          <w:lang w:val="fr-FR"/>
        </w:rPr>
        <w:t xml:space="preserve"> système de </w:t>
      </w:r>
      <w:proofErr w:type="spellStart"/>
      <w:r w:rsidRPr="00AA7654">
        <w:rPr>
          <w:rFonts w:cs="Times New Roman"/>
          <w:bCs/>
          <w:sz w:val="19"/>
          <w:szCs w:val="19"/>
          <w:lang w:val="fr-FR"/>
        </w:rPr>
        <w:t>Transparency</w:t>
      </w:r>
      <w:proofErr w:type="spellEnd"/>
      <w:r w:rsidRPr="00AA7654">
        <w:rPr>
          <w:rFonts w:cs="Times New Roman"/>
          <w:bCs/>
          <w:sz w:val="19"/>
          <w:szCs w:val="19"/>
          <w:lang w:val="fr-FR"/>
        </w:rPr>
        <w:t xml:space="preserve"> Report (FSRS)</w:t>
      </w:r>
    </w:p>
    <w:p w:rsidR="00F75752" w:rsidRPr="00AA7654" w:rsidRDefault="00F75752" w:rsidP="00363AFD">
      <w:pPr>
        <w:pStyle w:val="ListParagraph"/>
        <w:numPr>
          <w:ilvl w:val="0"/>
          <w:numId w:val="3"/>
        </w:numPr>
        <w:pBdr>
          <w:top w:val="single" w:sz="4" w:space="1" w:color="auto"/>
          <w:left w:val="single" w:sz="4" w:space="4" w:color="auto"/>
          <w:bottom w:val="single" w:sz="4" w:space="1" w:color="auto"/>
          <w:right w:val="single" w:sz="4" w:space="4" w:color="auto"/>
        </w:pBdr>
        <w:spacing w:after="200" w:line="276" w:lineRule="auto"/>
        <w:rPr>
          <w:rFonts w:cs="Times New Roman"/>
          <w:i/>
          <w:iCs/>
          <w:sz w:val="19"/>
          <w:szCs w:val="19"/>
          <w:lang w:val="fr-FR"/>
        </w:rPr>
      </w:pPr>
      <w:r w:rsidRPr="00AA7654">
        <w:rPr>
          <w:rFonts w:cs="Times New Roman"/>
          <w:b/>
          <w:bCs/>
          <w:sz w:val="19"/>
          <w:szCs w:val="19"/>
          <w:u w:val="single"/>
          <w:lang w:val="fr-FR"/>
        </w:rPr>
        <w:t>Rappel du décret sur le terrorisme Financement</w:t>
      </w:r>
      <w:r w:rsidRPr="00AA7654">
        <w:rPr>
          <w:rFonts w:cs="Times New Roman"/>
          <w:bCs/>
          <w:sz w:val="19"/>
          <w:szCs w:val="19"/>
          <w:lang w:val="fr-FR"/>
        </w:rPr>
        <w:t xml:space="preserve">- L'entrepreneur exécutif des États-Unis et la loi américaine interdit les transactions avec, et l’apport de ressources et de soutien aux individus et organismes liés au terrorisme. Il est de la responsabilité juridique de l'entrepreneur / bénéficiaire pour assurer le respect de ces décrets et des lois. Les bénéficiaires ne peuvent pas s'engager à, ou fournir des ressources ou le soutien, personnes et organisations liées au terrorisme. Pas de soutien ou des ressources peuvent être fournies à des personnes ou entités figurant sur les </w:t>
      </w:r>
      <w:proofErr w:type="spellStart"/>
      <w:r w:rsidRPr="00AA7654">
        <w:rPr>
          <w:rFonts w:cs="Times New Roman"/>
          <w:bCs/>
          <w:sz w:val="19"/>
          <w:szCs w:val="19"/>
          <w:lang w:val="fr-FR"/>
        </w:rPr>
        <w:t>Specially</w:t>
      </w:r>
      <w:proofErr w:type="spellEnd"/>
      <w:r w:rsidRPr="00AA7654">
        <w:rPr>
          <w:rFonts w:cs="Times New Roman"/>
          <w:bCs/>
          <w:sz w:val="19"/>
          <w:szCs w:val="19"/>
          <w:lang w:val="fr-FR"/>
        </w:rPr>
        <w:t xml:space="preserve"> </w:t>
      </w:r>
      <w:proofErr w:type="spellStart"/>
      <w:r w:rsidRPr="00AA7654">
        <w:rPr>
          <w:rFonts w:cs="Times New Roman"/>
          <w:bCs/>
          <w:sz w:val="19"/>
          <w:szCs w:val="19"/>
          <w:lang w:val="fr-FR"/>
        </w:rPr>
        <w:t>Designated</w:t>
      </w:r>
      <w:proofErr w:type="spellEnd"/>
      <w:r w:rsidRPr="00AA7654">
        <w:rPr>
          <w:rFonts w:cs="Times New Roman"/>
          <w:bCs/>
          <w:sz w:val="19"/>
          <w:szCs w:val="19"/>
          <w:lang w:val="fr-FR"/>
        </w:rPr>
        <w:t xml:space="preserve"> Nationals et Bloqué liste des personnes maintenues par le Trésor américain (ligne à www.SAM.gov) ou la Liste des Nations Unies pour la sécurité de désignation (en ligne à l'adresse: http:/ / www.un.org/sc/committees/1267/aq_sanctions_list.shtml). Cette disposition doit être inclus dans tous les sous-traitants / sous récompenses attribuées en vertu du présent contrat</w:t>
      </w:r>
      <w:r w:rsidRPr="00AA7654">
        <w:rPr>
          <w:rFonts w:cs="Times New Roman"/>
          <w:b/>
          <w:bCs/>
          <w:i/>
          <w:sz w:val="19"/>
          <w:szCs w:val="19"/>
          <w:lang w:val="fr-FR"/>
        </w:rPr>
        <w:t>.</w:t>
      </w:r>
    </w:p>
    <w:p w:rsidR="00F75752" w:rsidRPr="00AA7654" w:rsidRDefault="00F75752" w:rsidP="00363AFD">
      <w:pPr>
        <w:pStyle w:val="ListParagraph"/>
        <w:numPr>
          <w:ilvl w:val="0"/>
          <w:numId w:val="3"/>
        </w:numPr>
        <w:pBdr>
          <w:top w:val="single" w:sz="4" w:space="1" w:color="auto"/>
          <w:left w:val="single" w:sz="4" w:space="4" w:color="auto"/>
          <w:bottom w:val="single" w:sz="4" w:space="1" w:color="auto"/>
          <w:right w:val="single" w:sz="4" w:space="4" w:color="auto"/>
        </w:pBdr>
        <w:spacing w:after="200" w:line="276" w:lineRule="auto"/>
        <w:rPr>
          <w:rFonts w:cs="Times New Roman"/>
          <w:i/>
          <w:iCs/>
          <w:sz w:val="19"/>
          <w:szCs w:val="19"/>
          <w:lang w:val="fr-FR"/>
        </w:rPr>
      </w:pPr>
      <w:r w:rsidRPr="00AA7654">
        <w:rPr>
          <w:rFonts w:cs="Times New Roman"/>
          <w:b/>
          <w:bCs/>
          <w:sz w:val="19"/>
          <w:szCs w:val="19"/>
          <w:u w:val="single"/>
          <w:lang w:val="fr-FR"/>
        </w:rPr>
        <w:t>La traite des personnes</w:t>
      </w:r>
      <w:r w:rsidRPr="00AA7654">
        <w:rPr>
          <w:rFonts w:cs="Times New Roman"/>
          <w:bCs/>
          <w:sz w:val="19"/>
          <w:szCs w:val="19"/>
          <w:lang w:val="fr-FR"/>
        </w:rPr>
        <w:t xml:space="preserve"> - Le titulaire ne peut pas faire le trafic des personnes (tel que défini dans le Protocole visant à prévenir, réprimer et punir la traite des personnes, en particulier des femmes et des enfants, additionnel à la Convention des Nations Unies contre la criminalité transnationale organisée), se procurer le commerce du sexe, et utiliser forcés travail au cours de la période de ce prix.</w:t>
      </w:r>
    </w:p>
    <w:p w:rsidR="00F75752" w:rsidRPr="00AA7654" w:rsidRDefault="00F75752" w:rsidP="00363AFD">
      <w:pPr>
        <w:pStyle w:val="ListParagraph"/>
        <w:numPr>
          <w:ilvl w:val="0"/>
          <w:numId w:val="3"/>
        </w:numPr>
        <w:pBdr>
          <w:top w:val="single" w:sz="4" w:space="1" w:color="auto"/>
          <w:left w:val="single" w:sz="4" w:space="4" w:color="auto"/>
          <w:bottom w:val="single" w:sz="4" w:space="1" w:color="auto"/>
          <w:right w:val="single" w:sz="4" w:space="4" w:color="auto"/>
        </w:pBdr>
        <w:spacing w:after="200" w:line="276" w:lineRule="auto"/>
        <w:rPr>
          <w:rFonts w:cs="Times New Roman"/>
          <w:i/>
          <w:iCs/>
          <w:sz w:val="19"/>
          <w:szCs w:val="19"/>
          <w:lang w:val="fr-FR"/>
        </w:rPr>
      </w:pPr>
      <w:r w:rsidRPr="00AA7654">
        <w:rPr>
          <w:rFonts w:cs="Times New Roman"/>
          <w:b/>
          <w:bCs/>
          <w:sz w:val="19"/>
          <w:szCs w:val="19"/>
          <w:u w:val="single"/>
          <w:lang w:val="fr-FR"/>
        </w:rPr>
        <w:t>Certification et divulgation concernant le paiement à influencer certaines transactions fédérales</w:t>
      </w:r>
      <w:r w:rsidRPr="00AA7654">
        <w:rPr>
          <w:rFonts w:cs="Times New Roman"/>
          <w:bCs/>
          <w:sz w:val="19"/>
          <w:szCs w:val="19"/>
          <w:lang w:val="fr-FR"/>
        </w:rPr>
        <w:t xml:space="preserve"> – L’offrant atteste qu'il est actuellement, et restera dans le respect des FAR 52,203 à 11, la certification et à la divulgation en matière de paiement à influencer certaines transactions fédérales.</w:t>
      </w:r>
    </w:p>
    <w:p w:rsidR="00F75752" w:rsidRPr="00AA7654" w:rsidRDefault="00F75752" w:rsidP="00363AFD">
      <w:pPr>
        <w:pStyle w:val="ListParagraph"/>
        <w:numPr>
          <w:ilvl w:val="0"/>
          <w:numId w:val="3"/>
        </w:numPr>
        <w:pBdr>
          <w:top w:val="single" w:sz="4" w:space="1" w:color="auto"/>
          <w:left w:val="single" w:sz="4" w:space="4" w:color="auto"/>
          <w:bottom w:val="single" w:sz="4" w:space="1" w:color="auto"/>
          <w:right w:val="single" w:sz="4" w:space="4" w:color="auto"/>
        </w:pBdr>
        <w:spacing w:after="200" w:line="276" w:lineRule="auto"/>
        <w:rPr>
          <w:rFonts w:cs="Times New Roman"/>
          <w:i/>
          <w:iCs/>
          <w:sz w:val="19"/>
          <w:szCs w:val="19"/>
          <w:lang w:val="fr-FR"/>
        </w:rPr>
      </w:pPr>
      <w:r w:rsidRPr="00AA7654">
        <w:rPr>
          <w:rFonts w:cs="Times New Roman"/>
          <w:b/>
          <w:bCs/>
          <w:sz w:val="19"/>
          <w:szCs w:val="19"/>
          <w:u w:val="single"/>
          <w:lang w:val="fr-FR"/>
        </w:rPr>
        <w:t>Conflit d'organisation d'intérêt</w:t>
      </w:r>
      <w:r w:rsidRPr="00AA7654">
        <w:rPr>
          <w:rFonts w:cs="Times New Roman"/>
          <w:bCs/>
          <w:sz w:val="19"/>
          <w:szCs w:val="19"/>
          <w:lang w:val="fr-FR"/>
        </w:rPr>
        <w:t xml:space="preserve"> - Les offrants certifient qu’ils sont  conformes au FAR Part 9.5, conflits organisationnels d'intérêt. L’offrant atteste  qu’il fournira toute information relative au conflit d’intérêt  qui pourrait exister lors d’une transaction  tout en soumettant un document écrit qui pourra décrire l’évolution de la situation.</w:t>
      </w:r>
    </w:p>
    <w:p w:rsidR="00F75752" w:rsidRPr="00AA7654" w:rsidRDefault="00F75752" w:rsidP="00363AFD">
      <w:pPr>
        <w:pStyle w:val="ListParagraph"/>
        <w:numPr>
          <w:ilvl w:val="0"/>
          <w:numId w:val="3"/>
        </w:numPr>
        <w:pBdr>
          <w:top w:val="single" w:sz="4" w:space="1" w:color="auto"/>
          <w:left w:val="single" w:sz="4" w:space="4" w:color="auto"/>
          <w:bottom w:val="single" w:sz="4" w:space="1" w:color="auto"/>
          <w:right w:val="single" w:sz="4" w:space="4" w:color="auto"/>
        </w:pBdr>
        <w:spacing w:after="200" w:line="276" w:lineRule="auto"/>
        <w:rPr>
          <w:rFonts w:cs="Times New Roman"/>
          <w:i/>
          <w:iCs/>
          <w:sz w:val="19"/>
          <w:szCs w:val="19"/>
          <w:lang w:val="fr-FR"/>
        </w:rPr>
      </w:pPr>
      <w:r w:rsidRPr="00AA7654">
        <w:rPr>
          <w:rFonts w:cs="Times New Roman"/>
          <w:b/>
          <w:bCs/>
          <w:sz w:val="19"/>
          <w:szCs w:val="19"/>
          <w:u w:val="single"/>
          <w:lang w:val="fr-FR"/>
        </w:rPr>
        <w:t xml:space="preserve"> Taille de l'entreprise et la classification (s)</w:t>
      </w:r>
      <w:r w:rsidRPr="00AA7654">
        <w:rPr>
          <w:rFonts w:cs="Times New Roman"/>
          <w:bCs/>
          <w:sz w:val="19"/>
          <w:szCs w:val="19"/>
          <w:lang w:val="fr-FR"/>
        </w:rPr>
        <w:t xml:space="preserve"> - le soumissionnaire atteste qu'il est  exactement et complètement identifié la taille de son entreprise et la classification (s) ci-dessus, conformément aux définitions et exigences stipulées dans la FAR 19, Programmes des petites entreprises.</w:t>
      </w:r>
    </w:p>
    <w:p w:rsidR="00F75752" w:rsidRPr="00AA7654" w:rsidRDefault="00F75752" w:rsidP="00363AFD">
      <w:pPr>
        <w:pStyle w:val="ListParagraph"/>
        <w:numPr>
          <w:ilvl w:val="0"/>
          <w:numId w:val="3"/>
        </w:numPr>
        <w:pBdr>
          <w:top w:val="single" w:sz="4" w:space="1" w:color="auto"/>
          <w:left w:val="single" w:sz="4" w:space="4" w:color="auto"/>
          <w:bottom w:val="single" w:sz="4" w:space="0" w:color="auto"/>
          <w:right w:val="single" w:sz="4" w:space="4" w:color="auto"/>
        </w:pBdr>
        <w:spacing w:after="200" w:line="276" w:lineRule="auto"/>
        <w:rPr>
          <w:rFonts w:cs="Times New Roman"/>
          <w:i/>
          <w:iCs/>
          <w:sz w:val="19"/>
          <w:szCs w:val="19"/>
          <w:lang w:val="fr-FR"/>
        </w:rPr>
      </w:pPr>
      <w:r w:rsidRPr="00AA7654">
        <w:rPr>
          <w:rFonts w:cs="Times New Roman"/>
          <w:b/>
          <w:bCs/>
          <w:sz w:val="19"/>
          <w:szCs w:val="19"/>
          <w:u w:val="single"/>
          <w:lang w:val="fr-FR"/>
        </w:rPr>
        <w:t>Interdiction des installations distincts</w:t>
      </w:r>
      <w:r w:rsidRPr="00AA7654">
        <w:rPr>
          <w:rFonts w:cs="Times New Roman"/>
          <w:bCs/>
          <w:sz w:val="19"/>
          <w:szCs w:val="19"/>
          <w:lang w:val="fr-FR"/>
        </w:rPr>
        <w:t xml:space="preserve"> – L’offrant atteste qu'il est conforme aux FAR 52.222-21, l'interdiction des installations distincts.</w:t>
      </w:r>
    </w:p>
    <w:p w:rsidR="00F75752" w:rsidRPr="00AA7654" w:rsidRDefault="00F75752" w:rsidP="00363AFD">
      <w:pPr>
        <w:pStyle w:val="ListParagraph"/>
        <w:numPr>
          <w:ilvl w:val="0"/>
          <w:numId w:val="3"/>
        </w:numPr>
        <w:pBdr>
          <w:top w:val="single" w:sz="4" w:space="1" w:color="auto"/>
          <w:left w:val="single" w:sz="4" w:space="4" w:color="auto"/>
          <w:bottom w:val="single" w:sz="4" w:space="0" w:color="auto"/>
          <w:right w:val="single" w:sz="4" w:space="4" w:color="auto"/>
        </w:pBdr>
        <w:spacing w:after="200" w:line="276" w:lineRule="auto"/>
        <w:rPr>
          <w:rFonts w:cs="Times New Roman"/>
          <w:i/>
          <w:iCs/>
          <w:sz w:val="19"/>
          <w:szCs w:val="19"/>
          <w:lang w:val="fr-FR"/>
        </w:rPr>
      </w:pPr>
      <w:r w:rsidRPr="00AA7654">
        <w:rPr>
          <w:rFonts w:cs="Times New Roman"/>
          <w:b/>
          <w:sz w:val="19"/>
          <w:szCs w:val="19"/>
          <w:u w:val="single"/>
          <w:lang w:val="fr-FR"/>
        </w:rPr>
        <w:t>L'égalité des chances</w:t>
      </w:r>
      <w:r w:rsidRPr="00AA7654">
        <w:rPr>
          <w:rFonts w:cs="Times New Roman"/>
          <w:sz w:val="19"/>
          <w:szCs w:val="19"/>
          <w:lang w:val="fr-FR"/>
        </w:rPr>
        <w:t xml:space="preserve"> – L’offrant atteste qu'il ne discrimine pas contre un employé ou demandeur d'emploi en raison de l'âge, le sexe, la religion, le handicap, la race, la couleur ou l'origine nationale.</w:t>
      </w:r>
    </w:p>
    <w:p w:rsidR="00F75752" w:rsidRPr="00AA7654" w:rsidRDefault="00F75752" w:rsidP="00363AFD">
      <w:pPr>
        <w:pStyle w:val="ListParagraph"/>
        <w:numPr>
          <w:ilvl w:val="0"/>
          <w:numId w:val="3"/>
        </w:numPr>
        <w:pBdr>
          <w:top w:val="single" w:sz="4" w:space="1" w:color="auto"/>
          <w:left w:val="single" w:sz="4" w:space="4" w:color="auto"/>
          <w:bottom w:val="single" w:sz="4" w:space="0" w:color="auto"/>
          <w:right w:val="single" w:sz="4" w:space="4" w:color="auto"/>
        </w:pBdr>
        <w:spacing w:after="200" w:line="276" w:lineRule="auto"/>
        <w:rPr>
          <w:rFonts w:cs="Times New Roman"/>
          <w:i/>
          <w:iCs/>
          <w:sz w:val="19"/>
          <w:szCs w:val="19"/>
          <w:lang w:val="fr-FR"/>
        </w:rPr>
      </w:pPr>
      <w:r w:rsidRPr="00AA7654">
        <w:rPr>
          <w:rFonts w:cs="Times New Roman"/>
          <w:b/>
          <w:sz w:val="19"/>
          <w:szCs w:val="19"/>
          <w:u w:val="single"/>
          <w:lang w:val="fr-FR"/>
        </w:rPr>
        <w:t>Lois du travail</w:t>
      </w:r>
      <w:r w:rsidRPr="00AA7654">
        <w:rPr>
          <w:rFonts w:cs="Times New Roman"/>
          <w:sz w:val="19"/>
          <w:szCs w:val="19"/>
          <w:lang w:val="fr-FR"/>
        </w:rPr>
        <w:t xml:space="preserve"> – L’offrant atteste qu'il est en conformité avec toutes les lois du travail</w:t>
      </w:r>
      <w:proofErr w:type="gramStart"/>
      <w:r w:rsidRPr="00AA7654">
        <w:rPr>
          <w:rFonts w:cs="Times New Roman"/>
          <w:sz w:val="19"/>
          <w:szCs w:val="19"/>
          <w:lang w:val="fr-FR"/>
        </w:rPr>
        <w:t>..</w:t>
      </w:r>
      <w:proofErr w:type="gramEnd"/>
    </w:p>
    <w:p w:rsidR="00F75752" w:rsidRPr="00AA7654" w:rsidRDefault="00F75752" w:rsidP="00363AFD">
      <w:pPr>
        <w:pStyle w:val="ListParagraph"/>
        <w:numPr>
          <w:ilvl w:val="0"/>
          <w:numId w:val="3"/>
        </w:numPr>
        <w:pBdr>
          <w:top w:val="single" w:sz="4" w:space="1" w:color="auto"/>
          <w:left w:val="single" w:sz="4" w:space="4" w:color="auto"/>
          <w:bottom w:val="single" w:sz="4" w:space="0" w:color="auto"/>
          <w:right w:val="single" w:sz="4" w:space="4" w:color="auto"/>
        </w:pBdr>
        <w:spacing w:after="200" w:line="276" w:lineRule="auto"/>
        <w:rPr>
          <w:rFonts w:cs="Times New Roman"/>
          <w:i/>
          <w:iCs/>
          <w:sz w:val="19"/>
          <w:szCs w:val="19"/>
          <w:lang w:val="fr-FR"/>
        </w:rPr>
      </w:pPr>
      <w:proofErr w:type="spellStart"/>
      <w:r w:rsidRPr="00AA7654">
        <w:rPr>
          <w:rFonts w:cs="Times New Roman"/>
          <w:b/>
          <w:sz w:val="19"/>
          <w:szCs w:val="19"/>
          <w:u w:val="single"/>
          <w:lang w:val="fr-FR"/>
        </w:rPr>
        <w:t>Federal</w:t>
      </w:r>
      <w:proofErr w:type="spellEnd"/>
      <w:r w:rsidRPr="00AA7654">
        <w:rPr>
          <w:rFonts w:cs="Times New Roman"/>
          <w:b/>
          <w:sz w:val="19"/>
          <w:szCs w:val="19"/>
          <w:u w:val="single"/>
          <w:lang w:val="fr-FR"/>
        </w:rPr>
        <w:t xml:space="preserve"> Acquisition </w:t>
      </w:r>
      <w:proofErr w:type="spellStart"/>
      <w:r w:rsidRPr="00AA7654">
        <w:rPr>
          <w:rFonts w:cs="Times New Roman"/>
          <w:b/>
          <w:sz w:val="19"/>
          <w:szCs w:val="19"/>
          <w:u w:val="single"/>
          <w:lang w:val="fr-FR"/>
        </w:rPr>
        <w:t>Regulation</w:t>
      </w:r>
      <w:proofErr w:type="spellEnd"/>
      <w:r w:rsidRPr="00AA7654">
        <w:rPr>
          <w:rFonts w:cs="Times New Roman"/>
          <w:b/>
          <w:sz w:val="19"/>
          <w:szCs w:val="19"/>
          <w:u w:val="single"/>
          <w:lang w:val="fr-FR"/>
        </w:rPr>
        <w:t xml:space="preserve"> (FAR)</w:t>
      </w:r>
      <w:r w:rsidRPr="00AA7654">
        <w:rPr>
          <w:rFonts w:cs="Times New Roman"/>
          <w:sz w:val="19"/>
          <w:szCs w:val="19"/>
          <w:lang w:val="fr-FR"/>
        </w:rPr>
        <w:t xml:space="preserve"> – L’offrant atteste qu'il est familier avec la Fédéral Acquisition Régulation (FAR) et de ne pas violer les certifications requises dans les clauses applicables du FAR, y compris les certifications limitées en matière de </w:t>
      </w:r>
      <w:proofErr w:type="spellStart"/>
      <w:r w:rsidRPr="00AA7654">
        <w:rPr>
          <w:rFonts w:cs="Times New Roman"/>
          <w:sz w:val="19"/>
          <w:szCs w:val="19"/>
          <w:lang w:val="fr-FR"/>
        </w:rPr>
        <w:t>lobbyisme</w:t>
      </w:r>
      <w:proofErr w:type="spellEnd"/>
      <w:r w:rsidRPr="00AA7654">
        <w:rPr>
          <w:rFonts w:cs="Times New Roman"/>
          <w:sz w:val="19"/>
          <w:szCs w:val="19"/>
          <w:lang w:val="fr-FR"/>
        </w:rPr>
        <w:t>, pots de vin , l'égalité des chances en matière d'emploi, l'action de l'affirmation, et les paiements pour influencer les opérations fédérales.</w:t>
      </w:r>
    </w:p>
    <w:p w:rsidR="00F75752" w:rsidRPr="00AA7654" w:rsidRDefault="00F75752" w:rsidP="00363AFD">
      <w:pPr>
        <w:pStyle w:val="ListParagraph"/>
        <w:numPr>
          <w:ilvl w:val="0"/>
          <w:numId w:val="3"/>
        </w:numPr>
        <w:pBdr>
          <w:top w:val="single" w:sz="4" w:space="1" w:color="auto"/>
          <w:left w:val="single" w:sz="4" w:space="4" w:color="auto"/>
          <w:bottom w:val="single" w:sz="4" w:space="0" w:color="auto"/>
          <w:right w:val="single" w:sz="4" w:space="4" w:color="auto"/>
        </w:pBdr>
        <w:spacing w:after="200" w:line="276" w:lineRule="auto"/>
        <w:rPr>
          <w:rFonts w:cs="Times New Roman"/>
          <w:i/>
          <w:iCs/>
          <w:sz w:val="19"/>
          <w:szCs w:val="19"/>
          <w:lang w:val="fr-FR"/>
        </w:rPr>
      </w:pPr>
      <w:r w:rsidRPr="00AA7654">
        <w:rPr>
          <w:rFonts w:cs="Times New Roman"/>
          <w:b/>
          <w:sz w:val="19"/>
          <w:szCs w:val="19"/>
          <w:u w:val="single"/>
          <w:lang w:val="fr-FR"/>
        </w:rPr>
        <w:t>Conformité des employés</w:t>
      </w:r>
      <w:r w:rsidRPr="00AA7654">
        <w:rPr>
          <w:rFonts w:cs="Times New Roman"/>
          <w:sz w:val="19"/>
          <w:szCs w:val="19"/>
          <w:lang w:val="fr-FR"/>
        </w:rPr>
        <w:t xml:space="preserve"> – Les offrants donnent une garantie qu'ils auront besoin de tous les employés, les entités et les personnes qui fournissent des services en rapport avec l'exécution d'un ordre d'achat DAI pour se conformer aux dispositions de l'arrêté d'achat qui en résulte et à tous les fédéral, d'État et locaux lois et règlements dans le cadre des travaux qui y sont associés.</w:t>
      </w:r>
      <w:r w:rsidRPr="00AA7654">
        <w:rPr>
          <w:rFonts w:cs="Times New Roman"/>
          <w:sz w:val="19"/>
          <w:szCs w:val="19"/>
          <w:lang w:val="fr-FR"/>
        </w:rPr>
        <w:br/>
      </w:r>
      <w:r w:rsidRPr="00AA7654">
        <w:rPr>
          <w:rFonts w:cs="Times New Roman"/>
          <w:sz w:val="19"/>
          <w:szCs w:val="19"/>
          <w:lang w:val="fr-FR"/>
        </w:rPr>
        <w:br/>
        <w:t>En soumettant une proposition, les offrants acceptent de se conformer pleinement aux termes et conditions ci-dessus et toutes les clauses fédérales américaines applicables du présent document, et seront invités à signer ces représentations et certifications lors de l'attribution.</w:t>
      </w:r>
    </w:p>
    <w:p w:rsidR="00C83C2D" w:rsidRDefault="00C83C2D" w:rsidP="001D366C">
      <w:pPr>
        <w:spacing w:after="360"/>
        <w:rPr>
          <w:rFonts w:ascii="Times New Roman" w:hAnsi="Times New Roman" w:cs="Times New Roman"/>
          <w:b/>
          <w:bCs/>
          <w:sz w:val="24"/>
          <w:lang w:val="fr-FR"/>
        </w:rPr>
      </w:pPr>
    </w:p>
    <w:p w:rsidR="001516C2" w:rsidRDefault="001516C2" w:rsidP="001516C2">
      <w:pPr>
        <w:keepNext/>
        <w:autoSpaceDE w:val="0"/>
        <w:autoSpaceDN w:val="0"/>
        <w:adjustRightInd w:val="0"/>
        <w:spacing w:before="280" w:after="360" w:line="240" w:lineRule="auto"/>
        <w:rPr>
          <w:rFonts w:ascii="Times New Roman" w:hAnsi="Times New Roman" w:cs="Times New Roman"/>
          <w:b/>
          <w:bCs/>
          <w:sz w:val="24"/>
          <w:lang w:val="fr-FR"/>
        </w:rPr>
      </w:pPr>
      <w:r w:rsidRPr="005E5007">
        <w:rPr>
          <w:rFonts w:ascii="Times New Roman" w:hAnsi="Times New Roman" w:cs="Times New Roman"/>
          <w:b/>
          <w:bCs/>
          <w:sz w:val="24"/>
          <w:szCs w:val="19"/>
          <w:lang w:val="fr-FR"/>
        </w:rPr>
        <w:lastRenderedPageBreak/>
        <w:t xml:space="preserve">Annexe </w:t>
      </w:r>
      <w:r>
        <w:rPr>
          <w:rFonts w:ascii="Times New Roman" w:hAnsi="Times New Roman" w:cs="Times New Roman"/>
          <w:b/>
          <w:bCs/>
          <w:sz w:val="24"/>
          <w:szCs w:val="19"/>
          <w:lang w:val="fr-FR"/>
        </w:rPr>
        <w:t>C</w:t>
      </w:r>
      <w:r w:rsidRPr="005E5007">
        <w:rPr>
          <w:rFonts w:ascii="Times New Roman" w:hAnsi="Times New Roman" w:cs="Times New Roman"/>
          <w:b/>
          <w:bCs/>
          <w:sz w:val="24"/>
          <w:szCs w:val="19"/>
          <w:lang w:val="fr-FR"/>
        </w:rPr>
        <w:t xml:space="preserve">: </w:t>
      </w:r>
      <w:r w:rsidR="005543EE">
        <w:rPr>
          <w:rFonts w:ascii="Times New Roman" w:hAnsi="Times New Roman" w:cs="Times New Roman"/>
          <w:b/>
          <w:bCs/>
          <w:sz w:val="24"/>
          <w:szCs w:val="19"/>
          <w:lang w:val="fr-FR"/>
        </w:rPr>
        <w:t>Calendrier de prix</w:t>
      </w:r>
    </w:p>
    <w:tbl>
      <w:tblPr>
        <w:tblW w:w="4991" w:type="pct"/>
        <w:jc w:val="center"/>
        <w:tblInd w:w="-2183" w:type="dxa"/>
        <w:tblLook w:val="0000" w:firstRow="0" w:lastRow="0" w:firstColumn="0" w:lastColumn="0" w:noHBand="0" w:noVBand="0"/>
      </w:tblPr>
      <w:tblGrid>
        <w:gridCol w:w="860"/>
        <w:gridCol w:w="924"/>
        <w:gridCol w:w="1263"/>
        <w:gridCol w:w="1029"/>
        <w:gridCol w:w="1084"/>
        <w:gridCol w:w="3274"/>
        <w:gridCol w:w="1657"/>
      </w:tblGrid>
      <w:tr w:rsidR="00D53245" w:rsidTr="00D53245">
        <w:trPr>
          <w:trHeight w:val="1078"/>
          <w:jc w:val="center"/>
        </w:trPr>
        <w:tc>
          <w:tcPr>
            <w:tcW w:w="426" w:type="pct"/>
            <w:tcBorders>
              <w:top w:val="single" w:sz="3" w:space="0" w:color="000000"/>
              <w:left w:val="single" w:sz="3" w:space="0" w:color="000000"/>
              <w:bottom w:val="single" w:sz="3" w:space="0" w:color="000000"/>
              <w:right w:val="single" w:sz="3" w:space="0" w:color="000000"/>
            </w:tcBorders>
            <w:shd w:val="clear" w:color="000000" w:fill="FFFFFF"/>
          </w:tcPr>
          <w:p w:rsidR="00D53245" w:rsidRPr="00A9727B" w:rsidRDefault="00D53245" w:rsidP="00D53245">
            <w:pPr>
              <w:autoSpaceDE w:val="0"/>
              <w:autoSpaceDN w:val="0"/>
              <w:adjustRightInd w:val="0"/>
              <w:rPr>
                <w:rFonts w:ascii="Calibri" w:hAnsi="Calibri" w:cs="Calibri"/>
                <w:lang w:val="fr-FR"/>
              </w:rPr>
            </w:pPr>
            <w:r w:rsidRPr="00A9727B">
              <w:rPr>
                <w:rFonts w:ascii="Calibri" w:hAnsi="Calibri" w:cs="Calibri"/>
                <w:b/>
                <w:bCs/>
                <w:lang w:val="fr-FR"/>
              </w:rPr>
              <w:t>Ligne</w:t>
            </w:r>
          </w:p>
        </w:tc>
        <w:tc>
          <w:tcPr>
            <w:tcW w:w="458" w:type="pct"/>
            <w:tcBorders>
              <w:top w:val="single" w:sz="3" w:space="0" w:color="000000"/>
              <w:left w:val="single" w:sz="3" w:space="0" w:color="000000"/>
              <w:bottom w:val="single" w:sz="3" w:space="0" w:color="000000"/>
              <w:right w:val="single" w:sz="3" w:space="0" w:color="000000"/>
            </w:tcBorders>
            <w:shd w:val="clear" w:color="000000" w:fill="FFFFFF"/>
          </w:tcPr>
          <w:p w:rsidR="00D53245" w:rsidRPr="00A9727B" w:rsidRDefault="00D53245" w:rsidP="00D53245">
            <w:pPr>
              <w:autoSpaceDE w:val="0"/>
              <w:autoSpaceDN w:val="0"/>
              <w:adjustRightInd w:val="0"/>
              <w:jc w:val="center"/>
              <w:rPr>
                <w:rFonts w:ascii="Calibri" w:hAnsi="Calibri" w:cs="Calibri"/>
                <w:b/>
                <w:bCs/>
                <w:lang w:val="fr-FR"/>
              </w:rPr>
            </w:pPr>
            <w:r>
              <w:rPr>
                <w:rFonts w:ascii="Calibri" w:hAnsi="Calibri" w:cs="Calibri"/>
                <w:b/>
                <w:bCs/>
                <w:lang w:val="fr-FR"/>
              </w:rPr>
              <w:t>Culture</w:t>
            </w:r>
          </w:p>
        </w:tc>
        <w:tc>
          <w:tcPr>
            <w:tcW w:w="626" w:type="pct"/>
            <w:tcBorders>
              <w:top w:val="single" w:sz="3" w:space="0" w:color="000000"/>
              <w:left w:val="single" w:sz="3" w:space="0" w:color="000000"/>
              <w:bottom w:val="single" w:sz="3" w:space="0" w:color="000000"/>
              <w:right w:val="single" w:sz="3" w:space="0" w:color="000000"/>
            </w:tcBorders>
            <w:shd w:val="clear" w:color="000000" w:fill="FFFFFF"/>
          </w:tcPr>
          <w:p w:rsidR="00D53245" w:rsidRPr="00A9727B" w:rsidRDefault="00D53245" w:rsidP="00D53245">
            <w:pPr>
              <w:autoSpaceDE w:val="0"/>
              <w:autoSpaceDN w:val="0"/>
              <w:adjustRightInd w:val="0"/>
              <w:jc w:val="center"/>
              <w:rPr>
                <w:rFonts w:ascii="Calibri" w:hAnsi="Calibri" w:cs="Calibri"/>
                <w:lang w:val="fr-FR"/>
              </w:rPr>
            </w:pPr>
            <w:r w:rsidRPr="00A9727B">
              <w:rPr>
                <w:rFonts w:ascii="Calibri" w:hAnsi="Calibri" w:cs="Calibri"/>
                <w:b/>
                <w:bCs/>
                <w:lang w:val="fr-FR"/>
              </w:rPr>
              <w:t xml:space="preserve">Description </w:t>
            </w:r>
          </w:p>
        </w:tc>
        <w:tc>
          <w:tcPr>
            <w:tcW w:w="510" w:type="pct"/>
            <w:tcBorders>
              <w:top w:val="single" w:sz="3" w:space="0" w:color="000000"/>
              <w:left w:val="single" w:sz="3" w:space="0" w:color="000000"/>
              <w:bottom w:val="single" w:sz="3" w:space="0" w:color="000000"/>
              <w:right w:val="single" w:sz="3" w:space="0" w:color="000000"/>
            </w:tcBorders>
            <w:shd w:val="clear" w:color="000000" w:fill="FFFFFF"/>
          </w:tcPr>
          <w:p w:rsidR="00D53245" w:rsidRPr="00AD49C1" w:rsidRDefault="00D53245" w:rsidP="00D53245">
            <w:pPr>
              <w:autoSpaceDE w:val="0"/>
              <w:autoSpaceDN w:val="0"/>
              <w:adjustRightInd w:val="0"/>
              <w:jc w:val="center"/>
              <w:rPr>
                <w:rFonts w:ascii="Calibri" w:hAnsi="Calibri" w:cs="Calibri"/>
                <w:b/>
                <w:bCs/>
                <w:lang w:val="fr-FR"/>
              </w:rPr>
            </w:pPr>
            <w:r>
              <w:rPr>
                <w:rFonts w:ascii="Calibri" w:hAnsi="Calibri" w:cs="Calibri"/>
                <w:b/>
                <w:bCs/>
                <w:lang w:val="fr-FR"/>
              </w:rPr>
              <w:t>Quantité Totale en kg</w:t>
            </w:r>
          </w:p>
        </w:tc>
        <w:tc>
          <w:tcPr>
            <w:tcW w:w="537" w:type="pct"/>
            <w:tcBorders>
              <w:top w:val="single" w:sz="3" w:space="0" w:color="000000"/>
              <w:left w:val="single" w:sz="3" w:space="0" w:color="000000"/>
              <w:bottom w:val="single" w:sz="3" w:space="0" w:color="000000"/>
              <w:right w:val="single" w:sz="3" w:space="0" w:color="000000"/>
            </w:tcBorders>
            <w:shd w:val="clear" w:color="000000" w:fill="FFFFFF"/>
          </w:tcPr>
          <w:p w:rsidR="00D53245" w:rsidRPr="00AE0E7B" w:rsidRDefault="00D53245" w:rsidP="00D53245">
            <w:pPr>
              <w:autoSpaceDE w:val="0"/>
              <w:autoSpaceDN w:val="0"/>
              <w:adjustRightInd w:val="0"/>
              <w:jc w:val="center"/>
              <w:rPr>
                <w:rFonts w:ascii="Calibri" w:hAnsi="Calibri" w:cs="Calibri"/>
                <w:b/>
                <w:lang w:val="fr-FR"/>
              </w:rPr>
            </w:pPr>
            <w:r w:rsidRPr="00AE0E7B">
              <w:rPr>
                <w:rFonts w:ascii="Calibri" w:hAnsi="Calibri" w:cs="Calibri"/>
                <w:b/>
                <w:lang w:val="fr-FR"/>
              </w:rPr>
              <w:t>Quantité</w:t>
            </w:r>
            <w:r>
              <w:rPr>
                <w:rFonts w:ascii="Calibri" w:hAnsi="Calibri" w:cs="Calibri"/>
                <w:b/>
                <w:lang w:val="fr-FR"/>
              </w:rPr>
              <w:t xml:space="preserve"> total (sacs de 3 kg)</w:t>
            </w:r>
          </w:p>
        </w:tc>
        <w:tc>
          <w:tcPr>
            <w:tcW w:w="1622" w:type="pct"/>
            <w:tcBorders>
              <w:top w:val="single" w:sz="3" w:space="0" w:color="000000"/>
              <w:left w:val="single" w:sz="3" w:space="0" w:color="000000"/>
              <w:bottom w:val="single" w:sz="3" w:space="0" w:color="000000"/>
              <w:right w:val="single" w:sz="3" w:space="0" w:color="000000"/>
            </w:tcBorders>
            <w:shd w:val="clear" w:color="000000" w:fill="FFFFFF"/>
          </w:tcPr>
          <w:p w:rsidR="00D53245" w:rsidRPr="00A9727B" w:rsidRDefault="00D53245" w:rsidP="00D53245">
            <w:pPr>
              <w:autoSpaceDE w:val="0"/>
              <w:autoSpaceDN w:val="0"/>
              <w:adjustRightInd w:val="0"/>
              <w:jc w:val="center"/>
              <w:rPr>
                <w:rFonts w:ascii="Calibri" w:hAnsi="Calibri" w:cs="Calibri"/>
                <w:lang w:val="fr-FR"/>
              </w:rPr>
            </w:pPr>
            <w:r w:rsidRPr="00AE0E7B">
              <w:rPr>
                <w:rFonts w:ascii="Calibri" w:hAnsi="Calibri" w:cs="Calibri"/>
                <w:b/>
                <w:bCs/>
                <w:lang w:val="fr-FR"/>
              </w:rPr>
              <w:t xml:space="preserve">Prix Unitaire en sac de </w:t>
            </w:r>
            <w:r>
              <w:rPr>
                <w:rFonts w:ascii="Calibri" w:hAnsi="Calibri" w:cs="Calibri"/>
                <w:b/>
                <w:bCs/>
                <w:lang w:val="fr-FR"/>
              </w:rPr>
              <w:t xml:space="preserve">3 kg </w:t>
            </w:r>
            <w:r>
              <w:rPr>
                <w:rFonts w:ascii="Calibri" w:hAnsi="Calibri" w:cs="Calibri"/>
                <w:bCs/>
                <w:lang w:val="fr-FR"/>
              </w:rPr>
              <w:t>incluant</w:t>
            </w:r>
            <w:r w:rsidRPr="00AE0E7B">
              <w:rPr>
                <w:rFonts w:ascii="Calibri" w:hAnsi="Calibri" w:cs="Calibri"/>
                <w:bCs/>
                <w:lang w:val="fr-FR"/>
              </w:rPr>
              <w:t xml:space="preserve"> </w:t>
            </w:r>
            <w:r>
              <w:rPr>
                <w:rFonts w:ascii="Calibri" w:hAnsi="Calibri" w:cs="Calibri"/>
                <w:bCs/>
                <w:lang w:val="fr-FR"/>
              </w:rPr>
              <w:t>Emballage en sac de 3 kg (chez le fabricant), importation, stockage</w:t>
            </w:r>
            <w:r w:rsidRPr="00AE0E7B">
              <w:rPr>
                <w:rFonts w:ascii="Calibri" w:hAnsi="Calibri" w:cs="Calibri"/>
                <w:bCs/>
                <w:lang w:val="fr-FR"/>
              </w:rPr>
              <w:t xml:space="preserve"> </w:t>
            </w:r>
            <w:r>
              <w:rPr>
                <w:rFonts w:ascii="Calibri" w:hAnsi="Calibri" w:cs="Calibri"/>
                <w:bCs/>
                <w:lang w:val="fr-FR"/>
              </w:rPr>
              <w:t>et transport vers distributeurs</w:t>
            </w:r>
          </w:p>
        </w:tc>
        <w:tc>
          <w:tcPr>
            <w:tcW w:w="822" w:type="pct"/>
            <w:tcBorders>
              <w:top w:val="single" w:sz="3" w:space="0" w:color="000000"/>
              <w:left w:val="single" w:sz="3" w:space="0" w:color="000000"/>
              <w:bottom w:val="single" w:sz="3" w:space="0" w:color="000000"/>
              <w:right w:val="single" w:sz="3" w:space="0" w:color="000000"/>
            </w:tcBorders>
            <w:shd w:val="clear" w:color="000000" w:fill="FFFFFF"/>
          </w:tcPr>
          <w:p w:rsidR="00D53245" w:rsidRPr="00AE0E7B" w:rsidRDefault="00D53245" w:rsidP="00D53245">
            <w:pPr>
              <w:autoSpaceDE w:val="0"/>
              <w:autoSpaceDN w:val="0"/>
              <w:adjustRightInd w:val="0"/>
              <w:jc w:val="center"/>
              <w:rPr>
                <w:rFonts w:ascii="Calibri" w:hAnsi="Calibri" w:cs="Calibri"/>
                <w:b/>
                <w:bCs/>
                <w:lang w:val="fr-FR"/>
              </w:rPr>
            </w:pPr>
            <w:r>
              <w:rPr>
                <w:rFonts w:ascii="Calibri" w:hAnsi="Calibri" w:cs="Calibri"/>
                <w:b/>
                <w:bCs/>
                <w:lang w:val="fr-FR"/>
              </w:rPr>
              <w:t>Date de livraison</w:t>
            </w:r>
          </w:p>
        </w:tc>
      </w:tr>
      <w:tr w:rsidR="00D53245" w:rsidTr="00D53245">
        <w:trPr>
          <w:trHeight w:val="394"/>
          <w:jc w:val="center"/>
        </w:trPr>
        <w:tc>
          <w:tcPr>
            <w:tcW w:w="426" w:type="pct"/>
            <w:tcBorders>
              <w:top w:val="single" w:sz="3" w:space="0" w:color="000000"/>
              <w:left w:val="single" w:sz="3" w:space="0" w:color="000000"/>
              <w:bottom w:val="single" w:sz="3" w:space="0" w:color="000000"/>
              <w:right w:val="single" w:sz="3" w:space="0" w:color="000000"/>
            </w:tcBorders>
            <w:shd w:val="clear" w:color="000000" w:fill="FFFFFF"/>
          </w:tcPr>
          <w:p w:rsidR="00D53245" w:rsidRDefault="00D53245" w:rsidP="00D53245">
            <w:pPr>
              <w:autoSpaceDE w:val="0"/>
              <w:autoSpaceDN w:val="0"/>
              <w:adjustRightInd w:val="0"/>
              <w:rPr>
                <w:rFonts w:ascii="Calibri" w:hAnsi="Calibri" w:cs="Calibri"/>
                <w:lang w:val="en"/>
              </w:rPr>
            </w:pPr>
            <w:r>
              <w:rPr>
                <w:rFonts w:ascii="Calibri" w:hAnsi="Calibri" w:cs="Calibri"/>
                <w:lang w:val="en"/>
              </w:rPr>
              <w:t>1</w:t>
            </w:r>
          </w:p>
        </w:tc>
        <w:tc>
          <w:tcPr>
            <w:tcW w:w="458" w:type="pct"/>
            <w:tcBorders>
              <w:top w:val="single" w:sz="3" w:space="0" w:color="000000"/>
              <w:left w:val="single" w:sz="3" w:space="0" w:color="000000"/>
              <w:bottom w:val="single" w:sz="3" w:space="0" w:color="000000"/>
              <w:right w:val="single" w:sz="3" w:space="0" w:color="000000"/>
            </w:tcBorders>
            <w:shd w:val="clear" w:color="000000" w:fill="FFFFFF"/>
          </w:tcPr>
          <w:p w:rsidR="00D53245" w:rsidRDefault="00D53245" w:rsidP="00D53245">
            <w:pPr>
              <w:autoSpaceDE w:val="0"/>
              <w:autoSpaceDN w:val="0"/>
              <w:adjustRightInd w:val="0"/>
              <w:rPr>
                <w:rFonts w:ascii="Calibri" w:hAnsi="Calibri" w:cs="Calibri"/>
                <w:lang w:val="en"/>
              </w:rPr>
            </w:pPr>
            <w:r>
              <w:rPr>
                <w:rFonts w:ascii="Calibri" w:hAnsi="Calibri" w:cs="Calibri"/>
                <w:lang w:val="en"/>
              </w:rPr>
              <w:t xml:space="preserve"> </w:t>
            </w:r>
            <w:proofErr w:type="spellStart"/>
            <w:r>
              <w:rPr>
                <w:rFonts w:ascii="Calibri" w:hAnsi="Calibri" w:cs="Calibri"/>
                <w:lang w:val="en"/>
              </w:rPr>
              <w:t>Riz</w:t>
            </w:r>
            <w:proofErr w:type="spellEnd"/>
          </w:p>
        </w:tc>
        <w:tc>
          <w:tcPr>
            <w:tcW w:w="626" w:type="pct"/>
            <w:tcBorders>
              <w:top w:val="single" w:sz="3" w:space="0" w:color="000000"/>
              <w:left w:val="single" w:sz="3" w:space="0" w:color="000000"/>
              <w:bottom w:val="single" w:sz="3" w:space="0" w:color="000000"/>
              <w:right w:val="single" w:sz="3" w:space="0" w:color="000000"/>
            </w:tcBorders>
            <w:shd w:val="clear" w:color="000000" w:fill="FFFFFF"/>
          </w:tcPr>
          <w:p w:rsidR="00D53245" w:rsidRDefault="00D53245" w:rsidP="00D53245">
            <w:pPr>
              <w:autoSpaceDE w:val="0"/>
              <w:autoSpaceDN w:val="0"/>
              <w:adjustRightInd w:val="0"/>
              <w:rPr>
                <w:rFonts w:ascii="Calibri" w:hAnsi="Calibri" w:cs="Calibri"/>
                <w:lang w:val="en"/>
              </w:rPr>
            </w:pPr>
            <w:proofErr w:type="spellStart"/>
            <w:r>
              <w:rPr>
                <w:rFonts w:ascii="Calibri" w:hAnsi="Calibri" w:cs="Calibri"/>
                <w:lang w:val="en"/>
              </w:rPr>
              <w:t>Semence</w:t>
            </w:r>
            <w:proofErr w:type="spellEnd"/>
            <w:r>
              <w:rPr>
                <w:rFonts w:ascii="Calibri" w:hAnsi="Calibri" w:cs="Calibri"/>
                <w:lang w:val="en"/>
              </w:rPr>
              <w:t xml:space="preserve"> </w:t>
            </w:r>
            <w:proofErr w:type="spellStart"/>
            <w:r>
              <w:rPr>
                <w:rFonts w:ascii="Calibri" w:hAnsi="Calibri" w:cs="Calibri"/>
                <w:lang w:val="en"/>
              </w:rPr>
              <w:t>Jaragua</w:t>
            </w:r>
            <w:proofErr w:type="spellEnd"/>
            <w:r>
              <w:rPr>
                <w:rFonts w:ascii="Calibri" w:hAnsi="Calibri" w:cs="Calibri"/>
                <w:lang w:val="en"/>
              </w:rPr>
              <w:t xml:space="preserve"> (FL)</w:t>
            </w:r>
          </w:p>
        </w:tc>
        <w:tc>
          <w:tcPr>
            <w:tcW w:w="510" w:type="pct"/>
            <w:tcBorders>
              <w:top w:val="single" w:sz="3" w:space="0" w:color="000000"/>
              <w:left w:val="single" w:sz="3" w:space="0" w:color="000000"/>
              <w:bottom w:val="single" w:sz="3" w:space="0" w:color="000000"/>
              <w:right w:val="single" w:sz="3" w:space="0" w:color="000000"/>
            </w:tcBorders>
            <w:shd w:val="clear" w:color="000000" w:fill="FFFFFF"/>
          </w:tcPr>
          <w:p w:rsidR="00D53245" w:rsidRDefault="00D53245" w:rsidP="00D53245">
            <w:pPr>
              <w:autoSpaceDE w:val="0"/>
              <w:autoSpaceDN w:val="0"/>
              <w:adjustRightInd w:val="0"/>
              <w:rPr>
                <w:rFonts w:ascii="Calibri" w:hAnsi="Calibri" w:cs="Calibri"/>
                <w:lang w:val="en"/>
              </w:rPr>
            </w:pPr>
            <w:r>
              <w:rPr>
                <w:rFonts w:ascii="Calibri" w:hAnsi="Calibri" w:cs="Calibri"/>
                <w:lang w:val="en"/>
              </w:rPr>
              <w:t>4,000</w:t>
            </w:r>
          </w:p>
        </w:tc>
        <w:tc>
          <w:tcPr>
            <w:tcW w:w="537" w:type="pct"/>
            <w:tcBorders>
              <w:top w:val="single" w:sz="3" w:space="0" w:color="000000"/>
              <w:left w:val="single" w:sz="3" w:space="0" w:color="000000"/>
              <w:bottom w:val="single" w:sz="3" w:space="0" w:color="000000"/>
              <w:right w:val="single" w:sz="3" w:space="0" w:color="000000"/>
            </w:tcBorders>
            <w:shd w:val="clear" w:color="000000" w:fill="FFFFFF"/>
          </w:tcPr>
          <w:p w:rsidR="00D53245" w:rsidRDefault="00D53245" w:rsidP="00D53245">
            <w:pPr>
              <w:autoSpaceDE w:val="0"/>
              <w:autoSpaceDN w:val="0"/>
              <w:adjustRightInd w:val="0"/>
              <w:rPr>
                <w:rFonts w:ascii="Calibri" w:hAnsi="Calibri" w:cs="Calibri"/>
                <w:lang w:val="en"/>
              </w:rPr>
            </w:pPr>
          </w:p>
        </w:tc>
        <w:tc>
          <w:tcPr>
            <w:tcW w:w="1622" w:type="pct"/>
            <w:tcBorders>
              <w:top w:val="single" w:sz="3" w:space="0" w:color="000000"/>
              <w:left w:val="single" w:sz="3" w:space="0" w:color="000000"/>
              <w:bottom w:val="single" w:sz="3" w:space="0" w:color="000000"/>
              <w:right w:val="single" w:sz="3" w:space="0" w:color="000000"/>
            </w:tcBorders>
            <w:shd w:val="clear" w:color="000000" w:fill="FFFFFF"/>
          </w:tcPr>
          <w:p w:rsidR="00D53245" w:rsidRDefault="00D53245" w:rsidP="00D53245">
            <w:pPr>
              <w:autoSpaceDE w:val="0"/>
              <w:autoSpaceDN w:val="0"/>
              <w:adjustRightInd w:val="0"/>
              <w:jc w:val="center"/>
              <w:rPr>
                <w:rFonts w:ascii="Calibri" w:hAnsi="Calibri" w:cs="Calibri"/>
                <w:lang w:val="en"/>
              </w:rPr>
            </w:pPr>
          </w:p>
        </w:tc>
        <w:tc>
          <w:tcPr>
            <w:tcW w:w="822" w:type="pct"/>
            <w:tcBorders>
              <w:top w:val="single" w:sz="3" w:space="0" w:color="000000"/>
              <w:left w:val="single" w:sz="3" w:space="0" w:color="000000"/>
              <w:bottom w:val="single" w:sz="3" w:space="0" w:color="000000"/>
              <w:right w:val="single" w:sz="3" w:space="0" w:color="000000"/>
            </w:tcBorders>
            <w:shd w:val="clear" w:color="000000" w:fill="FFFFFF"/>
          </w:tcPr>
          <w:p w:rsidR="00D53245" w:rsidRDefault="00D53245" w:rsidP="00D53245">
            <w:pPr>
              <w:autoSpaceDE w:val="0"/>
              <w:autoSpaceDN w:val="0"/>
              <w:adjustRightInd w:val="0"/>
              <w:jc w:val="center"/>
              <w:rPr>
                <w:rFonts w:ascii="Calibri" w:hAnsi="Calibri" w:cs="Calibri"/>
                <w:lang w:val="en"/>
              </w:rPr>
            </w:pPr>
          </w:p>
        </w:tc>
      </w:tr>
    </w:tbl>
    <w:p w:rsidR="00D53245" w:rsidRDefault="00D53245" w:rsidP="00D53245">
      <w:pPr>
        <w:autoSpaceDE w:val="0"/>
        <w:autoSpaceDN w:val="0"/>
        <w:adjustRightInd w:val="0"/>
        <w:ind w:left="1080" w:right="720"/>
        <w:rPr>
          <w:rFonts w:ascii="Calibri" w:hAnsi="Calibri" w:cs="Calibri"/>
          <w:b/>
          <w:bCs/>
          <w:lang w:val="en"/>
        </w:rPr>
      </w:pPr>
    </w:p>
    <w:p w:rsidR="00D53245" w:rsidRDefault="00D53245" w:rsidP="00D53245">
      <w:pPr>
        <w:autoSpaceDE w:val="0"/>
        <w:autoSpaceDN w:val="0"/>
        <w:adjustRightInd w:val="0"/>
        <w:ind w:left="1080" w:right="720"/>
        <w:rPr>
          <w:rFonts w:ascii="Calibri" w:hAnsi="Calibri" w:cs="Calibri"/>
          <w:b/>
          <w:bCs/>
          <w:lang w:val="en"/>
        </w:rPr>
      </w:pPr>
    </w:p>
    <w:tbl>
      <w:tblPr>
        <w:tblW w:w="0" w:type="auto"/>
        <w:tblInd w:w="936" w:type="dxa"/>
        <w:tblLayout w:type="fixed"/>
        <w:tblLook w:val="0000" w:firstRow="0" w:lastRow="0" w:firstColumn="0" w:lastColumn="0" w:noHBand="0" w:noVBand="0"/>
      </w:tblPr>
      <w:tblGrid>
        <w:gridCol w:w="8748"/>
      </w:tblGrid>
      <w:tr w:rsidR="00D53245" w:rsidTr="00D53245">
        <w:trPr>
          <w:trHeight w:val="423"/>
        </w:trPr>
        <w:tc>
          <w:tcPr>
            <w:tcW w:w="8748" w:type="dxa"/>
            <w:tcBorders>
              <w:top w:val="single" w:sz="14" w:space="0" w:color="000000"/>
              <w:left w:val="single" w:sz="14" w:space="0" w:color="000000"/>
              <w:bottom w:val="single" w:sz="14" w:space="0" w:color="000000"/>
              <w:right w:val="single" w:sz="14" w:space="0" w:color="000000"/>
            </w:tcBorders>
            <w:shd w:val="clear" w:color="auto" w:fill="8DB3E2"/>
          </w:tcPr>
          <w:p w:rsidR="00D53245" w:rsidRDefault="00D53245" w:rsidP="00D53245">
            <w:pPr>
              <w:autoSpaceDE w:val="0"/>
              <w:autoSpaceDN w:val="0"/>
              <w:adjustRightInd w:val="0"/>
              <w:rPr>
                <w:rFonts w:ascii="Calibri" w:hAnsi="Calibri" w:cs="Calibri"/>
                <w:lang w:val="en"/>
              </w:rPr>
            </w:pPr>
            <w:proofErr w:type="spellStart"/>
            <w:r>
              <w:rPr>
                <w:rFonts w:ascii="Calibri" w:hAnsi="Calibri" w:cs="Calibri"/>
                <w:b/>
                <w:bCs/>
                <w:lang w:val="en"/>
              </w:rPr>
              <w:t>Délai</w:t>
            </w:r>
            <w:proofErr w:type="spellEnd"/>
            <w:r>
              <w:rPr>
                <w:rFonts w:ascii="Calibri" w:hAnsi="Calibri" w:cs="Calibri"/>
                <w:b/>
                <w:bCs/>
                <w:lang w:val="en"/>
              </w:rPr>
              <w:t xml:space="preserve"> de livraison: </w:t>
            </w:r>
          </w:p>
        </w:tc>
      </w:tr>
    </w:tbl>
    <w:p w:rsidR="00D53245" w:rsidRDefault="00D53245" w:rsidP="00D53245">
      <w:pPr>
        <w:autoSpaceDE w:val="0"/>
        <w:autoSpaceDN w:val="0"/>
        <w:adjustRightInd w:val="0"/>
        <w:ind w:left="360"/>
        <w:rPr>
          <w:rFonts w:ascii="Calibri" w:hAnsi="Calibri" w:cs="Calibri"/>
          <w:lang w:val="fr-FR"/>
        </w:rPr>
      </w:pPr>
    </w:p>
    <w:p w:rsidR="00D53245" w:rsidRDefault="00D53245" w:rsidP="00D53245">
      <w:pPr>
        <w:autoSpaceDE w:val="0"/>
        <w:autoSpaceDN w:val="0"/>
        <w:adjustRightInd w:val="0"/>
        <w:ind w:left="360"/>
        <w:rPr>
          <w:rFonts w:ascii="Calibri" w:hAnsi="Calibri" w:cs="Calibri"/>
          <w:lang w:val="fr-FR"/>
        </w:rPr>
      </w:pPr>
      <w:r w:rsidRPr="009421CE">
        <w:rPr>
          <w:rFonts w:ascii="Calibri" w:hAnsi="Calibri" w:cs="Calibri"/>
          <w:lang w:val="fr-FR"/>
        </w:rPr>
        <w:t>Nous, soussignés _____________________________________ certifions de la véracité des prix offerts ci-dessus.</w:t>
      </w:r>
    </w:p>
    <w:p w:rsidR="00D53245" w:rsidRDefault="00D53245" w:rsidP="00D53245">
      <w:pPr>
        <w:autoSpaceDE w:val="0"/>
        <w:autoSpaceDN w:val="0"/>
        <w:adjustRightInd w:val="0"/>
        <w:ind w:left="360"/>
        <w:rPr>
          <w:rFonts w:ascii="Calibri" w:hAnsi="Calibri" w:cs="Calibri"/>
          <w:color w:val="000000"/>
          <w:lang w:val="fr-FR"/>
        </w:rPr>
      </w:pPr>
      <w:r w:rsidRPr="009421CE">
        <w:rPr>
          <w:rFonts w:ascii="Calibri" w:hAnsi="Calibri" w:cs="Calibri"/>
          <w:color w:val="000000"/>
          <w:lang w:val="fr-FR"/>
        </w:rPr>
        <w:t>Nous comprenons qu’AVANSE n'est pas tenu d'accepter toute proposition qu'il reçoit.</w:t>
      </w:r>
      <w:r w:rsidRPr="009421CE">
        <w:rPr>
          <w:rFonts w:ascii="Calibri" w:hAnsi="Calibri" w:cs="Calibri"/>
          <w:color w:val="000000"/>
          <w:lang w:val="fr-FR"/>
        </w:rPr>
        <w:br/>
      </w:r>
      <w:r w:rsidRPr="009421CE">
        <w:rPr>
          <w:rFonts w:ascii="Calibri" w:hAnsi="Calibri" w:cs="Calibri"/>
          <w:color w:val="000000"/>
          <w:lang w:val="fr-FR"/>
        </w:rPr>
        <w:br/>
        <w:t>Signature autorisée:____________________________________________</w:t>
      </w:r>
      <w:r w:rsidRPr="009421CE">
        <w:rPr>
          <w:rFonts w:ascii="Calibri" w:hAnsi="Calibri" w:cs="Calibri"/>
          <w:color w:val="000000"/>
          <w:lang w:val="fr-FR"/>
        </w:rPr>
        <w:br/>
      </w:r>
    </w:p>
    <w:p w:rsidR="00D53245" w:rsidRDefault="00D53245" w:rsidP="00D53245">
      <w:pPr>
        <w:autoSpaceDE w:val="0"/>
        <w:autoSpaceDN w:val="0"/>
        <w:adjustRightInd w:val="0"/>
        <w:ind w:left="360"/>
        <w:rPr>
          <w:rFonts w:ascii="Calibri" w:hAnsi="Calibri" w:cs="Calibri"/>
          <w:color w:val="000000"/>
          <w:lang w:val="fr-FR"/>
        </w:rPr>
      </w:pPr>
      <w:r w:rsidRPr="009421CE">
        <w:rPr>
          <w:rFonts w:ascii="Calibri" w:hAnsi="Calibri" w:cs="Calibri"/>
          <w:color w:val="000000"/>
          <w:lang w:val="fr-FR"/>
        </w:rPr>
        <w:t>Nom et titre du signataire:_______________________________________</w:t>
      </w:r>
      <w:r w:rsidRPr="009421CE">
        <w:rPr>
          <w:rFonts w:ascii="Calibri" w:hAnsi="Calibri" w:cs="Calibri"/>
          <w:color w:val="000000"/>
          <w:lang w:val="fr-FR"/>
        </w:rPr>
        <w:br/>
      </w:r>
    </w:p>
    <w:p w:rsidR="00D53245" w:rsidRDefault="00D53245" w:rsidP="00D53245">
      <w:pPr>
        <w:autoSpaceDE w:val="0"/>
        <w:autoSpaceDN w:val="0"/>
        <w:adjustRightInd w:val="0"/>
        <w:ind w:left="360"/>
        <w:rPr>
          <w:rFonts w:ascii="Calibri" w:hAnsi="Calibri" w:cs="Calibri"/>
          <w:color w:val="000000"/>
          <w:lang w:val="fr-FR"/>
        </w:rPr>
      </w:pPr>
      <w:r w:rsidRPr="009421CE">
        <w:rPr>
          <w:rFonts w:ascii="Calibri" w:hAnsi="Calibri" w:cs="Calibri"/>
          <w:color w:val="000000"/>
          <w:lang w:val="fr-FR"/>
        </w:rPr>
        <w:t>Nom de l'entreprise:____________________________________________</w:t>
      </w:r>
      <w:r w:rsidRPr="009421CE">
        <w:rPr>
          <w:rFonts w:ascii="Calibri" w:hAnsi="Calibri" w:cs="Calibri"/>
          <w:color w:val="000000"/>
          <w:lang w:val="fr-FR"/>
        </w:rPr>
        <w:br/>
      </w:r>
    </w:p>
    <w:p w:rsidR="00D53245" w:rsidRDefault="00D53245" w:rsidP="00D53245">
      <w:pPr>
        <w:autoSpaceDE w:val="0"/>
        <w:autoSpaceDN w:val="0"/>
        <w:adjustRightInd w:val="0"/>
        <w:ind w:left="360"/>
        <w:rPr>
          <w:rFonts w:ascii="Calibri" w:hAnsi="Calibri" w:cs="Calibri"/>
          <w:color w:val="000000"/>
          <w:lang w:val="fr-FR"/>
        </w:rPr>
      </w:pPr>
      <w:r w:rsidRPr="009421CE">
        <w:rPr>
          <w:rFonts w:ascii="Calibri" w:hAnsi="Calibri" w:cs="Calibri"/>
          <w:color w:val="000000"/>
          <w:lang w:val="fr-FR"/>
        </w:rPr>
        <w:t>Adresse:______________________________________________________</w:t>
      </w:r>
      <w:r w:rsidRPr="009421CE">
        <w:rPr>
          <w:rFonts w:ascii="Calibri" w:hAnsi="Calibri" w:cs="Calibri"/>
          <w:color w:val="000000"/>
          <w:lang w:val="fr-FR"/>
        </w:rPr>
        <w:br/>
      </w:r>
    </w:p>
    <w:p w:rsidR="00D53245" w:rsidRDefault="00D53245" w:rsidP="00D53245">
      <w:pPr>
        <w:autoSpaceDE w:val="0"/>
        <w:autoSpaceDN w:val="0"/>
        <w:adjustRightInd w:val="0"/>
        <w:ind w:left="360"/>
        <w:rPr>
          <w:rFonts w:ascii="Calibri" w:hAnsi="Calibri" w:cs="Calibri"/>
          <w:color w:val="000000"/>
          <w:lang w:val="fr-FR"/>
        </w:rPr>
      </w:pPr>
      <w:r w:rsidRPr="009421CE">
        <w:rPr>
          <w:rFonts w:ascii="Calibri" w:hAnsi="Calibri" w:cs="Calibri"/>
          <w:color w:val="000000"/>
          <w:lang w:val="fr-FR"/>
        </w:rPr>
        <w:t>Téléphone:____________________________________________________</w:t>
      </w:r>
      <w:r w:rsidRPr="009421CE">
        <w:rPr>
          <w:rFonts w:ascii="Calibri" w:hAnsi="Calibri" w:cs="Calibri"/>
          <w:color w:val="000000"/>
          <w:lang w:val="fr-FR"/>
        </w:rPr>
        <w:br/>
      </w:r>
    </w:p>
    <w:p w:rsidR="00D53245" w:rsidRDefault="00D53245" w:rsidP="00D53245">
      <w:pPr>
        <w:autoSpaceDE w:val="0"/>
        <w:autoSpaceDN w:val="0"/>
        <w:adjustRightInd w:val="0"/>
        <w:ind w:left="360"/>
        <w:rPr>
          <w:rFonts w:ascii="Calibri" w:hAnsi="Calibri" w:cs="Calibri"/>
          <w:color w:val="000000"/>
          <w:lang w:val="fr-FR"/>
        </w:rPr>
      </w:pPr>
      <w:r w:rsidRPr="009421CE">
        <w:rPr>
          <w:rFonts w:ascii="Calibri" w:hAnsi="Calibri" w:cs="Calibri"/>
          <w:color w:val="000000"/>
          <w:lang w:val="fr-FR"/>
        </w:rPr>
        <w:t>Email:________________________________________________________</w:t>
      </w:r>
      <w:r w:rsidRPr="009421CE">
        <w:rPr>
          <w:rFonts w:ascii="Calibri" w:hAnsi="Calibri" w:cs="Calibri"/>
          <w:color w:val="000000"/>
          <w:lang w:val="fr-FR"/>
        </w:rPr>
        <w:br/>
      </w:r>
    </w:p>
    <w:p w:rsidR="00D53245" w:rsidRPr="009421CE" w:rsidRDefault="00D53245" w:rsidP="00D53245">
      <w:pPr>
        <w:autoSpaceDE w:val="0"/>
        <w:autoSpaceDN w:val="0"/>
        <w:adjustRightInd w:val="0"/>
        <w:ind w:left="360"/>
        <w:rPr>
          <w:rFonts w:ascii="Cambria" w:hAnsi="Cambria" w:cs="Cambria"/>
          <w:b/>
          <w:bCs/>
          <w:color w:val="FF0000"/>
          <w:lang w:val="fr-FR"/>
        </w:rPr>
      </w:pPr>
      <w:r w:rsidRPr="009421CE">
        <w:rPr>
          <w:rFonts w:ascii="Calibri" w:hAnsi="Calibri" w:cs="Calibri"/>
          <w:color w:val="000000"/>
          <w:lang w:val="fr-FR"/>
        </w:rPr>
        <w:t>Sceau de la compagnie :</w:t>
      </w:r>
    </w:p>
    <w:p w:rsidR="005C4546" w:rsidRDefault="005C4546" w:rsidP="00C95D69">
      <w:pPr>
        <w:autoSpaceDE w:val="0"/>
        <w:autoSpaceDN w:val="0"/>
        <w:adjustRightInd w:val="0"/>
        <w:spacing w:before="240" w:after="240"/>
        <w:ind w:left="360"/>
        <w:rPr>
          <w:rFonts w:ascii="Calibri" w:hAnsi="Calibri" w:cs="Calibri"/>
          <w:color w:val="000000"/>
          <w:lang w:val="fr-FR"/>
        </w:rPr>
      </w:pPr>
    </w:p>
    <w:p w:rsidR="0098243D" w:rsidRPr="0012542B" w:rsidRDefault="004F3766" w:rsidP="00AB510C">
      <w:pPr>
        <w:spacing w:after="0" w:line="240" w:lineRule="auto"/>
        <w:rPr>
          <w:rFonts w:ascii="Times New Roman" w:eastAsia="Times New Roman" w:hAnsi="Times New Roman" w:cs="Times New Roman"/>
          <w:b/>
          <w:color w:val="000000"/>
          <w:lang w:val="fr-FR"/>
        </w:rPr>
      </w:pPr>
      <w:r>
        <w:rPr>
          <w:rFonts w:ascii="Times New Roman" w:hAnsi="Times New Roman" w:cs="Times New Roman"/>
          <w:b/>
          <w:sz w:val="24"/>
          <w:szCs w:val="24"/>
          <w:lang w:val="fr-FR"/>
        </w:rPr>
        <w:lastRenderedPageBreak/>
        <w:t>Annexe D</w:t>
      </w:r>
      <w:r w:rsidR="0098243D" w:rsidRPr="0098243D">
        <w:rPr>
          <w:rFonts w:ascii="Times New Roman" w:hAnsi="Times New Roman" w:cs="Times New Roman"/>
          <w:b/>
          <w:sz w:val="24"/>
          <w:szCs w:val="24"/>
          <w:lang w:val="fr-FR"/>
        </w:rPr>
        <w:t xml:space="preserve">: </w:t>
      </w:r>
      <w:r w:rsidR="0012542B" w:rsidRPr="00711CB0">
        <w:rPr>
          <w:rFonts w:ascii="Times New Roman" w:eastAsia="Times New Roman" w:hAnsi="Times New Roman" w:cs="Times New Roman"/>
          <w:b/>
          <w:color w:val="000000"/>
          <w:lang w:val="fr-FR"/>
        </w:rPr>
        <w:t>INSTRUCTIONS POUR L'OBTENTION D'UN NOMBRE DUNS</w:t>
      </w:r>
    </w:p>
    <w:p w:rsidR="0098243D" w:rsidRDefault="0098243D" w:rsidP="0098243D">
      <w:pPr>
        <w:spacing w:after="0" w:line="240" w:lineRule="auto"/>
        <w:jc w:val="center"/>
        <w:rPr>
          <w:rFonts w:ascii="Lucida Sans" w:hAnsi="Lucida Sans" w:cs="Times New Roman"/>
          <w:b/>
          <w:lang w:val="fr-FR"/>
        </w:rPr>
      </w:pPr>
    </w:p>
    <w:p w:rsidR="00EA77FF" w:rsidRPr="00711CB0" w:rsidRDefault="00EA77FF" w:rsidP="00EA77FF">
      <w:pPr>
        <w:spacing w:after="0" w:line="240" w:lineRule="auto"/>
        <w:rPr>
          <w:rFonts w:ascii="Times New Roman" w:eastAsia="Times New Roman" w:hAnsi="Times New Roman" w:cs="Times New Roman"/>
          <w:color w:val="000000"/>
          <w:lang w:val="fr-FR"/>
        </w:rPr>
      </w:pPr>
    </w:p>
    <w:p w:rsidR="00EA77FF" w:rsidRDefault="00EA77FF" w:rsidP="00EA77FF">
      <w:pPr>
        <w:spacing w:after="0" w:line="240" w:lineRule="auto"/>
        <w:jc w:val="both"/>
        <w:rPr>
          <w:rFonts w:ascii="Times New Roman" w:eastAsia="Times New Roman" w:hAnsi="Times New Roman" w:cs="Times New Roman"/>
          <w:b/>
          <w:sz w:val="24"/>
          <w:szCs w:val="24"/>
          <w:lang w:val="fr-FR"/>
        </w:rPr>
      </w:pPr>
      <w:r w:rsidRPr="007F7DC0">
        <w:rPr>
          <w:rFonts w:ascii="Times New Roman" w:eastAsia="Times New Roman" w:hAnsi="Times New Roman" w:cs="Times New Roman"/>
          <w:b/>
          <w:sz w:val="24"/>
          <w:szCs w:val="24"/>
          <w:lang w:val="fr-FR"/>
        </w:rPr>
        <w:t>Remarque: Il est obligatoire pour votre organisation de fournir un numéro DUNS à DAI</w:t>
      </w:r>
    </w:p>
    <w:p w:rsidR="00EA77FF" w:rsidRPr="007F7DC0" w:rsidRDefault="00EA77FF" w:rsidP="00EA77FF">
      <w:pPr>
        <w:spacing w:after="0" w:line="240" w:lineRule="auto"/>
        <w:jc w:val="both"/>
        <w:rPr>
          <w:rFonts w:ascii="Times New Roman" w:eastAsia="Times New Roman" w:hAnsi="Times New Roman" w:cs="Times New Roman"/>
          <w:b/>
          <w:sz w:val="24"/>
          <w:szCs w:val="24"/>
          <w:lang w:val="fr-FR"/>
        </w:rPr>
      </w:pPr>
    </w:p>
    <w:p w:rsidR="00EA77FF" w:rsidRPr="007F7DC0" w:rsidRDefault="00EA77FF" w:rsidP="00EA77FF">
      <w:pPr>
        <w:spacing w:after="0" w:line="240" w:lineRule="auto"/>
        <w:jc w:val="both"/>
        <w:rPr>
          <w:rFonts w:ascii="Times New Roman" w:eastAsia="Times New Roman" w:hAnsi="Times New Roman" w:cs="Times New Roman"/>
          <w:i/>
          <w:color w:val="000000"/>
          <w:sz w:val="24"/>
          <w:szCs w:val="24"/>
          <w:lang w:val="fr-FR"/>
        </w:rPr>
      </w:pPr>
      <w:r w:rsidRPr="007F7DC0">
        <w:rPr>
          <w:rFonts w:ascii="Times New Roman" w:eastAsia="Times New Roman" w:hAnsi="Times New Roman" w:cs="Times New Roman"/>
          <w:b/>
          <w:sz w:val="24"/>
          <w:szCs w:val="24"/>
          <w:lang w:val="fr-FR"/>
        </w:rPr>
        <w:t xml:space="preserve">I. </w:t>
      </w:r>
      <w:r w:rsidRPr="007F7DC0">
        <w:rPr>
          <w:rFonts w:ascii="Times New Roman" w:eastAsia="Times New Roman" w:hAnsi="Times New Roman" w:cs="Times New Roman"/>
          <w:b/>
          <w:sz w:val="24"/>
          <w:szCs w:val="24"/>
          <w:lang w:val="fr-FR"/>
        </w:rPr>
        <w:tab/>
        <w:t xml:space="preserve">SOUS-TRAITANCE / COMMANDES: </w:t>
      </w:r>
      <w:r w:rsidRPr="007F7DC0">
        <w:rPr>
          <w:rFonts w:ascii="Times New Roman" w:eastAsia="Times" w:hAnsi="Times New Roman" w:cs="Times New Roman"/>
          <w:bCs/>
          <w:sz w:val="24"/>
          <w:szCs w:val="24"/>
          <w:lang w:val="fr-FR"/>
        </w:rPr>
        <w:t>Toutes les organisations nationales et étrangères qui reçoivent des commandes de premier rang de sous-traitance / achat d'une valeur de 25.000 $ et plus sont obligés d’obtenir un numéro DUNS avant la signature de l'accord.</w:t>
      </w:r>
      <w:r w:rsidRPr="007F7DC0">
        <w:rPr>
          <w:rFonts w:ascii="Times New Roman" w:eastAsia="Times New Roman" w:hAnsi="Times New Roman" w:cs="Times New Roman"/>
          <w:b/>
          <w:sz w:val="24"/>
          <w:szCs w:val="24"/>
          <w:lang w:val="fr-FR"/>
        </w:rPr>
        <w:t xml:space="preserve"> </w:t>
      </w:r>
      <w:r w:rsidRPr="007F7DC0">
        <w:rPr>
          <w:rFonts w:ascii="Times New Roman" w:eastAsia="Times New Roman" w:hAnsi="Times New Roman" w:cs="Times New Roman"/>
          <w:i/>
          <w:color w:val="000000"/>
          <w:sz w:val="24"/>
          <w:szCs w:val="24"/>
          <w:lang w:val="fr-FR"/>
        </w:rPr>
        <w:t>Votre organisation est exemptée de cette obligation si le revenu brut tiré de toutes les sources dans l'année d'imposition précédente était au-dessous de $ 300,000. Merci de voir le formulaire d'auto-certification ci-joint.</w:t>
      </w:r>
    </w:p>
    <w:p w:rsidR="00EA77FF" w:rsidRPr="007F7DC0" w:rsidRDefault="00EA77FF" w:rsidP="00EA77FF">
      <w:pPr>
        <w:spacing w:after="0" w:line="240" w:lineRule="auto"/>
        <w:jc w:val="both"/>
        <w:rPr>
          <w:rFonts w:ascii="Times New Roman" w:eastAsia="Times New Roman" w:hAnsi="Times New Roman" w:cs="Times New Roman"/>
          <w:i/>
          <w:color w:val="000000"/>
          <w:sz w:val="24"/>
          <w:szCs w:val="24"/>
          <w:lang w:val="fr-FR"/>
        </w:rPr>
      </w:pPr>
    </w:p>
    <w:p w:rsidR="00EA77FF" w:rsidRPr="007F7DC0" w:rsidRDefault="00EA77FF" w:rsidP="00EA77FF">
      <w:pPr>
        <w:spacing w:after="0" w:line="240" w:lineRule="auto"/>
        <w:jc w:val="both"/>
        <w:rPr>
          <w:rFonts w:ascii="Times New Roman" w:eastAsia="Times" w:hAnsi="Times New Roman" w:cs="Times New Roman"/>
          <w:b/>
          <w:bCs/>
          <w:sz w:val="24"/>
          <w:szCs w:val="24"/>
          <w:lang w:val="fr-FR"/>
        </w:rPr>
      </w:pPr>
      <w:r w:rsidRPr="007F7DC0">
        <w:rPr>
          <w:rFonts w:ascii="Times New Roman" w:eastAsia="Times" w:hAnsi="Times New Roman" w:cs="Times New Roman"/>
          <w:b/>
          <w:bCs/>
          <w:sz w:val="24"/>
          <w:szCs w:val="24"/>
          <w:lang w:val="fr-FR"/>
        </w:rPr>
        <w:t>II.</w:t>
      </w:r>
      <w:r w:rsidRPr="007F7DC0">
        <w:rPr>
          <w:rFonts w:ascii="Times New Roman" w:eastAsia="Times" w:hAnsi="Times New Roman" w:cs="Times New Roman"/>
          <w:b/>
          <w:bCs/>
          <w:sz w:val="24"/>
          <w:szCs w:val="24"/>
          <w:lang w:val="fr-FR"/>
        </w:rPr>
        <w:tab/>
        <w:t xml:space="preserve">AIDES FINANCIÈRES: </w:t>
      </w:r>
      <w:r w:rsidRPr="007F7DC0">
        <w:rPr>
          <w:rFonts w:ascii="Times New Roman" w:eastAsia="Times" w:hAnsi="Times New Roman" w:cs="Times New Roman"/>
          <w:bCs/>
          <w:sz w:val="24"/>
          <w:szCs w:val="24"/>
          <w:lang w:val="fr-FR"/>
        </w:rPr>
        <w:t>Toutes les entités étrangères qui reçoivent des subventions monétaires de premier rang (standard, simplifié et FOG) d'une valeur égale ou supérieure à 25000 $ et effectuent des travaux en dehors des États-Unis doivent obtenir un numéro DUNS avant la signature de la subvention. Tous les organismes américains qui sont les bénéficiaires de subventions monétaires de premier rang de toute valeur sont obligés d’ obtenir un numéro DUNS; l'exemption pour les moins de 25,000 $ s'applique aux seuls organismes étrangers.</w:t>
      </w:r>
    </w:p>
    <w:p w:rsidR="00EA77FF" w:rsidRPr="007F7DC0" w:rsidRDefault="00EA77FF" w:rsidP="00EA77FF">
      <w:pPr>
        <w:spacing w:after="0" w:line="240" w:lineRule="auto"/>
        <w:jc w:val="both"/>
        <w:rPr>
          <w:rFonts w:ascii="Times New Roman" w:eastAsia="Times" w:hAnsi="Times New Roman" w:cs="Times New Roman"/>
          <w:b/>
          <w:bCs/>
          <w:sz w:val="24"/>
          <w:szCs w:val="24"/>
          <w:lang w:val="fr-FR"/>
        </w:rPr>
      </w:pPr>
      <w:r w:rsidRPr="007F7DC0">
        <w:rPr>
          <w:rFonts w:ascii="Times New Roman" w:eastAsia="Times" w:hAnsi="Times New Roman" w:cs="Times New Roman"/>
          <w:b/>
          <w:bCs/>
          <w:sz w:val="24"/>
          <w:szCs w:val="24"/>
          <w:lang w:val="fr-FR"/>
        </w:rPr>
        <w:t>Aucune sous-traitance / OP ($ 25,000 + ci-dessus) ou Aides financières ne seront signés par DAI SANS l’obtention préalable un numéro DUNS.</w:t>
      </w:r>
    </w:p>
    <w:p w:rsidR="00EA77FF" w:rsidRPr="007F7DC0" w:rsidRDefault="00EA77FF" w:rsidP="00EA77FF">
      <w:pPr>
        <w:spacing w:after="0" w:line="240" w:lineRule="auto"/>
        <w:jc w:val="both"/>
        <w:rPr>
          <w:rFonts w:ascii="Times New Roman" w:eastAsia="Times" w:hAnsi="Times New Roman" w:cs="Times New Roman"/>
          <w:b/>
          <w:bCs/>
          <w:sz w:val="24"/>
          <w:szCs w:val="24"/>
          <w:lang w:val="fr-FR"/>
        </w:rPr>
      </w:pPr>
    </w:p>
    <w:p w:rsidR="00EA77FF" w:rsidRPr="007F7DC0" w:rsidRDefault="00EA77FF" w:rsidP="00EA77FF">
      <w:pPr>
        <w:spacing w:after="0" w:line="240" w:lineRule="auto"/>
        <w:jc w:val="both"/>
        <w:rPr>
          <w:rFonts w:ascii="Times New Roman" w:eastAsia="Times New Roman" w:hAnsi="Times New Roman" w:cs="Times New Roman"/>
          <w:b/>
          <w:sz w:val="24"/>
          <w:szCs w:val="24"/>
          <w:lang w:val="fr-FR"/>
        </w:rPr>
      </w:pPr>
    </w:p>
    <w:p w:rsidR="00EA77FF" w:rsidRPr="007F7DC0" w:rsidRDefault="00EA77FF" w:rsidP="00EA77FF">
      <w:pPr>
        <w:spacing w:after="0"/>
        <w:jc w:val="both"/>
        <w:rPr>
          <w:rFonts w:ascii="Times New Roman" w:eastAsia="Times New Roman" w:hAnsi="Times New Roman" w:cs="Times New Roman"/>
          <w:i/>
          <w:color w:val="000000"/>
          <w:sz w:val="24"/>
          <w:szCs w:val="24"/>
          <w:lang w:val="fr-FR"/>
        </w:rPr>
      </w:pPr>
      <w:r w:rsidRPr="007F7DC0">
        <w:rPr>
          <w:rFonts w:ascii="Times New Roman" w:eastAsia="Times New Roman" w:hAnsi="Times New Roman" w:cs="Times New Roman"/>
          <w:i/>
          <w:color w:val="000000"/>
          <w:sz w:val="24"/>
          <w:szCs w:val="24"/>
          <w:lang w:val="fr-FR"/>
        </w:rPr>
        <w:t>Remarque: La détermination d'un soumissionnaire  / requérant résultant de cette DP / RFQ / RFA est subordonnée à la fourniture par le gagnant d'un numéro DUNS à DAI. Les organisations qui ne parviennent pas à fournir un numéro DUNS ne recevront pas d’allocation et DAI choisira un autre fournisseur / sous-traitant / bénéficiaire.</w:t>
      </w:r>
    </w:p>
    <w:p w:rsidR="00EA77FF" w:rsidRPr="007F7DC0" w:rsidRDefault="00EA77FF" w:rsidP="00EA77FF">
      <w:pPr>
        <w:spacing w:after="0"/>
        <w:jc w:val="both"/>
        <w:rPr>
          <w:rFonts w:ascii="Times New Roman" w:eastAsia="Times" w:hAnsi="Times New Roman" w:cs="Times New Roman"/>
          <w:b/>
          <w:bCs/>
          <w:color w:val="000000"/>
          <w:sz w:val="24"/>
          <w:szCs w:val="24"/>
          <w:lang w:val="fr-FR"/>
        </w:rPr>
      </w:pPr>
      <w:r w:rsidRPr="007F7DC0">
        <w:rPr>
          <w:rFonts w:ascii="Times New Roman" w:eastAsia="Times" w:hAnsi="Times New Roman" w:cs="Times New Roman"/>
          <w:b/>
          <w:bCs/>
          <w:color w:val="000000"/>
          <w:sz w:val="24"/>
          <w:szCs w:val="24"/>
          <w:lang w:val="fr-FR"/>
        </w:rPr>
        <w:t>Contexte:</w:t>
      </w:r>
    </w:p>
    <w:p w:rsidR="00EA77FF" w:rsidRPr="007F7DC0" w:rsidRDefault="00EA77FF" w:rsidP="00EA77FF">
      <w:pPr>
        <w:spacing w:after="0"/>
        <w:jc w:val="both"/>
        <w:rPr>
          <w:rFonts w:ascii="Times New Roman" w:eastAsia="Times" w:hAnsi="Times New Roman" w:cs="Times New Roman"/>
          <w:b/>
          <w:bCs/>
          <w:color w:val="000000"/>
          <w:sz w:val="24"/>
          <w:szCs w:val="24"/>
          <w:lang w:val="fr-FR"/>
        </w:rPr>
      </w:pPr>
      <w:r w:rsidRPr="007F7DC0">
        <w:rPr>
          <w:rFonts w:ascii="Times New Roman" w:eastAsia="Times" w:hAnsi="Times New Roman" w:cs="Times New Roman"/>
          <w:b/>
          <w:bCs/>
          <w:color w:val="000000"/>
          <w:sz w:val="24"/>
          <w:szCs w:val="24"/>
          <w:lang w:val="fr-FR"/>
        </w:rPr>
        <w:t>Résumé des exigences du gouvernement américain actuel - DUNS et rapports dans la base de données FSRS</w:t>
      </w:r>
    </w:p>
    <w:p w:rsidR="00EA77FF" w:rsidRPr="007F7DC0" w:rsidRDefault="00EA77FF" w:rsidP="00EA77FF">
      <w:pPr>
        <w:spacing w:after="0"/>
        <w:jc w:val="both"/>
        <w:rPr>
          <w:rFonts w:ascii="Times New Roman" w:eastAsia="Times New Roman" w:hAnsi="Times New Roman" w:cs="Times New Roman"/>
          <w:color w:val="000000"/>
          <w:sz w:val="24"/>
          <w:szCs w:val="24"/>
          <w:lang w:val="fr-FR"/>
        </w:rPr>
      </w:pPr>
    </w:p>
    <w:p w:rsidR="00EA77FF" w:rsidRPr="007F7DC0" w:rsidRDefault="00EA77FF" w:rsidP="00EA77FF">
      <w:pPr>
        <w:spacing w:after="0"/>
        <w:jc w:val="both"/>
        <w:rPr>
          <w:rFonts w:ascii="Times New Roman" w:eastAsia="Times New Roman" w:hAnsi="Times New Roman" w:cs="Times New Roman"/>
          <w:color w:val="000000"/>
          <w:sz w:val="24"/>
          <w:szCs w:val="24"/>
          <w:lang w:val="fr-FR"/>
        </w:rPr>
      </w:pPr>
      <w:r w:rsidRPr="007F7DC0">
        <w:rPr>
          <w:rFonts w:ascii="Times New Roman" w:eastAsia="Times New Roman" w:hAnsi="Times New Roman" w:cs="Times New Roman"/>
          <w:color w:val="000000"/>
          <w:sz w:val="24"/>
          <w:szCs w:val="24"/>
          <w:lang w:val="fr-FR"/>
        </w:rPr>
        <w:t xml:space="preserve">Le système de numérotation (Universal Data DUNS) est un système développé et géré par Dun et </w:t>
      </w:r>
      <w:proofErr w:type="spellStart"/>
      <w:r w:rsidRPr="007F7DC0">
        <w:rPr>
          <w:rFonts w:ascii="Times New Roman" w:eastAsia="Times New Roman" w:hAnsi="Times New Roman" w:cs="Times New Roman"/>
          <w:color w:val="000000"/>
          <w:sz w:val="24"/>
          <w:szCs w:val="24"/>
          <w:lang w:val="fr-FR"/>
        </w:rPr>
        <w:t>Bradstreet</w:t>
      </w:r>
      <w:proofErr w:type="spellEnd"/>
      <w:r w:rsidRPr="007F7DC0">
        <w:rPr>
          <w:rFonts w:ascii="Times New Roman" w:eastAsia="Times New Roman" w:hAnsi="Times New Roman" w:cs="Times New Roman"/>
          <w:color w:val="000000"/>
          <w:sz w:val="24"/>
          <w:szCs w:val="24"/>
          <w:lang w:val="fr-FR"/>
        </w:rPr>
        <w:t xml:space="preserve"> qui attribue un identifiant unique à neuf chiffres à une entité commerciale. Il s'agit d'une norme commune dans le monde entier et les utilisateurs incluent le gouvernement des États-Unis, la Commission Européenne et l'Organisation des Nations Unies. Le numéro DUNS sera utilisé pour mieux identifier les organisations connexes qui reçoivent du financement fédéral des États-Unis, et fournir les noms et données d'adresse cohérentes pour les systèmes d'application électroniques.</w:t>
      </w:r>
    </w:p>
    <w:p w:rsidR="00EA77FF" w:rsidRPr="007F7DC0" w:rsidRDefault="00EA77FF" w:rsidP="00EA77FF">
      <w:pPr>
        <w:spacing w:after="0"/>
        <w:jc w:val="both"/>
        <w:rPr>
          <w:rFonts w:ascii="Times New Roman" w:eastAsia="Times New Roman" w:hAnsi="Times New Roman" w:cs="Times New Roman"/>
          <w:color w:val="000000"/>
          <w:sz w:val="24"/>
          <w:szCs w:val="24"/>
          <w:lang w:val="fr-FR"/>
        </w:rPr>
      </w:pPr>
    </w:p>
    <w:p w:rsidR="00EA77FF" w:rsidRPr="007F7DC0" w:rsidRDefault="00EA77FF" w:rsidP="00EA77FF">
      <w:pPr>
        <w:spacing w:after="0"/>
        <w:jc w:val="both"/>
        <w:rPr>
          <w:rFonts w:ascii="Times New Roman" w:eastAsia="Times New Roman" w:hAnsi="Times New Roman" w:cs="Times New Roman"/>
          <w:color w:val="000000"/>
          <w:sz w:val="24"/>
          <w:szCs w:val="24"/>
          <w:lang w:val="fr-FR"/>
        </w:rPr>
      </w:pPr>
      <w:r w:rsidRPr="007F7DC0">
        <w:rPr>
          <w:rFonts w:ascii="Times New Roman" w:eastAsia="Times New Roman" w:hAnsi="Times New Roman" w:cs="Times New Roman"/>
          <w:color w:val="000000"/>
          <w:sz w:val="24"/>
          <w:szCs w:val="24"/>
          <w:lang w:val="fr-FR"/>
        </w:rPr>
        <w:t>Le gouvernement des États-Unis exige que tous les demandeurs de subventions monétaires de premier rang (i) et tous les ordres de sous-contrat / achat de premier rang de $ 25,000 ou plus aient un numéro DUNS avant que DAI donne une allocation à cette entité.</w:t>
      </w:r>
    </w:p>
    <w:p w:rsidR="00EA77FF" w:rsidRDefault="00EA77FF" w:rsidP="00EA77FF">
      <w:pPr>
        <w:spacing w:after="0"/>
        <w:jc w:val="both"/>
        <w:rPr>
          <w:rFonts w:ascii="Times New Roman" w:eastAsia="Times New Roman" w:hAnsi="Times New Roman" w:cs="Times New Roman"/>
          <w:color w:val="000000"/>
          <w:sz w:val="24"/>
          <w:szCs w:val="24"/>
          <w:lang w:val="fr-FR"/>
        </w:rPr>
      </w:pPr>
    </w:p>
    <w:p w:rsidR="00EE730D" w:rsidRDefault="00EE730D" w:rsidP="00EA77FF">
      <w:pPr>
        <w:spacing w:after="0"/>
        <w:jc w:val="both"/>
        <w:rPr>
          <w:rFonts w:ascii="Times New Roman" w:eastAsia="Times New Roman" w:hAnsi="Times New Roman" w:cs="Times New Roman"/>
          <w:color w:val="000000"/>
          <w:sz w:val="24"/>
          <w:szCs w:val="24"/>
          <w:lang w:val="fr-FR"/>
        </w:rPr>
      </w:pPr>
    </w:p>
    <w:p w:rsidR="00AB510C" w:rsidRPr="007F7DC0" w:rsidRDefault="00AB510C" w:rsidP="00EA77FF">
      <w:pPr>
        <w:spacing w:after="0"/>
        <w:jc w:val="both"/>
        <w:rPr>
          <w:rFonts w:ascii="Times New Roman" w:eastAsia="Times New Roman" w:hAnsi="Times New Roman" w:cs="Times New Roman"/>
          <w:color w:val="000000"/>
          <w:sz w:val="24"/>
          <w:szCs w:val="24"/>
          <w:lang w:val="fr-FR"/>
        </w:rPr>
      </w:pPr>
    </w:p>
    <w:p w:rsidR="00EA77FF" w:rsidRPr="007F7DC0" w:rsidRDefault="00EA77FF" w:rsidP="00EA77FF">
      <w:pPr>
        <w:autoSpaceDE w:val="0"/>
        <w:autoSpaceDN w:val="0"/>
        <w:adjustRightInd w:val="0"/>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EA77FF">
      <w:pPr>
        <w:spacing w:after="0"/>
        <w:jc w:val="both"/>
        <w:rPr>
          <w:rFonts w:ascii="Times New Roman" w:eastAsia="Times New Roman" w:hAnsi="Times New Roman" w:cs="Times New Roman"/>
          <w:b/>
          <w:color w:val="000000"/>
          <w:sz w:val="24"/>
          <w:szCs w:val="24"/>
          <w:lang w:val="fr-FR"/>
        </w:rPr>
      </w:pPr>
      <w:r w:rsidRPr="007F7DC0">
        <w:rPr>
          <w:rFonts w:ascii="Times New Roman" w:eastAsia="Times New Roman" w:hAnsi="Times New Roman" w:cs="Times New Roman"/>
          <w:b/>
          <w:color w:val="000000"/>
          <w:sz w:val="24"/>
          <w:szCs w:val="24"/>
          <w:lang w:val="fr-FR"/>
        </w:rPr>
        <w:lastRenderedPageBreak/>
        <w:t>EXIGENCE DE DAI AU RAPPORT DE DONNÉES DANS LA BASE DE DONNÉES FSRS :</w:t>
      </w:r>
    </w:p>
    <w:p w:rsidR="00EA77FF" w:rsidRPr="007F7DC0" w:rsidRDefault="00EA77FF" w:rsidP="00EA77FF">
      <w:pPr>
        <w:autoSpaceDE w:val="0"/>
        <w:autoSpaceDN w:val="0"/>
        <w:adjustRightInd w:val="0"/>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EA77FF">
      <w:pPr>
        <w:spacing w:after="0"/>
        <w:jc w:val="both"/>
        <w:rPr>
          <w:rFonts w:ascii="Times New Roman" w:eastAsia="Times New Roman" w:hAnsi="Times New Roman" w:cs="Times New Roman"/>
          <w:color w:val="000000"/>
          <w:sz w:val="24"/>
          <w:szCs w:val="24"/>
          <w:lang w:val="fr-FR"/>
        </w:rPr>
      </w:pPr>
      <w:r w:rsidRPr="007F7DC0">
        <w:rPr>
          <w:rFonts w:ascii="Times New Roman" w:eastAsia="Times New Roman" w:hAnsi="Times New Roman" w:cs="Times New Roman"/>
          <w:color w:val="000000"/>
          <w:sz w:val="24"/>
          <w:szCs w:val="24"/>
          <w:lang w:val="fr-FR"/>
        </w:rPr>
        <w:t xml:space="preserve">En outre , conformément à la Loi Fédérale de Financement et Loi Sur la Transparence de l'année 2008 ; FAR 52,204 à 10 , </w:t>
      </w:r>
      <w:r w:rsidRPr="007F7DC0">
        <w:rPr>
          <w:rFonts w:ascii="Times New Roman" w:eastAsia="Times New Roman" w:hAnsi="Times New Roman" w:cs="Times New Roman"/>
          <w:bCs/>
          <w:i/>
          <w:color w:val="000000"/>
          <w:sz w:val="24"/>
          <w:szCs w:val="24"/>
          <w:lang w:val="fr-FR"/>
        </w:rPr>
        <w:t>" Rapport de la rémunération des cadres et des attributions de sous-contrat de premier rang»</w:t>
      </w:r>
      <w:r w:rsidRPr="007F7DC0">
        <w:rPr>
          <w:rFonts w:ascii="Times New Roman" w:eastAsia="Times New Roman" w:hAnsi="Times New Roman" w:cs="Times New Roman"/>
          <w:color w:val="000000"/>
          <w:sz w:val="24"/>
          <w:szCs w:val="24"/>
          <w:lang w:val="fr-FR"/>
        </w:rPr>
        <w:t xml:space="preserve"> (révisée en Juillet 2010) , et la sous-partie - 4.14 </w:t>
      </w:r>
      <w:r w:rsidRPr="007F7DC0">
        <w:rPr>
          <w:rFonts w:ascii="Times New Roman" w:eastAsia="Times New Roman" w:hAnsi="Times New Roman" w:cs="Times New Roman"/>
          <w:bCs/>
          <w:i/>
          <w:color w:val="000000"/>
          <w:sz w:val="24"/>
          <w:szCs w:val="24"/>
          <w:lang w:val="fr-FR"/>
        </w:rPr>
        <w:t>" Rapport de la rémunération des cadres et des attributions de sous- contrat de premier rang» à</w:t>
      </w:r>
      <w:r w:rsidRPr="007F7DC0">
        <w:rPr>
          <w:rFonts w:ascii="Times New Roman" w:eastAsia="Times New Roman" w:hAnsi="Times New Roman" w:cs="Times New Roman"/>
          <w:color w:val="000000"/>
          <w:sz w:val="24"/>
          <w:szCs w:val="24"/>
          <w:lang w:val="fr-FR"/>
        </w:rPr>
        <w:t xml:space="preserve"> compter du 1er Mars 2011, DAI est obligé de signaler tout sous- contrat de premier rang nouvellement attribué de $ 25 000 ou plus dans la  base de données FSRS ( Normes de Sécurité des Spécifications Fonctionnelles ) à </w:t>
      </w:r>
      <w:hyperlink r:id="rId9" w:history="1">
        <w:r w:rsidRPr="007F7DC0">
          <w:rPr>
            <w:rFonts w:ascii="Times New Roman" w:eastAsia="Times New Roman" w:hAnsi="Times New Roman" w:cs="Times New Roman"/>
            <w:color w:val="000000"/>
            <w:sz w:val="24"/>
            <w:szCs w:val="24"/>
            <w:u w:val="single"/>
            <w:lang w:val="fr-FR"/>
          </w:rPr>
          <w:t>http://www.fsrs.gov</w:t>
        </w:r>
      </w:hyperlink>
      <w:r w:rsidRPr="007F7DC0">
        <w:rPr>
          <w:rFonts w:ascii="Times New Roman" w:eastAsia="Times New Roman" w:hAnsi="Times New Roman" w:cs="Times New Roman"/>
          <w:color w:val="000000"/>
          <w:sz w:val="24"/>
          <w:szCs w:val="24"/>
          <w:lang w:val="fr-FR"/>
        </w:rPr>
        <w:t xml:space="preserve">.   </w:t>
      </w:r>
    </w:p>
    <w:p w:rsidR="00EA77FF" w:rsidRPr="007F7DC0" w:rsidRDefault="00EA77FF" w:rsidP="00EA77FF">
      <w:pPr>
        <w:autoSpaceDE w:val="0"/>
        <w:autoSpaceDN w:val="0"/>
        <w:adjustRightInd w:val="0"/>
        <w:spacing w:after="0" w:line="240" w:lineRule="auto"/>
        <w:jc w:val="both"/>
        <w:rPr>
          <w:rFonts w:ascii="Times New Roman" w:eastAsia="Times" w:hAnsi="Times New Roman" w:cs="Times New Roman"/>
          <w:bCs/>
          <w:color w:val="000000"/>
          <w:sz w:val="24"/>
          <w:szCs w:val="24"/>
          <w:lang w:val="fr-FR"/>
        </w:rPr>
      </w:pPr>
    </w:p>
    <w:p w:rsidR="00EA77FF" w:rsidRPr="007F7DC0" w:rsidRDefault="00EA77FF" w:rsidP="00EA77FF">
      <w:pPr>
        <w:autoSpaceDE w:val="0"/>
        <w:autoSpaceDN w:val="0"/>
        <w:adjustRightInd w:val="0"/>
        <w:spacing w:after="0" w:line="240" w:lineRule="auto"/>
        <w:jc w:val="both"/>
        <w:rPr>
          <w:rFonts w:ascii="Times New Roman" w:eastAsia="Times" w:hAnsi="Times New Roman" w:cs="Times New Roman"/>
          <w:bCs/>
          <w:color w:val="000000"/>
          <w:sz w:val="24"/>
          <w:szCs w:val="24"/>
          <w:lang w:val="fr-FR"/>
        </w:rPr>
      </w:pPr>
    </w:p>
    <w:p w:rsidR="00EA77FF" w:rsidRPr="007F7DC0" w:rsidRDefault="00EA77FF" w:rsidP="00EA77FF">
      <w:pPr>
        <w:keepNext/>
        <w:spacing w:after="0" w:line="240" w:lineRule="auto"/>
        <w:jc w:val="both"/>
        <w:outlineLvl w:val="1"/>
        <w:rPr>
          <w:rFonts w:ascii="Times New Roman" w:eastAsia="Times New Roman" w:hAnsi="Times New Roman" w:cs="Times New Roman"/>
          <w:color w:val="000000"/>
          <w:sz w:val="24"/>
          <w:szCs w:val="24"/>
          <w:lang w:val="fr-FR" w:eastAsia="x-none"/>
        </w:rPr>
      </w:pPr>
      <w:r w:rsidRPr="007F7DC0">
        <w:rPr>
          <w:rFonts w:ascii="Times New Roman" w:eastAsia="Times New Roman" w:hAnsi="Times New Roman" w:cs="Times New Roman"/>
          <w:color w:val="000000"/>
          <w:sz w:val="24"/>
          <w:szCs w:val="24"/>
          <w:lang w:val="fr-FR" w:eastAsia="x-none"/>
        </w:rPr>
        <w:t xml:space="preserve">Conformément à AAPD 11-01 modifié, </w:t>
      </w:r>
      <w:r w:rsidRPr="007F7DC0">
        <w:rPr>
          <w:rFonts w:ascii="Times New Roman" w:eastAsia="Times" w:hAnsi="Times New Roman" w:cs="Times New Roman"/>
          <w:color w:val="000000"/>
          <w:sz w:val="24"/>
          <w:szCs w:val="24"/>
          <w:lang w:val="fr-FR" w:eastAsia="x-none"/>
        </w:rPr>
        <w:t xml:space="preserve">toutes les entités étrangères qui reçoivent des subventions monétaires de premier rang (standard, simplifié et </w:t>
      </w:r>
      <w:proofErr w:type="spellStart"/>
      <w:r w:rsidRPr="007F7DC0">
        <w:rPr>
          <w:rFonts w:ascii="Times New Roman" w:eastAsia="Times" w:hAnsi="Times New Roman" w:cs="Times New Roman"/>
          <w:color w:val="000000"/>
          <w:sz w:val="24"/>
          <w:szCs w:val="24"/>
          <w:lang w:val="fr-FR" w:eastAsia="x-none"/>
        </w:rPr>
        <w:t>FOGs</w:t>
      </w:r>
      <w:proofErr w:type="spellEnd"/>
      <w:r w:rsidRPr="007F7DC0">
        <w:rPr>
          <w:rFonts w:ascii="Times New Roman" w:eastAsia="Times" w:hAnsi="Times New Roman" w:cs="Times New Roman"/>
          <w:color w:val="000000"/>
          <w:sz w:val="24"/>
          <w:szCs w:val="24"/>
          <w:lang w:val="fr-FR" w:eastAsia="x-none"/>
        </w:rPr>
        <w:t>)</w:t>
      </w:r>
      <w:r w:rsidRPr="007F7DC0">
        <w:rPr>
          <w:rFonts w:ascii="Times New Roman" w:eastAsia="Times New Roman" w:hAnsi="Times New Roman" w:cs="Times New Roman"/>
          <w:color w:val="000000"/>
          <w:sz w:val="24"/>
          <w:szCs w:val="24"/>
          <w:lang w:val="fr-FR" w:eastAsia="x-none"/>
        </w:rPr>
        <w:t xml:space="preserve"> avec une valeur égale ou supérieure à 25000 $ </w:t>
      </w:r>
      <w:r w:rsidRPr="007F7DC0">
        <w:rPr>
          <w:rFonts w:ascii="Times New Roman" w:eastAsia="Times" w:hAnsi="Times New Roman" w:cs="Times New Roman"/>
          <w:color w:val="000000"/>
          <w:sz w:val="24"/>
          <w:szCs w:val="24"/>
          <w:lang w:val="fr-FR" w:eastAsia="x-none"/>
        </w:rPr>
        <w:t xml:space="preserve">et effectuant des travaux en dehors des États-Unis doivent obtenir un numéro DUNS avant la signature de la subvention. Tous les organismes américains qui sont les bénéficiaires de subventions monétaires de premier rang de quel que soit la valeur sont obligés d’obtenir un numéro DUNS ; l'exemption pour les moins de 25,000 $ s'applique aux seuls organismes étrangers. </w:t>
      </w:r>
      <w:r w:rsidRPr="007F7DC0">
        <w:rPr>
          <w:rFonts w:ascii="Times New Roman" w:eastAsia="Times New Roman" w:hAnsi="Times New Roman" w:cs="Times New Roman"/>
          <w:color w:val="000000"/>
          <w:sz w:val="24"/>
          <w:szCs w:val="24"/>
          <w:lang w:val="fr-FR" w:eastAsia="x-none"/>
        </w:rPr>
        <w:t xml:space="preserve">Conformément à l’AAPD ainsi que 2 CFR Parties 25 et 170, DAI est tenu de faire un rapport sur ​​les bénéficiaires dans la base de données de la FSRS.  </w:t>
      </w:r>
      <w:r w:rsidRPr="007F7DC0">
        <w:rPr>
          <w:rFonts w:ascii="Times New Roman" w:eastAsia="Times" w:hAnsi="Times New Roman" w:cs="Times New Roman"/>
          <w:color w:val="000000"/>
          <w:sz w:val="24"/>
          <w:szCs w:val="24"/>
          <w:lang w:val="fr-FR" w:eastAsia="x-none"/>
        </w:rPr>
        <w:t xml:space="preserve">Les informations communiquées pour les sous-contrats et subventions seront disponible pour le public à </w:t>
      </w:r>
      <w:hyperlink r:id="rId10" w:history="1">
        <w:r w:rsidRPr="007F7DC0">
          <w:rPr>
            <w:rFonts w:ascii="Times New Roman" w:eastAsia="Times New Roman" w:hAnsi="Times New Roman" w:cs="Times New Roman"/>
            <w:color w:val="000000"/>
            <w:sz w:val="24"/>
            <w:szCs w:val="24"/>
            <w:u w:val="single"/>
            <w:lang w:val="fr-FR" w:eastAsia="x-none"/>
          </w:rPr>
          <w:t>http://usaspending.gov</w:t>
        </w:r>
      </w:hyperlink>
      <w:r w:rsidRPr="007F7DC0">
        <w:rPr>
          <w:rFonts w:ascii="Times New Roman" w:eastAsia="Times New Roman" w:hAnsi="Times New Roman" w:cs="Times New Roman"/>
          <w:color w:val="000000"/>
          <w:sz w:val="24"/>
          <w:szCs w:val="24"/>
          <w:lang w:val="fr-FR" w:eastAsia="x-none"/>
        </w:rPr>
        <w:t xml:space="preserve">.1.5     </w:t>
      </w:r>
    </w:p>
    <w:p w:rsidR="00EA77FF" w:rsidRPr="007F7DC0" w:rsidRDefault="00EA77FF" w:rsidP="00EA77FF">
      <w:pPr>
        <w:autoSpaceDE w:val="0"/>
        <w:autoSpaceDN w:val="0"/>
        <w:adjustRightInd w:val="0"/>
        <w:spacing w:after="0" w:line="240" w:lineRule="auto"/>
        <w:jc w:val="both"/>
        <w:rPr>
          <w:rFonts w:ascii="Times New Roman" w:eastAsia="Times" w:hAnsi="Times New Roman" w:cs="Times New Roman"/>
          <w:bCs/>
          <w:color w:val="000000"/>
          <w:sz w:val="24"/>
          <w:szCs w:val="24"/>
          <w:lang w:val="fr-FR"/>
        </w:rPr>
      </w:pPr>
    </w:p>
    <w:p w:rsidR="00EA77FF" w:rsidRPr="007F7DC0" w:rsidRDefault="00EA77FF" w:rsidP="00EA77FF">
      <w:pPr>
        <w:autoSpaceDE w:val="0"/>
        <w:autoSpaceDN w:val="0"/>
        <w:adjustRightInd w:val="0"/>
        <w:spacing w:after="0" w:line="240" w:lineRule="auto"/>
        <w:jc w:val="both"/>
        <w:rPr>
          <w:rFonts w:ascii="Times New Roman" w:eastAsia="Times" w:hAnsi="Times New Roman" w:cs="Times New Roman"/>
          <w:bCs/>
          <w:color w:val="000000"/>
          <w:sz w:val="24"/>
          <w:szCs w:val="24"/>
          <w:lang w:val="fr-FR"/>
        </w:rPr>
      </w:pPr>
    </w:p>
    <w:p w:rsidR="00EB3418" w:rsidRDefault="00EB3418" w:rsidP="0012542B">
      <w:pPr>
        <w:keepNext/>
        <w:spacing w:after="0" w:line="240" w:lineRule="auto"/>
        <w:jc w:val="center"/>
        <w:outlineLvl w:val="1"/>
        <w:rPr>
          <w:rFonts w:ascii="Times New Roman" w:hAnsi="Times New Roman" w:cs="Times New Roman"/>
          <w:b/>
          <w:sz w:val="24"/>
          <w:szCs w:val="24"/>
          <w:lang w:val="fr-FR"/>
        </w:rPr>
      </w:pPr>
    </w:p>
    <w:p w:rsidR="0012542B" w:rsidRDefault="0012542B" w:rsidP="0012542B">
      <w:pPr>
        <w:keepNext/>
        <w:spacing w:after="0" w:line="240" w:lineRule="auto"/>
        <w:jc w:val="center"/>
        <w:outlineLvl w:val="1"/>
        <w:rPr>
          <w:rFonts w:ascii="Times New Roman" w:hAnsi="Times New Roman" w:cs="Times New Roman"/>
          <w:b/>
          <w:sz w:val="24"/>
          <w:szCs w:val="24"/>
          <w:lang w:val="fr-FR"/>
        </w:rPr>
      </w:pPr>
    </w:p>
    <w:p w:rsidR="00331291" w:rsidRDefault="00331291">
      <w:pPr>
        <w:rPr>
          <w:rFonts w:ascii="Times New Roman" w:hAnsi="Times New Roman" w:cs="Times New Roman"/>
          <w:b/>
          <w:sz w:val="24"/>
          <w:szCs w:val="24"/>
          <w:lang w:val="fr-FR"/>
        </w:rPr>
      </w:pPr>
      <w:r>
        <w:rPr>
          <w:rFonts w:ascii="Times New Roman" w:hAnsi="Times New Roman" w:cs="Times New Roman"/>
          <w:b/>
          <w:sz w:val="24"/>
          <w:szCs w:val="24"/>
          <w:lang w:val="fr-FR"/>
        </w:rPr>
        <w:br w:type="page"/>
      </w:r>
    </w:p>
    <w:p w:rsidR="00EA77FF" w:rsidRPr="007F7DC0" w:rsidRDefault="004F3766" w:rsidP="0012542B">
      <w:pPr>
        <w:keepNext/>
        <w:spacing w:after="0" w:line="240" w:lineRule="auto"/>
        <w:jc w:val="center"/>
        <w:outlineLvl w:val="1"/>
        <w:rPr>
          <w:rFonts w:ascii="Times New Roman" w:eastAsia="Times New Roman" w:hAnsi="Times New Roman" w:cs="Times New Roman"/>
          <w:i/>
          <w:color w:val="000000"/>
          <w:sz w:val="24"/>
          <w:szCs w:val="24"/>
          <w:lang w:val="fr-FR" w:eastAsia="x-none"/>
        </w:rPr>
      </w:pPr>
      <w:r>
        <w:rPr>
          <w:rFonts w:ascii="Times New Roman" w:hAnsi="Times New Roman" w:cs="Times New Roman"/>
          <w:b/>
          <w:sz w:val="24"/>
          <w:szCs w:val="24"/>
          <w:lang w:val="fr-FR"/>
        </w:rPr>
        <w:lastRenderedPageBreak/>
        <w:t>Annexe E</w:t>
      </w:r>
      <w:r w:rsidR="0012542B" w:rsidRPr="0098243D">
        <w:rPr>
          <w:rFonts w:ascii="Times New Roman" w:hAnsi="Times New Roman" w:cs="Times New Roman"/>
          <w:b/>
          <w:sz w:val="24"/>
          <w:szCs w:val="24"/>
          <w:lang w:val="fr-FR"/>
        </w:rPr>
        <w:t>:</w:t>
      </w:r>
      <w:r w:rsidR="00EA77FF" w:rsidRPr="007F7DC0">
        <w:rPr>
          <w:rFonts w:ascii="Times New Roman" w:eastAsia="Arial" w:hAnsi="Times New Roman" w:cs="Times New Roman"/>
          <w:b/>
          <w:color w:val="000000"/>
          <w:sz w:val="24"/>
          <w:szCs w:val="24"/>
          <w:lang w:val="fr-FR"/>
        </w:rPr>
        <w:tab/>
        <w:t>Auto Certification d'Exemption d’Exigence DUNS Pour Les Sous-traitants Et Fournisseurs</w:t>
      </w:r>
    </w:p>
    <w:p w:rsidR="00EA77FF" w:rsidRPr="007F7DC0" w:rsidRDefault="00EA77FF" w:rsidP="00EA77FF">
      <w:pPr>
        <w:spacing w:after="0" w:line="240" w:lineRule="auto"/>
        <w:jc w:val="both"/>
        <w:rPr>
          <w:rFonts w:ascii="Times New Roman" w:eastAsia="Times New Roman" w:hAnsi="Times New Roman" w:cs="Times New Roman"/>
          <w:color w:val="000000"/>
          <w:sz w:val="24"/>
          <w:szCs w:val="24"/>
          <w:lang w:val="fr-FR" w:eastAsia="ko-KR"/>
        </w:rPr>
      </w:pPr>
    </w:p>
    <w:tbl>
      <w:tblPr>
        <w:tblW w:w="8180" w:type="dxa"/>
        <w:tblInd w:w="1044" w:type="dxa"/>
        <w:tblLayout w:type="fixed"/>
        <w:tblLook w:val="04A0" w:firstRow="1" w:lastRow="0" w:firstColumn="1" w:lastColumn="0" w:noHBand="0" w:noVBand="1"/>
      </w:tblPr>
      <w:tblGrid>
        <w:gridCol w:w="3859"/>
        <w:gridCol w:w="4321"/>
      </w:tblGrid>
      <w:tr w:rsidR="00EA77FF" w:rsidRPr="007F7DC0" w:rsidTr="00363AFD">
        <w:trPr>
          <w:trHeight w:val="508"/>
        </w:trPr>
        <w:tc>
          <w:tcPr>
            <w:tcW w:w="3859" w:type="dxa"/>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r w:rsidRPr="007F7DC0">
              <w:rPr>
                <w:rFonts w:ascii="Times New Roman" w:eastAsia="Times New Roman" w:hAnsi="Times New Roman" w:cs="Times New Roman"/>
                <w:color w:val="000000"/>
                <w:sz w:val="24"/>
                <w:szCs w:val="24"/>
                <w:lang w:val="fr-FR"/>
              </w:rPr>
              <w:t>Dénomination sociale de l'entreprise:</w:t>
            </w:r>
          </w:p>
        </w:tc>
        <w:tc>
          <w:tcPr>
            <w:tcW w:w="4321" w:type="dxa"/>
            <w:tcBorders>
              <w:left w:val="nil"/>
              <w:bottom w:val="single" w:sz="4" w:space="0" w:color="auto"/>
            </w:tcBorders>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tc>
      </w:tr>
      <w:tr w:rsidR="00EA77FF" w:rsidRPr="007F7DC0" w:rsidTr="00363AFD">
        <w:trPr>
          <w:trHeight w:val="508"/>
        </w:trPr>
        <w:tc>
          <w:tcPr>
            <w:tcW w:w="3859" w:type="dxa"/>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r w:rsidRPr="007F7DC0">
              <w:rPr>
                <w:rFonts w:ascii="Times New Roman" w:eastAsia="Times New Roman" w:hAnsi="Times New Roman" w:cs="Times New Roman"/>
                <w:color w:val="000000"/>
                <w:sz w:val="24"/>
                <w:szCs w:val="24"/>
                <w:lang w:val="fr-FR"/>
              </w:rPr>
              <w:t>Adresse physique:</w:t>
            </w:r>
          </w:p>
        </w:tc>
        <w:tc>
          <w:tcPr>
            <w:tcW w:w="4321" w:type="dxa"/>
            <w:tcBorders>
              <w:top w:val="single" w:sz="4" w:space="0" w:color="auto"/>
              <w:left w:val="nil"/>
              <w:bottom w:val="single" w:sz="4" w:space="0" w:color="auto"/>
            </w:tcBorders>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tc>
      </w:tr>
      <w:tr w:rsidR="00EA77FF" w:rsidRPr="007F7DC0" w:rsidTr="00363AFD">
        <w:trPr>
          <w:trHeight w:val="519"/>
        </w:trPr>
        <w:tc>
          <w:tcPr>
            <w:tcW w:w="3859" w:type="dxa"/>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r w:rsidRPr="007F7DC0">
              <w:rPr>
                <w:rFonts w:ascii="Times New Roman" w:eastAsia="Times New Roman" w:hAnsi="Times New Roman" w:cs="Times New Roman"/>
                <w:color w:val="000000"/>
                <w:sz w:val="24"/>
                <w:szCs w:val="24"/>
                <w:lang w:val="fr-FR"/>
              </w:rPr>
              <w:t>Ville physique:</w:t>
            </w:r>
          </w:p>
        </w:tc>
        <w:tc>
          <w:tcPr>
            <w:tcW w:w="4321" w:type="dxa"/>
            <w:tcBorders>
              <w:top w:val="single" w:sz="4" w:space="0" w:color="auto"/>
              <w:left w:val="nil"/>
              <w:bottom w:val="single" w:sz="4" w:space="0" w:color="auto"/>
            </w:tcBorders>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tc>
      </w:tr>
      <w:tr w:rsidR="00EA77FF" w:rsidRPr="00472F27" w:rsidTr="00363AFD">
        <w:trPr>
          <w:trHeight w:val="508"/>
        </w:trPr>
        <w:tc>
          <w:tcPr>
            <w:tcW w:w="3859" w:type="dxa"/>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r w:rsidRPr="007F7DC0">
              <w:rPr>
                <w:rFonts w:ascii="Times New Roman" w:eastAsia="Times New Roman" w:hAnsi="Times New Roman" w:cs="Times New Roman"/>
                <w:color w:val="000000"/>
                <w:sz w:val="24"/>
                <w:szCs w:val="24"/>
                <w:lang w:val="fr-FR"/>
              </w:rPr>
              <w:t>Province étrangères physique (le cas échéant) :</w:t>
            </w:r>
          </w:p>
        </w:tc>
        <w:tc>
          <w:tcPr>
            <w:tcW w:w="4321" w:type="dxa"/>
            <w:tcBorders>
              <w:top w:val="single" w:sz="4" w:space="0" w:color="auto"/>
              <w:left w:val="nil"/>
              <w:bottom w:val="single" w:sz="4" w:space="0" w:color="auto"/>
            </w:tcBorders>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tc>
      </w:tr>
      <w:tr w:rsidR="00EA77FF" w:rsidRPr="007F7DC0" w:rsidTr="00363AFD">
        <w:trPr>
          <w:trHeight w:val="508"/>
        </w:trPr>
        <w:tc>
          <w:tcPr>
            <w:tcW w:w="3859" w:type="dxa"/>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r w:rsidRPr="007F7DC0">
              <w:rPr>
                <w:rFonts w:ascii="Times New Roman" w:eastAsia="Times New Roman" w:hAnsi="Times New Roman" w:cs="Times New Roman"/>
                <w:color w:val="000000"/>
                <w:sz w:val="24"/>
                <w:szCs w:val="24"/>
                <w:lang w:val="fr-FR"/>
              </w:rPr>
              <w:t>Pays Physique:</w:t>
            </w:r>
          </w:p>
        </w:tc>
        <w:tc>
          <w:tcPr>
            <w:tcW w:w="4321" w:type="dxa"/>
            <w:tcBorders>
              <w:top w:val="single" w:sz="4" w:space="0" w:color="auto"/>
              <w:left w:val="nil"/>
              <w:bottom w:val="single" w:sz="4" w:space="0" w:color="auto"/>
            </w:tcBorders>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tc>
      </w:tr>
      <w:tr w:rsidR="00EA77FF" w:rsidRPr="007F7DC0" w:rsidTr="00363AFD">
        <w:trPr>
          <w:trHeight w:val="832"/>
        </w:trPr>
        <w:tc>
          <w:tcPr>
            <w:tcW w:w="3859" w:type="dxa"/>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jc w:val="both"/>
              <w:rPr>
                <w:rFonts w:ascii="Times New Roman" w:eastAsia="Times New Roman" w:hAnsi="Times New Roman" w:cs="Times New Roman"/>
                <w:color w:val="000000"/>
                <w:sz w:val="24"/>
                <w:szCs w:val="24"/>
                <w:lang w:val="fr-FR" w:eastAsia="ko-KR"/>
              </w:rPr>
            </w:pPr>
          </w:p>
          <w:p w:rsidR="00EA77FF" w:rsidRPr="007F7DC0" w:rsidRDefault="00EA77FF" w:rsidP="001040D4">
            <w:pPr>
              <w:spacing w:after="0"/>
              <w:jc w:val="both"/>
              <w:rPr>
                <w:rFonts w:ascii="Times New Roman" w:eastAsia="Arial" w:hAnsi="Times New Roman" w:cs="Times New Roman"/>
                <w:color w:val="000000"/>
                <w:sz w:val="24"/>
                <w:szCs w:val="24"/>
                <w:lang w:val="fr-FR" w:eastAsia="ko-KR"/>
              </w:rPr>
            </w:pPr>
            <w:r w:rsidRPr="007F7DC0">
              <w:rPr>
                <w:rFonts w:ascii="Times New Roman" w:eastAsia="Times New Roman" w:hAnsi="Times New Roman" w:cs="Times New Roman"/>
                <w:color w:val="000000"/>
                <w:sz w:val="24"/>
                <w:szCs w:val="24"/>
                <w:lang w:val="fr-FR" w:eastAsia="ko-KR"/>
              </w:rPr>
              <w:t>Signature du certificateur</w:t>
            </w:r>
          </w:p>
        </w:tc>
        <w:tc>
          <w:tcPr>
            <w:tcW w:w="4321" w:type="dxa"/>
            <w:tcBorders>
              <w:top w:val="single" w:sz="4" w:space="0" w:color="auto"/>
              <w:left w:val="nil"/>
              <w:bottom w:val="single" w:sz="4" w:space="0" w:color="auto"/>
            </w:tcBorders>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tc>
      </w:tr>
      <w:tr w:rsidR="00EA77FF" w:rsidRPr="00472F27" w:rsidTr="00363AFD">
        <w:trPr>
          <w:trHeight w:val="767"/>
        </w:trPr>
        <w:tc>
          <w:tcPr>
            <w:tcW w:w="3859" w:type="dxa"/>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r w:rsidRPr="007F7DC0">
              <w:rPr>
                <w:rFonts w:ascii="Times New Roman" w:eastAsia="Times New Roman" w:hAnsi="Times New Roman" w:cs="Times New Roman"/>
                <w:color w:val="000000"/>
                <w:sz w:val="24"/>
                <w:szCs w:val="24"/>
                <w:lang w:val="fr-FR"/>
              </w:rPr>
              <w:t xml:space="preserve">Nom complet du certificateur (Nom, prénom / noms) : </w:t>
            </w:r>
          </w:p>
        </w:tc>
        <w:tc>
          <w:tcPr>
            <w:tcW w:w="4321" w:type="dxa"/>
            <w:tcBorders>
              <w:top w:val="single" w:sz="4" w:space="0" w:color="auto"/>
              <w:left w:val="nil"/>
              <w:bottom w:val="single" w:sz="4" w:space="0" w:color="auto"/>
            </w:tcBorders>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tc>
      </w:tr>
      <w:tr w:rsidR="00EA77FF" w:rsidRPr="007F7DC0" w:rsidTr="00363AFD">
        <w:trPr>
          <w:trHeight w:val="1015"/>
        </w:trPr>
        <w:tc>
          <w:tcPr>
            <w:tcW w:w="3859" w:type="dxa"/>
            <w:shd w:val="clear" w:color="auto" w:fill="auto"/>
          </w:tcPr>
          <w:p w:rsidR="00EA77FF" w:rsidRPr="007F7DC0" w:rsidRDefault="00EA77FF" w:rsidP="001040D4">
            <w:pPr>
              <w:tabs>
                <w:tab w:val="left" w:pos="938"/>
              </w:tabs>
              <w:spacing w:after="0" w:line="240" w:lineRule="auto"/>
              <w:jc w:val="both"/>
              <w:rPr>
                <w:rFonts w:ascii="Times New Roman" w:eastAsia="Times New Roman" w:hAnsi="Times New Roman" w:cs="Times New Roman"/>
                <w:color w:val="000000"/>
                <w:sz w:val="24"/>
                <w:szCs w:val="24"/>
                <w:lang w:val="fr-FR"/>
              </w:rPr>
            </w:pPr>
            <w:r w:rsidRPr="007F7DC0">
              <w:rPr>
                <w:rFonts w:ascii="Times New Roman" w:eastAsia="Times New Roman" w:hAnsi="Times New Roman" w:cs="Times New Roman"/>
                <w:color w:val="000000"/>
                <w:sz w:val="24"/>
                <w:szCs w:val="24"/>
                <w:lang w:val="fr-FR"/>
              </w:rPr>
              <w:tab/>
            </w:r>
          </w:p>
          <w:p w:rsidR="00EA77FF" w:rsidRPr="007F7DC0" w:rsidRDefault="00EA77FF" w:rsidP="001040D4">
            <w:pPr>
              <w:tabs>
                <w:tab w:val="left" w:pos="938"/>
              </w:tabs>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r w:rsidRPr="007F7DC0">
              <w:rPr>
                <w:rFonts w:ascii="Times New Roman" w:eastAsia="Times New Roman" w:hAnsi="Times New Roman" w:cs="Times New Roman"/>
                <w:color w:val="000000"/>
                <w:sz w:val="24"/>
                <w:szCs w:val="24"/>
                <w:lang w:val="fr-FR"/>
              </w:rPr>
              <w:t>Titre du certificateur:</w:t>
            </w: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tc>
        <w:tc>
          <w:tcPr>
            <w:tcW w:w="4321" w:type="dxa"/>
            <w:tcBorders>
              <w:top w:val="single" w:sz="4" w:space="0" w:color="auto"/>
              <w:left w:val="nil"/>
              <w:bottom w:val="single" w:sz="4" w:space="0" w:color="auto"/>
            </w:tcBorders>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tc>
      </w:tr>
      <w:tr w:rsidR="00EA77FF" w:rsidRPr="00472F27" w:rsidTr="00363AFD">
        <w:trPr>
          <w:trHeight w:val="551"/>
        </w:trPr>
        <w:tc>
          <w:tcPr>
            <w:tcW w:w="3859" w:type="dxa"/>
            <w:shd w:val="clear" w:color="auto" w:fill="auto"/>
          </w:tcPr>
          <w:p w:rsidR="00EA77FF" w:rsidRPr="007F7DC0" w:rsidRDefault="00EA77FF" w:rsidP="001040D4">
            <w:pPr>
              <w:spacing w:after="0"/>
              <w:jc w:val="both"/>
              <w:rPr>
                <w:rFonts w:ascii="Times New Roman" w:eastAsia="Times New Roman" w:hAnsi="Times New Roman" w:cs="Times New Roman"/>
                <w:color w:val="000000"/>
                <w:sz w:val="24"/>
                <w:szCs w:val="24"/>
                <w:lang w:val="fr-FR" w:eastAsia="ko-KR"/>
              </w:rPr>
            </w:pPr>
            <w:r w:rsidRPr="007F7DC0">
              <w:rPr>
                <w:rFonts w:ascii="Times New Roman" w:eastAsia="Times New Roman" w:hAnsi="Times New Roman" w:cs="Times New Roman"/>
                <w:color w:val="000000"/>
                <w:sz w:val="24"/>
                <w:szCs w:val="24"/>
                <w:lang w:val="fr-FR" w:eastAsia="ko-KR"/>
              </w:rPr>
              <w:t>Date de certification (</w:t>
            </w:r>
            <w:proofErr w:type="spellStart"/>
            <w:r w:rsidRPr="007F7DC0">
              <w:rPr>
                <w:rFonts w:ascii="Times New Roman" w:eastAsia="Times New Roman" w:hAnsi="Times New Roman" w:cs="Times New Roman"/>
                <w:color w:val="000000"/>
                <w:sz w:val="24"/>
                <w:szCs w:val="24"/>
                <w:lang w:val="fr-FR" w:eastAsia="ko-KR"/>
              </w:rPr>
              <w:t>jj</w:t>
            </w:r>
            <w:proofErr w:type="spellEnd"/>
            <w:r w:rsidRPr="007F7DC0">
              <w:rPr>
                <w:rFonts w:ascii="Times New Roman" w:eastAsia="Times New Roman" w:hAnsi="Times New Roman" w:cs="Times New Roman"/>
                <w:color w:val="000000"/>
                <w:sz w:val="24"/>
                <w:szCs w:val="24"/>
                <w:lang w:val="fr-FR" w:eastAsia="ko-KR"/>
              </w:rPr>
              <w:t xml:space="preserve"> / mm / </w:t>
            </w:r>
            <w:proofErr w:type="spellStart"/>
            <w:r w:rsidRPr="007F7DC0">
              <w:rPr>
                <w:rFonts w:ascii="Times New Roman" w:eastAsia="Times New Roman" w:hAnsi="Times New Roman" w:cs="Times New Roman"/>
                <w:color w:val="000000"/>
                <w:sz w:val="24"/>
                <w:szCs w:val="24"/>
                <w:lang w:val="fr-FR" w:eastAsia="ko-KR"/>
              </w:rPr>
              <w:t>aaaa</w:t>
            </w:r>
            <w:proofErr w:type="spellEnd"/>
            <w:r w:rsidRPr="007F7DC0">
              <w:rPr>
                <w:rFonts w:ascii="Times New Roman" w:eastAsia="Times New Roman" w:hAnsi="Times New Roman" w:cs="Times New Roman"/>
                <w:color w:val="000000"/>
                <w:sz w:val="24"/>
                <w:szCs w:val="24"/>
                <w:lang w:val="fr-FR" w:eastAsia="ko-KR"/>
              </w:rPr>
              <w:t>) :</w:t>
            </w: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tc>
        <w:tc>
          <w:tcPr>
            <w:tcW w:w="4321" w:type="dxa"/>
            <w:tcBorders>
              <w:top w:val="single" w:sz="4" w:space="0" w:color="auto"/>
              <w:left w:val="nil"/>
              <w:bottom w:val="single" w:sz="4" w:space="0" w:color="auto"/>
            </w:tcBorders>
            <w:shd w:val="clear" w:color="auto" w:fill="auto"/>
          </w:tcPr>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p w:rsidR="00EA77FF" w:rsidRPr="007F7DC0" w:rsidRDefault="00EA77FF" w:rsidP="001040D4">
            <w:pPr>
              <w:spacing w:after="0" w:line="240" w:lineRule="auto"/>
              <w:jc w:val="both"/>
              <w:rPr>
                <w:rFonts w:ascii="Times New Roman" w:eastAsia="Times New Roman" w:hAnsi="Times New Roman" w:cs="Times New Roman"/>
                <w:color w:val="000000"/>
                <w:sz w:val="24"/>
                <w:szCs w:val="24"/>
                <w:lang w:val="fr-FR"/>
              </w:rPr>
            </w:pPr>
          </w:p>
        </w:tc>
      </w:tr>
    </w:tbl>
    <w:p w:rsidR="00EA77FF" w:rsidRPr="007F7DC0" w:rsidRDefault="00EA77FF" w:rsidP="00EA77FF">
      <w:pPr>
        <w:tabs>
          <w:tab w:val="left" w:pos="1206"/>
        </w:tabs>
        <w:spacing w:after="0" w:line="240" w:lineRule="auto"/>
        <w:jc w:val="both"/>
        <w:rPr>
          <w:rFonts w:ascii="Times New Roman" w:eastAsia="Times New Roman" w:hAnsi="Times New Roman" w:cs="Times New Roman"/>
          <w:color w:val="000000"/>
          <w:sz w:val="24"/>
          <w:szCs w:val="24"/>
          <w:lang w:val="fr-FR" w:eastAsia="ko-KR"/>
        </w:rPr>
      </w:pPr>
      <w:r w:rsidRPr="007F7DC0">
        <w:rPr>
          <w:rFonts w:ascii="Times New Roman" w:eastAsia="Times New Roman" w:hAnsi="Times New Roman" w:cs="Times New Roman"/>
          <w:color w:val="000000"/>
          <w:sz w:val="24"/>
          <w:szCs w:val="24"/>
          <w:lang w:val="fr-FR" w:eastAsia="ko-KR"/>
        </w:rPr>
        <w:tab/>
      </w:r>
    </w:p>
    <w:p w:rsidR="00C95D69" w:rsidRDefault="00EA77FF" w:rsidP="00A75350">
      <w:pPr>
        <w:spacing w:after="0"/>
        <w:jc w:val="both"/>
        <w:rPr>
          <w:rFonts w:ascii="Times New Roman" w:eastAsia="Times New Roman" w:hAnsi="Times New Roman" w:cs="Times New Roman"/>
          <w:color w:val="000000"/>
          <w:sz w:val="24"/>
          <w:szCs w:val="24"/>
          <w:lang w:val="fr-FR" w:eastAsia="ko-KR"/>
        </w:rPr>
      </w:pPr>
      <w:r w:rsidRPr="007F7DC0">
        <w:rPr>
          <w:rFonts w:ascii="Times New Roman" w:eastAsia="Times New Roman" w:hAnsi="Times New Roman" w:cs="Times New Roman"/>
          <w:color w:val="000000"/>
          <w:sz w:val="24"/>
          <w:szCs w:val="24"/>
          <w:lang w:val="fr-FR" w:eastAsia="ko-KR"/>
        </w:rPr>
        <w:t>Le sous-contractant/Vendeur dont le nom d'affaire juridique est fourni dans la présente, atteste que nous sommes une organisation exonérée d'obtenir un numéro DUNS, comme le revenu brut reçu de toutes les sources dans l'année d'imposition précédente est au-dessous de 300.000 USD.</w:t>
      </w: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506828" w:rsidRDefault="00506828" w:rsidP="00A75350">
      <w:pPr>
        <w:spacing w:after="0"/>
        <w:jc w:val="both"/>
        <w:rPr>
          <w:rFonts w:ascii="Times New Roman" w:eastAsia="Times New Roman" w:hAnsi="Times New Roman" w:cs="Times New Roman"/>
          <w:color w:val="000000"/>
          <w:sz w:val="24"/>
          <w:szCs w:val="24"/>
          <w:lang w:val="fr-FR" w:eastAsia="ko-KR"/>
        </w:rPr>
      </w:pPr>
    </w:p>
    <w:p w:rsidR="00080786" w:rsidRDefault="00080786" w:rsidP="00080786">
      <w:pPr>
        <w:jc w:val="center"/>
        <w:rPr>
          <w:rFonts w:ascii="Times New Roman" w:hAnsi="Times New Roman" w:cs="Times New Roman"/>
          <w:b/>
          <w:noProof/>
          <w:lang w:val="fr-FR"/>
        </w:rPr>
      </w:pPr>
      <w:r>
        <w:rPr>
          <w:rFonts w:ascii="Times New Roman" w:hAnsi="Times New Roman" w:cs="Times New Roman"/>
          <w:b/>
          <w:noProof/>
          <w:sz w:val="24"/>
          <w:szCs w:val="24"/>
          <w:lang w:val="fr-FR"/>
        </w:rPr>
        <w:lastRenderedPageBreak/>
        <w:t>Annexe F.</w:t>
      </w:r>
      <w:r w:rsidRPr="006A1903">
        <w:rPr>
          <w:rFonts w:ascii="Times New Roman" w:hAnsi="Times New Roman" w:cs="Times New Roman"/>
          <w:b/>
          <w:noProof/>
          <w:sz w:val="24"/>
          <w:szCs w:val="24"/>
          <w:lang w:val="fr-FR"/>
        </w:rPr>
        <w:t xml:space="preserve"> </w:t>
      </w:r>
      <w:r w:rsidRPr="006A1903">
        <w:rPr>
          <w:rFonts w:ascii="Times New Roman" w:hAnsi="Times New Roman" w:cs="Times New Roman"/>
          <w:b/>
          <w:noProof/>
          <w:lang w:val="fr-FR"/>
        </w:rPr>
        <w:t>Bonnes Pratiques Environnementales Appliquées aux Boutiques d’Intrants/SIBA Affiliated Boutiques Occupational Health and Safety Guidelines</w:t>
      </w:r>
    </w:p>
    <w:p w:rsidR="00080786" w:rsidRPr="006A1903" w:rsidRDefault="00080786" w:rsidP="00080786">
      <w:pPr>
        <w:jc w:val="center"/>
        <w:rPr>
          <w:rFonts w:ascii="Times New Roman" w:hAnsi="Times New Roman" w:cs="Times New Roman"/>
          <w:b/>
          <w:noProof/>
          <w:lang w:val="fr-FR"/>
        </w:rPr>
      </w:pPr>
    </w:p>
    <w:p w:rsidR="00080786" w:rsidRPr="006A1903" w:rsidRDefault="00080786" w:rsidP="00363AFD">
      <w:pPr>
        <w:numPr>
          <w:ilvl w:val="0"/>
          <w:numId w:val="22"/>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b/>
          <w:bCs/>
          <w:color w:val="000000"/>
          <w:sz w:val="21"/>
          <w:szCs w:val="21"/>
          <w:lang w:val="fr-FR"/>
        </w:rPr>
        <w:t>Cho</w:t>
      </w:r>
      <w:r w:rsidRPr="006A1903">
        <w:rPr>
          <w:rFonts w:ascii="Times New Roman" w:eastAsia="Times New Roman" w:hAnsi="Times New Roman" w:cs="Times New Roman"/>
          <w:b/>
          <w:bCs/>
          <w:color w:val="000000"/>
          <w:sz w:val="21"/>
          <w:szCs w:val="21"/>
          <w:lang w:val="fr-FR"/>
        </w:rPr>
        <w:t>ix du site pour l’implantation</w:t>
      </w:r>
      <w:r w:rsidRPr="006A1903">
        <w:rPr>
          <w:rFonts w:ascii="Times New Roman" w:eastAsia="Times New Roman" w:hAnsi="Times New Roman" w:cs="Times New Roman"/>
          <w:b/>
          <w:noProof/>
          <w:sz w:val="21"/>
          <w:szCs w:val="21"/>
          <w:lang w:val="fr-FR"/>
        </w:rPr>
        <w:t xml:space="preserve"> d’une boutique d’intrant agricoles</w:t>
      </w:r>
    </w:p>
    <w:p w:rsidR="00080786" w:rsidRPr="006A1903" w:rsidRDefault="00080786" w:rsidP="00080786">
      <w:pPr>
        <w:spacing w:after="0" w:line="240" w:lineRule="auto"/>
        <w:ind w:left="720"/>
        <w:contextualSpacing/>
        <w:rPr>
          <w:rFonts w:ascii="Times New Roman" w:eastAsia="Times New Roman" w:hAnsi="Times New Roman" w:cs="Times New Roman"/>
          <w:color w:val="000000"/>
          <w:sz w:val="21"/>
          <w:szCs w:val="21"/>
          <w:lang w:val="fr-FR"/>
        </w:rPr>
      </w:pPr>
    </w:p>
    <w:p w:rsidR="00080786" w:rsidRPr="006A1903" w:rsidRDefault="00080786" w:rsidP="00363AFD">
      <w:pPr>
        <w:numPr>
          <w:ilvl w:val="0"/>
          <w:numId w:val="23"/>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Stabilité du terrain et terrain non inondable ;</w:t>
      </w:r>
    </w:p>
    <w:p w:rsidR="00080786" w:rsidRPr="006A1903" w:rsidRDefault="00080786" w:rsidP="00363AFD">
      <w:pPr>
        <w:numPr>
          <w:ilvl w:val="0"/>
          <w:numId w:val="23"/>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Bâtiment situé à une distance ne comportant pas de risque de pollution pour tout point d’eau à usage public (canal d’irrigation, pompe pour eau potable, puits foré, source d’eau, etc.) desservant la communauté (distance dépend de la situation et doit être validée avec le projet AVANSE);</w:t>
      </w:r>
    </w:p>
    <w:p w:rsidR="00080786" w:rsidRPr="006A1903" w:rsidRDefault="00080786" w:rsidP="00363AFD">
      <w:pPr>
        <w:numPr>
          <w:ilvl w:val="0"/>
          <w:numId w:val="23"/>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 xml:space="preserve">Bâtiment situé à une distance des zones d’habitation publiques ne comportant pas de risque pour la communauté (ex : école, clinique, </w:t>
      </w:r>
      <w:r w:rsidRPr="006A1903">
        <w:rPr>
          <w:rFonts w:ascii="Times New Roman" w:eastAsiaTheme="minorEastAsia" w:hAnsi="Times New Roman" w:cs="Times New Roman"/>
          <w:sz w:val="21"/>
          <w:szCs w:val="21"/>
          <w:lang w:val="fr-FR"/>
        </w:rPr>
        <w:t>unité de production ou de transformation alimentaire</w:t>
      </w:r>
      <w:r w:rsidRPr="006A1903">
        <w:rPr>
          <w:rFonts w:ascii="Times New Roman" w:eastAsiaTheme="minorEastAsia" w:hAnsi="Times New Roman" w:cs="Times New Roman"/>
          <w:color w:val="000000"/>
          <w:sz w:val="21"/>
          <w:szCs w:val="21"/>
          <w:lang w:val="fr-FR"/>
        </w:rPr>
        <w:t>, etc.) ;</w:t>
      </w:r>
    </w:p>
    <w:p w:rsidR="00080786" w:rsidRPr="006A1903" w:rsidRDefault="00080786" w:rsidP="00363AFD">
      <w:pPr>
        <w:numPr>
          <w:ilvl w:val="0"/>
          <w:numId w:val="23"/>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Superficie</w:t>
      </w:r>
      <w:r w:rsidRPr="006A1903">
        <w:rPr>
          <w:rFonts w:ascii="Times New Roman" w:eastAsia="Times New Roman" w:hAnsi="Times New Roman" w:cs="Times New Roman"/>
          <w:color w:val="000000"/>
          <w:sz w:val="21"/>
          <w:szCs w:val="21"/>
          <w:lang w:val="fr-FR"/>
        </w:rPr>
        <w:t xml:space="preserve"> suffisante pour un stockage conforme des intrants agricoles (voir ci-dessous les normes de stockage conforme) ;</w:t>
      </w:r>
      <w:r w:rsidRPr="006A1903">
        <w:rPr>
          <w:rFonts w:ascii="Times New Roman" w:eastAsiaTheme="minorEastAsia" w:hAnsi="Times New Roman" w:cs="Times New Roman"/>
          <w:color w:val="000000"/>
          <w:sz w:val="21"/>
          <w:szCs w:val="21"/>
          <w:lang w:val="fr-FR"/>
        </w:rPr>
        <w:t xml:space="preserve"> </w:t>
      </w:r>
    </w:p>
    <w:p w:rsidR="00080786" w:rsidRPr="006A1903" w:rsidRDefault="00080786" w:rsidP="00363AFD">
      <w:pPr>
        <w:numPr>
          <w:ilvl w:val="0"/>
          <w:numId w:val="23"/>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imes New Roman" w:hAnsi="Times New Roman" w:cs="Times New Roman"/>
          <w:color w:val="000000"/>
          <w:sz w:val="21"/>
          <w:szCs w:val="21"/>
          <w:lang w:val="fr-FR"/>
        </w:rPr>
        <w:t xml:space="preserve">Accès facile pour les producteurs et </w:t>
      </w:r>
      <w:r w:rsidRPr="006A1903">
        <w:rPr>
          <w:rFonts w:ascii="Times New Roman" w:eastAsiaTheme="minorEastAsia" w:hAnsi="Times New Roman" w:cs="Times New Roman"/>
          <w:color w:val="000000"/>
          <w:sz w:val="21"/>
          <w:szCs w:val="21"/>
          <w:lang w:val="fr-FR"/>
        </w:rPr>
        <w:t xml:space="preserve">pour les camions et autres véhicules </w:t>
      </w:r>
      <w:r w:rsidRPr="006A1903">
        <w:rPr>
          <w:rFonts w:ascii="Times New Roman" w:eastAsia="Times New Roman" w:hAnsi="Times New Roman" w:cs="Times New Roman"/>
          <w:color w:val="000000"/>
          <w:sz w:val="21"/>
          <w:szCs w:val="21"/>
          <w:lang w:val="fr-FR"/>
        </w:rPr>
        <w:t xml:space="preserve">à </w:t>
      </w:r>
      <w:r w:rsidRPr="006A1903">
        <w:rPr>
          <w:rFonts w:ascii="Times New Roman" w:eastAsiaTheme="minorEastAsia" w:hAnsi="Times New Roman" w:cs="Times New Roman"/>
          <w:color w:val="000000"/>
          <w:sz w:val="21"/>
          <w:szCs w:val="21"/>
          <w:lang w:val="fr-FR"/>
        </w:rPr>
        <w:t xml:space="preserve">toutes </w:t>
      </w:r>
      <w:r w:rsidRPr="006A1903">
        <w:rPr>
          <w:rFonts w:ascii="Times New Roman" w:eastAsia="Times New Roman" w:hAnsi="Times New Roman" w:cs="Times New Roman"/>
          <w:color w:val="000000"/>
          <w:sz w:val="21"/>
          <w:szCs w:val="21"/>
          <w:lang w:val="fr-FR"/>
        </w:rPr>
        <w:t>les saisons ;</w:t>
      </w:r>
    </w:p>
    <w:p w:rsidR="00080786" w:rsidRPr="006A1903" w:rsidRDefault="00080786" w:rsidP="00363AFD">
      <w:pPr>
        <w:numPr>
          <w:ilvl w:val="0"/>
          <w:numId w:val="23"/>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imes New Roman" w:hAnsi="Times New Roman" w:cs="Times New Roman"/>
          <w:color w:val="000000"/>
          <w:sz w:val="21"/>
          <w:szCs w:val="21"/>
          <w:lang w:val="fr-FR"/>
        </w:rPr>
        <w:t>Proximité à un pôle de production</w:t>
      </w:r>
      <w:r w:rsidRPr="006A1903">
        <w:rPr>
          <w:rFonts w:ascii="Times New Roman" w:eastAsiaTheme="minorEastAsia" w:hAnsi="Times New Roman" w:cs="Times New Roman"/>
          <w:color w:val="000000"/>
          <w:sz w:val="21"/>
          <w:szCs w:val="21"/>
          <w:lang w:val="fr-FR"/>
        </w:rPr>
        <w:t xml:space="preserve"> agricole</w:t>
      </w:r>
      <w:r w:rsidRPr="006A1903">
        <w:rPr>
          <w:rFonts w:ascii="Times New Roman" w:eastAsia="Times New Roman" w:hAnsi="Times New Roman" w:cs="Times New Roman"/>
          <w:color w:val="000000"/>
          <w:sz w:val="21"/>
          <w:szCs w:val="21"/>
          <w:lang w:val="fr-FR"/>
        </w:rPr>
        <w:t> ;</w:t>
      </w:r>
    </w:p>
    <w:p w:rsidR="00080786" w:rsidRPr="006A1903" w:rsidRDefault="00080786" w:rsidP="00080786">
      <w:pPr>
        <w:rPr>
          <w:rFonts w:ascii="Times New Roman" w:hAnsi="Times New Roman" w:cs="Times New Roman"/>
          <w:color w:val="000000"/>
          <w:sz w:val="21"/>
          <w:szCs w:val="21"/>
          <w:lang w:val="fr-FR"/>
        </w:rPr>
      </w:pPr>
    </w:p>
    <w:p w:rsidR="00080786" w:rsidRPr="006A1903" w:rsidRDefault="00080786" w:rsidP="00363AFD">
      <w:pPr>
        <w:numPr>
          <w:ilvl w:val="0"/>
          <w:numId w:val="22"/>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ajorEastAsia" w:hAnsi="Times New Roman" w:cs="Times New Roman"/>
          <w:b/>
          <w:bCs/>
          <w:color w:val="000000"/>
          <w:sz w:val="21"/>
          <w:szCs w:val="21"/>
          <w:lang w:val="fr-FR"/>
        </w:rPr>
        <w:t>Mise en place effective de la boutique d’intrants</w:t>
      </w:r>
    </w:p>
    <w:p w:rsidR="00080786" w:rsidRPr="006A1903" w:rsidRDefault="00080786" w:rsidP="00080786">
      <w:pPr>
        <w:spacing w:after="0" w:line="240" w:lineRule="auto"/>
        <w:rPr>
          <w:rFonts w:ascii="Times New Roman" w:hAnsi="Times New Roman" w:cs="Times New Roman"/>
          <w:color w:val="000000"/>
          <w:sz w:val="21"/>
          <w:szCs w:val="21"/>
          <w:lang w:val="fr-FR"/>
        </w:rPr>
      </w:pPr>
    </w:p>
    <w:p w:rsidR="00080786" w:rsidRPr="006A1903" w:rsidRDefault="00080786" w:rsidP="00363AFD">
      <w:pPr>
        <w:numPr>
          <w:ilvl w:val="0"/>
          <w:numId w:val="16"/>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La boutique doit disposer d’un magasin principal pour accueillir ses clients et stocker les produits non toxiques. Pour le magasin principal il faut veiller à aménager un espace bien éclairé et aère grâce à des portes, des fenêtres et des conduits d’aération afin d’atténuer l’humidité ;</w:t>
      </w:r>
    </w:p>
    <w:p w:rsidR="00080786" w:rsidRPr="006A1903" w:rsidRDefault="00080786" w:rsidP="00363AFD">
      <w:pPr>
        <w:numPr>
          <w:ilvl w:val="0"/>
          <w:numId w:val="16"/>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Aménager une chambre isolée pour les produits toxiques verrouillée ;</w:t>
      </w:r>
    </w:p>
    <w:p w:rsidR="00080786" w:rsidRPr="006A1903" w:rsidRDefault="00080786" w:rsidP="00363AFD">
      <w:pPr>
        <w:numPr>
          <w:ilvl w:val="0"/>
          <w:numId w:val="16"/>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Le local de stockage  doit être équipé d’un seuil de rétention de l’eau supérieur ou égal à 20 cm ;</w:t>
      </w:r>
    </w:p>
    <w:p w:rsidR="00080786" w:rsidRPr="006A1903" w:rsidRDefault="00080786" w:rsidP="00363AFD">
      <w:pPr>
        <w:numPr>
          <w:ilvl w:val="0"/>
          <w:numId w:val="16"/>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 xml:space="preserve">Les portes et fenêtres doivent être équipées d’un système de </w:t>
      </w:r>
      <w:r w:rsidRPr="006A1903">
        <w:rPr>
          <w:rFonts w:ascii="Times New Roman" w:eastAsia="Times New Roman" w:hAnsi="Times New Roman" w:cs="Times New Roman"/>
          <w:color w:val="000000"/>
          <w:sz w:val="21"/>
          <w:szCs w:val="21"/>
          <w:lang w:val="fr-FR"/>
        </w:rPr>
        <w:t>sécurité contre les effractions ;</w:t>
      </w:r>
    </w:p>
    <w:p w:rsidR="00080786" w:rsidRPr="006A1903" w:rsidRDefault="00080786" w:rsidP="00363AFD">
      <w:pPr>
        <w:numPr>
          <w:ilvl w:val="0"/>
          <w:numId w:val="16"/>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Les t</w:t>
      </w:r>
      <w:r w:rsidRPr="006A1903">
        <w:rPr>
          <w:rFonts w:ascii="Times New Roman" w:eastAsia="Times New Roman" w:hAnsi="Times New Roman" w:cs="Times New Roman"/>
          <w:color w:val="000000"/>
          <w:sz w:val="21"/>
          <w:szCs w:val="21"/>
          <w:lang w:val="fr-FR"/>
        </w:rPr>
        <w:t>oitures, murs</w:t>
      </w:r>
      <w:r w:rsidRPr="006A1903">
        <w:rPr>
          <w:rFonts w:ascii="Times New Roman" w:eastAsiaTheme="minorEastAsia" w:hAnsi="Times New Roman" w:cs="Times New Roman"/>
          <w:color w:val="000000"/>
          <w:sz w:val="21"/>
          <w:szCs w:val="21"/>
          <w:lang w:val="fr-FR"/>
        </w:rPr>
        <w:t xml:space="preserve"> et cloisons internes doivent </w:t>
      </w:r>
      <w:r w:rsidRPr="006A1903">
        <w:rPr>
          <w:rFonts w:ascii="Times New Roman" w:eastAsia="Times New Roman" w:hAnsi="Times New Roman" w:cs="Times New Roman"/>
          <w:color w:val="000000"/>
          <w:sz w:val="21"/>
          <w:szCs w:val="21"/>
          <w:lang w:val="fr-FR"/>
        </w:rPr>
        <w:t>être</w:t>
      </w:r>
      <w:r w:rsidRPr="006A1903">
        <w:rPr>
          <w:rFonts w:ascii="Times New Roman" w:eastAsiaTheme="minorEastAsia" w:hAnsi="Times New Roman" w:cs="Times New Roman"/>
          <w:color w:val="000000"/>
          <w:sz w:val="21"/>
          <w:szCs w:val="21"/>
          <w:lang w:val="fr-FR"/>
        </w:rPr>
        <w:t xml:space="preserve"> préférablement en </w:t>
      </w:r>
      <w:r w:rsidRPr="006A1903">
        <w:rPr>
          <w:rFonts w:ascii="Times New Roman" w:eastAsia="Times New Roman" w:hAnsi="Times New Roman" w:cs="Times New Roman"/>
          <w:color w:val="000000"/>
          <w:sz w:val="21"/>
          <w:szCs w:val="21"/>
          <w:lang w:val="fr-FR"/>
        </w:rPr>
        <w:t>matériaux</w:t>
      </w:r>
      <w:r w:rsidRPr="006A1903">
        <w:rPr>
          <w:rFonts w:ascii="Times New Roman" w:eastAsiaTheme="minorEastAsia" w:hAnsi="Times New Roman" w:cs="Times New Roman"/>
          <w:color w:val="000000"/>
          <w:sz w:val="21"/>
          <w:szCs w:val="21"/>
          <w:lang w:val="fr-FR"/>
        </w:rPr>
        <w:t xml:space="preserve"> </w:t>
      </w:r>
      <w:r w:rsidRPr="006A1903">
        <w:rPr>
          <w:rFonts w:ascii="Times New Roman" w:eastAsia="Times New Roman" w:hAnsi="Times New Roman" w:cs="Times New Roman"/>
          <w:color w:val="000000"/>
          <w:sz w:val="21"/>
          <w:szCs w:val="21"/>
          <w:lang w:val="fr-FR"/>
        </w:rPr>
        <w:t>inflammables</w:t>
      </w:r>
      <w:r w:rsidRPr="006A1903">
        <w:rPr>
          <w:rFonts w:ascii="Times New Roman" w:eastAsiaTheme="minorEastAsia" w:hAnsi="Times New Roman" w:cs="Times New Roman"/>
          <w:color w:val="000000"/>
          <w:sz w:val="21"/>
          <w:szCs w:val="21"/>
          <w:lang w:val="fr-FR"/>
        </w:rPr>
        <w:t xml:space="preserve"> et en bon </w:t>
      </w:r>
      <w:r w:rsidRPr="006A1903">
        <w:rPr>
          <w:rFonts w:ascii="Times New Roman" w:eastAsia="Times New Roman" w:hAnsi="Times New Roman" w:cs="Times New Roman"/>
          <w:color w:val="000000"/>
          <w:sz w:val="21"/>
          <w:szCs w:val="21"/>
          <w:lang w:val="fr-FR"/>
        </w:rPr>
        <w:t>état </w:t>
      </w:r>
      <w:r w:rsidRPr="006A1903">
        <w:rPr>
          <w:rFonts w:ascii="Times New Roman" w:eastAsiaTheme="minorEastAsia" w:hAnsi="Times New Roman" w:cs="Times New Roman"/>
          <w:color w:val="000000"/>
          <w:sz w:val="21"/>
          <w:szCs w:val="21"/>
          <w:lang w:val="fr-FR"/>
        </w:rPr>
        <w:t>;</w:t>
      </w:r>
    </w:p>
    <w:p w:rsidR="00080786" w:rsidRPr="006A1903" w:rsidRDefault="00080786" w:rsidP="00363AFD">
      <w:pPr>
        <w:numPr>
          <w:ilvl w:val="0"/>
          <w:numId w:val="16"/>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 xml:space="preserve">Le sol doit </w:t>
      </w:r>
      <w:r w:rsidRPr="006A1903">
        <w:rPr>
          <w:rFonts w:ascii="Times New Roman" w:eastAsia="Times New Roman" w:hAnsi="Times New Roman" w:cs="Times New Roman"/>
          <w:color w:val="000000"/>
          <w:sz w:val="21"/>
          <w:szCs w:val="21"/>
          <w:lang w:val="fr-FR"/>
        </w:rPr>
        <w:t>être</w:t>
      </w:r>
      <w:r w:rsidRPr="006A1903">
        <w:rPr>
          <w:rFonts w:ascii="Times New Roman" w:eastAsiaTheme="minorEastAsia" w:hAnsi="Times New Roman" w:cs="Times New Roman"/>
          <w:color w:val="000000"/>
          <w:sz w:val="21"/>
          <w:szCs w:val="21"/>
          <w:lang w:val="fr-FR"/>
        </w:rPr>
        <w:t xml:space="preserve"> en ciment et en bon </w:t>
      </w:r>
      <w:r w:rsidRPr="006A1903">
        <w:rPr>
          <w:rFonts w:ascii="Times New Roman" w:eastAsia="Times New Roman" w:hAnsi="Times New Roman" w:cs="Times New Roman"/>
          <w:color w:val="000000"/>
          <w:sz w:val="21"/>
          <w:szCs w:val="21"/>
          <w:lang w:val="fr-FR"/>
        </w:rPr>
        <w:t>état </w:t>
      </w:r>
      <w:r w:rsidRPr="006A1903">
        <w:rPr>
          <w:rFonts w:ascii="Times New Roman" w:eastAsiaTheme="minorEastAsia" w:hAnsi="Times New Roman" w:cs="Times New Roman"/>
          <w:color w:val="000000"/>
          <w:sz w:val="21"/>
          <w:szCs w:val="21"/>
          <w:lang w:val="fr-FR"/>
        </w:rPr>
        <w:t>;</w:t>
      </w:r>
    </w:p>
    <w:p w:rsidR="00080786" w:rsidRPr="006A1903" w:rsidRDefault="00080786" w:rsidP="00363AFD">
      <w:pPr>
        <w:numPr>
          <w:ilvl w:val="0"/>
          <w:numId w:val="16"/>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 xml:space="preserve">Le </w:t>
      </w:r>
      <w:r w:rsidRPr="006A1903">
        <w:rPr>
          <w:rFonts w:ascii="Times New Roman" w:eastAsia="Times New Roman" w:hAnsi="Times New Roman" w:cs="Times New Roman"/>
          <w:color w:val="000000"/>
          <w:sz w:val="21"/>
          <w:szCs w:val="21"/>
          <w:lang w:val="fr-FR"/>
        </w:rPr>
        <w:t>bâtiment</w:t>
      </w:r>
      <w:r w:rsidRPr="006A1903">
        <w:rPr>
          <w:rFonts w:ascii="Times New Roman" w:eastAsiaTheme="minorEastAsia" w:hAnsi="Times New Roman" w:cs="Times New Roman"/>
          <w:color w:val="000000"/>
          <w:sz w:val="21"/>
          <w:szCs w:val="21"/>
          <w:lang w:val="fr-FR"/>
        </w:rPr>
        <w:t xml:space="preserve"> doit disposer au moins de deux issues de secours ;</w:t>
      </w:r>
    </w:p>
    <w:p w:rsidR="00080786" w:rsidRPr="006A1903" w:rsidRDefault="00080786" w:rsidP="00363AFD">
      <w:pPr>
        <w:numPr>
          <w:ilvl w:val="0"/>
          <w:numId w:val="16"/>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 xml:space="preserve">On doit </w:t>
      </w:r>
      <w:r w:rsidRPr="006A1903">
        <w:rPr>
          <w:rFonts w:ascii="Times New Roman" w:eastAsia="Times New Roman" w:hAnsi="Times New Roman" w:cs="Times New Roman"/>
          <w:color w:val="000000"/>
          <w:sz w:val="21"/>
          <w:szCs w:val="21"/>
          <w:lang w:val="fr-FR"/>
        </w:rPr>
        <w:t>aménager</w:t>
      </w:r>
      <w:r w:rsidRPr="006A1903">
        <w:rPr>
          <w:rFonts w:ascii="Times New Roman" w:eastAsiaTheme="minorEastAsia" w:hAnsi="Times New Roman" w:cs="Times New Roman"/>
          <w:color w:val="000000"/>
          <w:sz w:val="21"/>
          <w:szCs w:val="21"/>
          <w:lang w:val="fr-FR"/>
        </w:rPr>
        <w:t xml:space="preserve"> un espace pour se laver les mains (une banquette avec un récipient de cinq gallons muni d’un petit robinet dit « coin Hygiénique » ou le cas échéant une salle d’eau (douche et lavabo) afin de se laver les mains </w:t>
      </w:r>
      <w:r w:rsidRPr="006A1903">
        <w:rPr>
          <w:rFonts w:ascii="Times New Roman" w:eastAsia="Times New Roman" w:hAnsi="Times New Roman" w:cs="Times New Roman"/>
          <w:color w:val="000000"/>
          <w:sz w:val="21"/>
          <w:szCs w:val="21"/>
          <w:lang w:val="fr-FR"/>
        </w:rPr>
        <w:t>après</w:t>
      </w:r>
      <w:r w:rsidRPr="006A1903">
        <w:rPr>
          <w:rFonts w:ascii="Times New Roman" w:eastAsiaTheme="minorEastAsia" w:hAnsi="Times New Roman" w:cs="Times New Roman"/>
          <w:color w:val="000000"/>
          <w:sz w:val="21"/>
          <w:szCs w:val="21"/>
          <w:lang w:val="fr-FR"/>
        </w:rPr>
        <w:t xml:space="preserve"> manipulation des produits ou en cas d’accident ;</w:t>
      </w:r>
    </w:p>
    <w:p w:rsidR="00080786" w:rsidRPr="006A1903" w:rsidRDefault="00080786" w:rsidP="00363AFD">
      <w:pPr>
        <w:numPr>
          <w:ilvl w:val="0"/>
          <w:numId w:val="16"/>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 xml:space="preserve">Les </w:t>
      </w:r>
      <w:r w:rsidRPr="006A1903">
        <w:rPr>
          <w:rFonts w:ascii="Times New Roman" w:eastAsia="Times New Roman" w:hAnsi="Times New Roman" w:cs="Times New Roman"/>
          <w:color w:val="000000"/>
          <w:sz w:val="21"/>
          <w:szCs w:val="21"/>
          <w:lang w:val="fr-FR"/>
        </w:rPr>
        <w:t>étagères</w:t>
      </w:r>
      <w:r w:rsidRPr="006A1903">
        <w:rPr>
          <w:rFonts w:ascii="Times New Roman" w:eastAsiaTheme="minorEastAsia" w:hAnsi="Times New Roman" w:cs="Times New Roman"/>
          <w:color w:val="000000"/>
          <w:sz w:val="21"/>
          <w:szCs w:val="21"/>
          <w:lang w:val="fr-FR"/>
        </w:rPr>
        <w:t xml:space="preserve"> doivent </w:t>
      </w:r>
      <w:r w:rsidRPr="006A1903">
        <w:rPr>
          <w:rFonts w:ascii="Times New Roman" w:eastAsia="Times New Roman" w:hAnsi="Times New Roman" w:cs="Times New Roman"/>
          <w:color w:val="000000"/>
          <w:sz w:val="21"/>
          <w:szCs w:val="21"/>
          <w:lang w:val="fr-FR"/>
        </w:rPr>
        <w:t>être</w:t>
      </w:r>
      <w:r w:rsidRPr="006A1903">
        <w:rPr>
          <w:rFonts w:ascii="Times New Roman" w:eastAsiaTheme="minorEastAsia" w:hAnsi="Times New Roman" w:cs="Times New Roman"/>
          <w:color w:val="000000"/>
          <w:sz w:val="21"/>
          <w:szCs w:val="21"/>
          <w:lang w:val="fr-FR"/>
        </w:rPr>
        <w:t xml:space="preserve"> préférablement construites en </w:t>
      </w:r>
      <w:r w:rsidRPr="006A1903">
        <w:rPr>
          <w:rFonts w:ascii="Times New Roman" w:eastAsia="Times New Roman" w:hAnsi="Times New Roman" w:cs="Times New Roman"/>
          <w:color w:val="000000"/>
          <w:sz w:val="21"/>
          <w:szCs w:val="21"/>
          <w:lang w:val="fr-FR"/>
        </w:rPr>
        <w:t>métal ou tout autre matériel pouvant être nettoyé </w:t>
      </w:r>
      <w:r w:rsidRPr="006A1903">
        <w:rPr>
          <w:rFonts w:ascii="Times New Roman" w:eastAsiaTheme="minorEastAsia" w:hAnsi="Times New Roman" w:cs="Times New Roman"/>
          <w:color w:val="000000"/>
          <w:sz w:val="21"/>
          <w:szCs w:val="21"/>
          <w:lang w:val="fr-FR"/>
        </w:rPr>
        <w:t>;</w:t>
      </w:r>
    </w:p>
    <w:p w:rsidR="00080786" w:rsidRPr="006A1903" w:rsidRDefault="00080786" w:rsidP="00363AFD">
      <w:pPr>
        <w:numPr>
          <w:ilvl w:val="0"/>
          <w:numId w:val="16"/>
        </w:numPr>
        <w:spacing w:after="0" w:line="240" w:lineRule="auto"/>
        <w:contextualSpacing/>
        <w:rPr>
          <w:rFonts w:ascii="Times New Roman" w:eastAsia="Times New Roman"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Le plafond et les ouvertures doivent être étanches.</w:t>
      </w:r>
    </w:p>
    <w:p w:rsidR="00080786" w:rsidRPr="006A1903" w:rsidRDefault="00080786" w:rsidP="00363AFD">
      <w:pPr>
        <w:numPr>
          <w:ilvl w:val="0"/>
          <w:numId w:val="16"/>
        </w:numPr>
        <w:spacing w:after="0" w:line="240" w:lineRule="auto"/>
        <w:contextualSpacing/>
        <w:rPr>
          <w:rFonts w:ascii="Times New Roman" w:eastAsia="Calibri" w:hAnsi="Times New Roman" w:cs="Times New Roman"/>
          <w:color w:val="000000"/>
          <w:sz w:val="21"/>
          <w:szCs w:val="21"/>
          <w:lang w:val="fr-FR"/>
        </w:rPr>
      </w:pPr>
      <w:r w:rsidRPr="006A1903">
        <w:rPr>
          <w:rFonts w:ascii="Times New Roman" w:eastAsiaTheme="minorEastAsia" w:hAnsi="Times New Roman" w:cs="Times New Roman"/>
          <w:color w:val="000000"/>
          <w:sz w:val="21"/>
          <w:szCs w:val="21"/>
          <w:lang w:val="fr-FR"/>
        </w:rPr>
        <w:t>Un extincteur doit être disponible dans la boutique en tout temps ;</w:t>
      </w:r>
    </w:p>
    <w:p w:rsidR="00080786" w:rsidRPr="006A1903" w:rsidRDefault="00080786" w:rsidP="00363AFD">
      <w:pPr>
        <w:numPr>
          <w:ilvl w:val="0"/>
          <w:numId w:val="16"/>
        </w:numPr>
        <w:spacing w:after="0" w:line="240" w:lineRule="auto"/>
        <w:contextualSpacing/>
        <w:rPr>
          <w:rFonts w:ascii="Times New Roman" w:eastAsia="Calibri" w:hAnsi="Times New Roman" w:cs="Times New Roman"/>
          <w:color w:val="000000"/>
          <w:sz w:val="21"/>
          <w:szCs w:val="21"/>
          <w:lang w:val="fr-FR"/>
        </w:rPr>
      </w:pPr>
      <w:r w:rsidRPr="006A1903">
        <w:rPr>
          <w:rFonts w:ascii="Times New Roman" w:eastAsia="Calibri" w:hAnsi="Times New Roman" w:cs="Times New Roman"/>
          <w:color w:val="000000"/>
          <w:sz w:val="21"/>
          <w:szCs w:val="21"/>
          <w:lang w:val="fr-FR"/>
        </w:rPr>
        <w:t xml:space="preserve">Des équipements de protection et kit de secours doit être disponible dans la boutique en tout temps ; </w:t>
      </w:r>
    </w:p>
    <w:p w:rsidR="00080786" w:rsidRPr="006A1903" w:rsidRDefault="00080786" w:rsidP="00080786">
      <w:pPr>
        <w:contextualSpacing/>
        <w:rPr>
          <w:rFonts w:ascii="Times New Roman" w:eastAsia="Calibri" w:hAnsi="Times New Roman" w:cs="Times New Roman"/>
          <w:color w:val="000000"/>
          <w:sz w:val="21"/>
          <w:szCs w:val="21"/>
          <w:lang w:val="fr-FR"/>
        </w:rPr>
      </w:pPr>
    </w:p>
    <w:p w:rsidR="00080786" w:rsidRPr="006A1903" w:rsidRDefault="00080786" w:rsidP="00080786">
      <w:pPr>
        <w:spacing w:after="0" w:line="240" w:lineRule="auto"/>
        <w:ind w:left="720"/>
        <w:contextualSpacing/>
        <w:rPr>
          <w:rFonts w:ascii="Times New Roman" w:eastAsia="Times New Roman" w:hAnsi="Times New Roman" w:cs="Times New Roman"/>
          <w:color w:val="000000"/>
          <w:sz w:val="21"/>
          <w:szCs w:val="21"/>
          <w:lang w:val="fr-FR"/>
        </w:rPr>
      </w:pPr>
    </w:p>
    <w:p w:rsidR="00080786" w:rsidRPr="006A1903" w:rsidRDefault="00080786" w:rsidP="00363AFD">
      <w:pPr>
        <w:numPr>
          <w:ilvl w:val="0"/>
          <w:numId w:val="22"/>
        </w:numPr>
        <w:spacing w:after="0" w:line="240" w:lineRule="auto"/>
        <w:contextualSpacing/>
        <w:rPr>
          <w:rFonts w:ascii="Times New Roman" w:eastAsia="Times New Roman" w:hAnsi="Times New Roman" w:cs="Times New Roman"/>
          <w:b/>
          <w:bCs/>
          <w:color w:val="000000"/>
          <w:sz w:val="21"/>
          <w:szCs w:val="21"/>
          <w:lang w:val="fr-FR"/>
        </w:rPr>
      </w:pPr>
      <w:r w:rsidRPr="006A1903">
        <w:rPr>
          <w:rFonts w:ascii="Times New Roman" w:eastAsia="Times New Roman" w:hAnsi="Times New Roman" w:cs="Times New Roman"/>
          <w:b/>
          <w:bCs/>
          <w:color w:val="000000"/>
          <w:sz w:val="21"/>
          <w:szCs w:val="21"/>
          <w:lang w:val="fr-FR"/>
        </w:rPr>
        <w:t>Gestion du stockage des engrais</w:t>
      </w:r>
    </w:p>
    <w:p w:rsidR="00080786" w:rsidRPr="006A1903" w:rsidRDefault="00080786" w:rsidP="00080786">
      <w:pPr>
        <w:spacing w:after="0" w:line="240" w:lineRule="auto"/>
        <w:ind w:left="1080"/>
        <w:contextualSpacing/>
        <w:rPr>
          <w:rFonts w:ascii="Times New Roman" w:eastAsia="Times New Roman" w:hAnsi="Times New Roman" w:cs="Times New Roman"/>
          <w:b/>
          <w:bCs/>
          <w:color w:val="000000"/>
          <w:sz w:val="21"/>
          <w:szCs w:val="21"/>
          <w:lang w:val="fr-FR"/>
        </w:rPr>
      </w:pPr>
    </w:p>
    <w:p w:rsidR="00080786" w:rsidRPr="006A1903" w:rsidRDefault="00080786" w:rsidP="00363AFD">
      <w:pPr>
        <w:numPr>
          <w:ilvl w:val="0"/>
          <w:numId w:val="17"/>
        </w:numPr>
        <w:spacing w:after="0" w:line="240" w:lineRule="auto"/>
        <w:rPr>
          <w:rFonts w:ascii="Times New Roman" w:hAnsi="Times New Roman" w:cs="Times New Roman"/>
          <w:bCs/>
          <w:color w:val="000000"/>
          <w:sz w:val="21"/>
          <w:szCs w:val="21"/>
          <w:lang w:val="fr-FR"/>
        </w:rPr>
      </w:pPr>
      <w:r w:rsidRPr="006A1903">
        <w:rPr>
          <w:rFonts w:ascii="Times New Roman" w:hAnsi="Times New Roman" w:cs="Times New Roman"/>
          <w:bCs/>
          <w:color w:val="000000"/>
          <w:sz w:val="21"/>
          <w:szCs w:val="21"/>
          <w:lang w:val="fr-FR"/>
        </w:rPr>
        <w:t>Aérer le magasin pendant les heures chaudes de la journée et fermer la boutique pendant la nuit et les fortes pluies ;</w:t>
      </w:r>
    </w:p>
    <w:p w:rsidR="00080786" w:rsidRPr="006A1903" w:rsidRDefault="00080786" w:rsidP="00363AFD">
      <w:pPr>
        <w:numPr>
          <w:ilvl w:val="0"/>
          <w:numId w:val="17"/>
        </w:numPr>
        <w:spacing w:after="0" w:line="240" w:lineRule="auto"/>
        <w:rPr>
          <w:rFonts w:ascii="Times New Roman" w:hAnsi="Times New Roman" w:cs="Times New Roman"/>
          <w:bCs/>
          <w:color w:val="000000"/>
          <w:sz w:val="21"/>
          <w:szCs w:val="21"/>
          <w:lang w:val="fr-FR"/>
        </w:rPr>
      </w:pPr>
      <w:r w:rsidRPr="006A1903">
        <w:rPr>
          <w:rFonts w:ascii="Times New Roman" w:hAnsi="Times New Roman" w:cs="Times New Roman"/>
          <w:bCs/>
          <w:color w:val="000000"/>
          <w:sz w:val="21"/>
          <w:szCs w:val="21"/>
          <w:lang w:val="fr-FR"/>
        </w:rPr>
        <w:t>Vérifier la qualité des stocks à l’entrée et /ou la sortie de chaque sac du magasin ;</w:t>
      </w:r>
    </w:p>
    <w:p w:rsidR="00080786" w:rsidRPr="006A1903" w:rsidRDefault="00080786" w:rsidP="00080786">
      <w:pPr>
        <w:spacing w:after="0" w:line="240" w:lineRule="auto"/>
        <w:ind w:left="720"/>
        <w:rPr>
          <w:rFonts w:ascii="Times New Roman" w:hAnsi="Times New Roman" w:cs="Times New Roman"/>
          <w:bCs/>
          <w:color w:val="000000"/>
          <w:lang w:val="fr-FR"/>
        </w:rPr>
      </w:pPr>
    </w:p>
    <w:p w:rsidR="00080786" w:rsidRPr="006A1903" w:rsidRDefault="00080786" w:rsidP="00080786">
      <w:pPr>
        <w:spacing w:after="0" w:line="240" w:lineRule="auto"/>
        <w:ind w:left="720"/>
        <w:rPr>
          <w:rFonts w:ascii="Times New Roman" w:hAnsi="Times New Roman" w:cs="Times New Roman"/>
          <w:b/>
          <w:bCs/>
          <w:color w:val="000000"/>
          <w:lang w:val="fr-FR"/>
        </w:rPr>
      </w:pPr>
      <w:r w:rsidRPr="006A1903">
        <w:rPr>
          <w:rFonts w:ascii="Times New Roman" w:hAnsi="Times New Roman" w:cs="Times New Roman"/>
          <w:b/>
          <w:bCs/>
          <w:color w:val="000000"/>
          <w:lang w:val="fr-FR"/>
        </w:rPr>
        <w:lastRenderedPageBreak/>
        <w:t xml:space="preserve">                         </w:t>
      </w:r>
      <w:r w:rsidRPr="006A1903">
        <w:rPr>
          <w:rFonts w:ascii="Times New Roman" w:hAnsi="Times New Roman" w:cs="Times New Roman"/>
          <w:b/>
          <w:bCs/>
          <w:noProof/>
          <w:color w:val="000000"/>
        </w:rPr>
        <w:drawing>
          <wp:inline distT="0" distB="0" distL="0" distR="0" wp14:anchorId="020B428C" wp14:editId="0504AFFB">
            <wp:extent cx="3314700" cy="2085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480" cy="2097794"/>
                    </a:xfrm>
                    <a:prstGeom prst="rect">
                      <a:avLst/>
                    </a:prstGeom>
                    <a:noFill/>
                    <a:ln w="9525">
                      <a:noFill/>
                      <a:miter lim="800000"/>
                      <a:headEnd/>
                      <a:tailEnd/>
                    </a:ln>
                  </pic:spPr>
                </pic:pic>
              </a:graphicData>
            </a:graphic>
          </wp:inline>
        </w:drawing>
      </w:r>
      <w:r w:rsidRPr="006A1903">
        <w:rPr>
          <w:rFonts w:ascii="Times New Roman" w:hAnsi="Times New Roman" w:cs="Times New Roman"/>
          <w:b/>
          <w:bCs/>
          <w:color w:val="000000"/>
          <w:lang w:val="fr-FR"/>
        </w:rPr>
        <w:t xml:space="preserve">                                               </w:t>
      </w:r>
      <w:r w:rsidRPr="006A1903">
        <w:rPr>
          <w:rFonts w:ascii="Times New Roman" w:hAnsi="Times New Roman" w:cs="Times New Roman"/>
          <w:b/>
          <w:bCs/>
          <w:noProof/>
          <w:color w:val="000000"/>
        </w:rPr>
        <w:drawing>
          <wp:inline distT="0" distB="0" distL="0" distR="0" wp14:anchorId="1FDFEFBA" wp14:editId="6CFC7E3E">
            <wp:extent cx="2381250" cy="1533525"/>
            <wp:effectExtent l="0" t="0" r="0" b="9525"/>
            <wp:docPr id="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7440" cy="1531071"/>
                    </a:xfrm>
                    <a:prstGeom prst="rect">
                      <a:avLst/>
                    </a:prstGeom>
                    <a:noFill/>
                    <a:ln w="9525">
                      <a:noFill/>
                      <a:miter lim="800000"/>
                      <a:headEnd/>
                      <a:tailEnd/>
                    </a:ln>
                    <a:extLst/>
                  </pic:spPr>
                </pic:pic>
              </a:graphicData>
            </a:graphic>
          </wp:inline>
        </w:drawing>
      </w:r>
      <w:r w:rsidRPr="006A1903">
        <w:rPr>
          <w:rFonts w:ascii="Times New Roman" w:hAnsi="Times New Roman" w:cs="Times New Roman"/>
          <w:b/>
          <w:bCs/>
          <w:color w:val="000000"/>
          <w:lang w:val="fr-FR"/>
        </w:rPr>
        <w:t xml:space="preserve">     </w:t>
      </w:r>
      <w:r w:rsidRPr="006A1903">
        <w:rPr>
          <w:rFonts w:ascii="Times New Roman" w:hAnsi="Times New Roman" w:cs="Times New Roman"/>
          <w:b/>
          <w:bCs/>
          <w:noProof/>
          <w:color w:val="000000"/>
        </w:rPr>
        <w:drawing>
          <wp:inline distT="0" distB="0" distL="0" distR="0" wp14:anchorId="2D83F441" wp14:editId="3A3E3276">
            <wp:extent cx="2324100" cy="1498015"/>
            <wp:effectExtent l="0" t="0" r="0" b="698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551" cy="1503462"/>
                    </a:xfrm>
                    <a:prstGeom prst="rect">
                      <a:avLst/>
                    </a:prstGeom>
                    <a:noFill/>
                    <a:ln w="9525">
                      <a:noFill/>
                      <a:miter lim="800000"/>
                      <a:headEnd/>
                      <a:tailEnd/>
                    </a:ln>
                  </pic:spPr>
                </pic:pic>
              </a:graphicData>
            </a:graphic>
          </wp:inline>
        </w:drawing>
      </w:r>
    </w:p>
    <w:p w:rsidR="00080786" w:rsidRPr="006A1903" w:rsidRDefault="00080786" w:rsidP="00080786">
      <w:pPr>
        <w:tabs>
          <w:tab w:val="center" w:pos="4680"/>
        </w:tabs>
        <w:spacing w:after="0" w:line="240" w:lineRule="auto"/>
        <w:rPr>
          <w:rFonts w:ascii="Times New Roman" w:hAnsi="Times New Roman" w:cs="Times New Roman"/>
          <w:b/>
          <w:bCs/>
          <w:color w:val="000000"/>
          <w:lang w:val="fr-FR"/>
        </w:rPr>
      </w:pPr>
    </w:p>
    <w:p w:rsidR="00080786" w:rsidRPr="006A1903" w:rsidRDefault="00080786" w:rsidP="00363AFD">
      <w:pPr>
        <w:numPr>
          <w:ilvl w:val="0"/>
          <w:numId w:val="18"/>
        </w:numPr>
        <w:spacing w:after="0" w:line="240" w:lineRule="auto"/>
        <w:rPr>
          <w:rFonts w:ascii="Times New Roman" w:hAnsi="Times New Roman" w:cs="Times New Roman"/>
          <w:bCs/>
          <w:color w:val="000000"/>
          <w:sz w:val="21"/>
          <w:szCs w:val="21"/>
          <w:lang w:val="fr-FR"/>
        </w:rPr>
      </w:pPr>
      <w:r w:rsidRPr="006A1903">
        <w:rPr>
          <w:rFonts w:ascii="Times New Roman" w:hAnsi="Times New Roman" w:cs="Times New Roman"/>
          <w:bCs/>
          <w:color w:val="000000"/>
          <w:sz w:val="21"/>
          <w:szCs w:val="21"/>
          <w:lang w:val="fr-FR"/>
        </w:rPr>
        <w:t>Il faut connaitre les besoins de la boutique d’intrants ; le gérant fait la situation du stock  des produits pour connaitre les besoins réels de la boutique ; lors de la réception des produits il faut vérifier si tous les produits commandés ont été intégralement livrés ;</w:t>
      </w:r>
    </w:p>
    <w:p w:rsidR="00080786" w:rsidRPr="006A1903" w:rsidRDefault="00080786" w:rsidP="00363AFD">
      <w:pPr>
        <w:numPr>
          <w:ilvl w:val="0"/>
          <w:numId w:val="18"/>
        </w:numPr>
        <w:spacing w:after="0" w:line="240" w:lineRule="auto"/>
        <w:rPr>
          <w:rFonts w:ascii="Times New Roman" w:hAnsi="Times New Roman" w:cs="Times New Roman"/>
          <w:bCs/>
          <w:color w:val="000000"/>
          <w:sz w:val="21"/>
          <w:szCs w:val="21"/>
          <w:lang w:val="fr-FR"/>
        </w:rPr>
      </w:pPr>
      <w:r w:rsidRPr="006A1903">
        <w:rPr>
          <w:rFonts w:ascii="Times New Roman" w:hAnsi="Times New Roman" w:cs="Times New Roman"/>
          <w:bCs/>
          <w:sz w:val="21"/>
          <w:szCs w:val="21"/>
          <w:lang w:val="fr-FR"/>
        </w:rPr>
        <w:t>Lors de l’approvisionnement de la boutique d’intrant en fertilisant, il faut vérifier que les sacs d’engrais contiennent au minimum les informations suivantes :</w:t>
      </w:r>
    </w:p>
    <w:p w:rsidR="00080786" w:rsidRPr="006A1903" w:rsidRDefault="00080786" w:rsidP="00363AFD">
      <w:pPr>
        <w:numPr>
          <w:ilvl w:val="0"/>
          <w:numId w:val="25"/>
        </w:numPr>
        <w:spacing w:after="0" w:line="240" w:lineRule="auto"/>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Le type d’engrais;</w:t>
      </w:r>
    </w:p>
    <w:p w:rsidR="00080786" w:rsidRPr="006A1903" w:rsidRDefault="00080786" w:rsidP="00363AFD">
      <w:pPr>
        <w:numPr>
          <w:ilvl w:val="0"/>
          <w:numId w:val="25"/>
        </w:numPr>
        <w:spacing w:after="0" w:line="240" w:lineRule="auto"/>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La formule chimique de l’engrais  (nombre d’unités fertilisantes) ;</w:t>
      </w:r>
    </w:p>
    <w:p w:rsidR="00080786" w:rsidRPr="006A1903" w:rsidRDefault="00080786" w:rsidP="00363AFD">
      <w:pPr>
        <w:numPr>
          <w:ilvl w:val="0"/>
          <w:numId w:val="25"/>
        </w:numPr>
        <w:spacing w:after="0" w:line="240" w:lineRule="auto"/>
        <w:jc w:val="both"/>
        <w:rPr>
          <w:rFonts w:ascii="Times New Roman" w:hAnsi="Times New Roman" w:cs="Times New Roman"/>
          <w:sz w:val="21"/>
          <w:szCs w:val="21"/>
          <w:lang w:val="fr-FR"/>
        </w:rPr>
      </w:pPr>
      <w:r w:rsidRPr="006A1903">
        <w:rPr>
          <w:rFonts w:ascii="Times New Roman" w:hAnsi="Times New Roman" w:cs="Times New Roman"/>
          <w:sz w:val="21"/>
          <w:szCs w:val="21"/>
          <w:lang w:val="fr-FR"/>
        </w:rPr>
        <w:t>Le poids du sac ;</w:t>
      </w:r>
    </w:p>
    <w:p w:rsidR="00080786" w:rsidRPr="006A1903" w:rsidRDefault="00080786" w:rsidP="00363AFD">
      <w:pPr>
        <w:numPr>
          <w:ilvl w:val="0"/>
          <w:numId w:val="25"/>
        </w:numPr>
        <w:spacing w:after="0" w:line="240" w:lineRule="auto"/>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Nom et l’adresse du fabricant ;</w:t>
      </w:r>
    </w:p>
    <w:p w:rsidR="00080786" w:rsidRPr="006A1903" w:rsidRDefault="00080786" w:rsidP="00363AFD">
      <w:pPr>
        <w:numPr>
          <w:ilvl w:val="0"/>
          <w:numId w:val="25"/>
        </w:numPr>
        <w:spacing w:after="0" w:line="240" w:lineRule="auto"/>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L’année de fabrication de l’engrais.</w:t>
      </w:r>
    </w:p>
    <w:p w:rsidR="00080786" w:rsidRPr="006A1903" w:rsidRDefault="00080786" w:rsidP="00363AFD">
      <w:pPr>
        <w:numPr>
          <w:ilvl w:val="0"/>
          <w:numId w:val="18"/>
        </w:numPr>
        <w:spacing w:after="0" w:line="240" w:lineRule="auto"/>
        <w:rPr>
          <w:rFonts w:ascii="Times New Roman" w:hAnsi="Times New Roman" w:cs="Times New Roman"/>
          <w:bCs/>
          <w:color w:val="000000"/>
          <w:sz w:val="21"/>
          <w:szCs w:val="21"/>
          <w:lang w:val="fr-FR"/>
        </w:rPr>
      </w:pPr>
      <w:r w:rsidRPr="006A1903">
        <w:rPr>
          <w:rFonts w:ascii="Times New Roman" w:hAnsi="Times New Roman" w:cs="Times New Roman"/>
          <w:bCs/>
          <w:color w:val="000000"/>
          <w:sz w:val="21"/>
          <w:szCs w:val="21"/>
          <w:lang w:val="fr-FR"/>
        </w:rPr>
        <w:t xml:space="preserve">Pour bien stocker et préserver la qualité des engrais il faut :                                                                       </w:t>
      </w:r>
    </w:p>
    <w:p w:rsidR="00080786" w:rsidRPr="006A1903" w:rsidRDefault="00080786" w:rsidP="00363AFD">
      <w:pPr>
        <w:numPr>
          <w:ilvl w:val="1"/>
          <w:numId w:val="18"/>
        </w:numPr>
        <w:spacing w:after="0" w:line="240" w:lineRule="auto"/>
        <w:rPr>
          <w:rFonts w:ascii="Times New Roman" w:hAnsi="Times New Roman" w:cs="Times New Roman"/>
          <w:bCs/>
          <w:color w:val="000000"/>
          <w:sz w:val="21"/>
          <w:szCs w:val="21"/>
          <w:lang w:val="fr-FR"/>
        </w:rPr>
      </w:pPr>
      <w:r w:rsidRPr="006A1903">
        <w:rPr>
          <w:rFonts w:ascii="Times New Roman" w:hAnsi="Times New Roman" w:cs="Times New Roman"/>
          <w:bCs/>
          <w:color w:val="000000"/>
          <w:sz w:val="21"/>
          <w:szCs w:val="21"/>
          <w:lang w:val="fr-FR"/>
        </w:rPr>
        <w:t>Utiliser des palettes en bois afin d’isoler les engrais du sol et assurer une bonne ventilation dessous les sacs.</w:t>
      </w:r>
    </w:p>
    <w:p w:rsidR="00080786" w:rsidRPr="006A1903" w:rsidRDefault="00080786" w:rsidP="00080786">
      <w:pPr>
        <w:spacing w:after="0" w:line="240" w:lineRule="auto"/>
        <w:ind w:left="720"/>
        <w:rPr>
          <w:rFonts w:ascii="Times New Roman" w:hAnsi="Times New Roman" w:cs="Times New Roman"/>
          <w:b/>
          <w:bCs/>
          <w:color w:val="000000"/>
          <w:lang w:val="fr-FR"/>
        </w:rPr>
      </w:pPr>
      <w:r w:rsidRPr="006A1903">
        <w:rPr>
          <w:rFonts w:ascii="Times New Roman" w:hAnsi="Times New Roman" w:cs="Times New Roman"/>
          <w:b/>
          <w:bCs/>
          <w:noProof/>
          <w:color w:val="000000"/>
        </w:rPr>
        <w:drawing>
          <wp:anchor distT="0" distB="0" distL="114300" distR="114300" simplePos="0" relativeHeight="251660288" behindDoc="0" locked="0" layoutInCell="1" allowOverlap="1" wp14:anchorId="3EA049D4" wp14:editId="263D2894">
            <wp:simplePos x="0" y="0"/>
            <wp:positionH relativeFrom="margin">
              <wp:posOffset>3667125</wp:posOffset>
            </wp:positionH>
            <wp:positionV relativeFrom="margin">
              <wp:posOffset>6053455</wp:posOffset>
            </wp:positionV>
            <wp:extent cx="1895475" cy="904875"/>
            <wp:effectExtent l="0" t="0" r="9525" b="9525"/>
            <wp:wrapSquare wrapText="bothSides"/>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904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A1903">
        <w:rPr>
          <w:rFonts w:ascii="Times New Roman" w:hAnsi="Times New Roman" w:cs="Times New Roman"/>
          <w:b/>
          <w:bCs/>
          <w:color w:val="000000"/>
          <w:lang w:val="fr-FR"/>
        </w:rPr>
        <w:t xml:space="preserve">                              </w:t>
      </w:r>
      <w:r w:rsidRPr="006A1903">
        <w:rPr>
          <w:rFonts w:ascii="Times New Roman" w:hAnsi="Times New Roman" w:cs="Times New Roman"/>
          <w:b/>
          <w:bCs/>
          <w:noProof/>
          <w:color w:val="000000"/>
        </w:rPr>
        <w:drawing>
          <wp:inline distT="0" distB="0" distL="0" distR="0" wp14:anchorId="134A7216" wp14:editId="2A0771F0">
            <wp:extent cx="1762125" cy="1314450"/>
            <wp:effectExtent l="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srcRect/>
                    <a:stretch>
                      <a:fillRect/>
                    </a:stretch>
                  </pic:blipFill>
                  <pic:spPr bwMode="auto">
                    <a:xfrm>
                      <a:off x="0" y="0"/>
                      <a:ext cx="1762017" cy="1314369"/>
                    </a:xfrm>
                    <a:prstGeom prst="rect">
                      <a:avLst/>
                    </a:prstGeom>
                    <a:noFill/>
                    <a:ln w="9525">
                      <a:noFill/>
                      <a:miter lim="800000"/>
                      <a:headEnd/>
                      <a:tailEnd/>
                    </a:ln>
                  </pic:spPr>
                </pic:pic>
              </a:graphicData>
            </a:graphic>
          </wp:inline>
        </w:drawing>
      </w:r>
      <w:r w:rsidRPr="006A1903">
        <w:rPr>
          <w:rFonts w:ascii="Times New Roman" w:hAnsi="Times New Roman" w:cs="Times New Roman"/>
          <w:b/>
          <w:bCs/>
          <w:color w:val="000000"/>
          <w:lang w:val="fr-FR"/>
        </w:rPr>
        <w:t xml:space="preserve">                 </w:t>
      </w:r>
    </w:p>
    <w:p w:rsidR="00080786" w:rsidRDefault="00080786" w:rsidP="00080786">
      <w:pPr>
        <w:spacing w:after="0" w:line="240" w:lineRule="auto"/>
        <w:ind w:left="720"/>
        <w:rPr>
          <w:rFonts w:ascii="Times New Roman" w:hAnsi="Times New Roman" w:cs="Times New Roman"/>
          <w:b/>
          <w:bCs/>
          <w:color w:val="000000"/>
          <w:lang w:val="fr-FR"/>
        </w:rPr>
      </w:pPr>
      <w:r w:rsidRPr="006A1903">
        <w:rPr>
          <w:rFonts w:ascii="Times New Roman" w:hAnsi="Times New Roman" w:cs="Times New Roman"/>
          <w:b/>
          <w:bCs/>
          <w:color w:val="000000"/>
          <w:lang w:val="fr-FR"/>
        </w:rPr>
        <w:t xml:space="preserve">                    </w:t>
      </w:r>
    </w:p>
    <w:p w:rsidR="00080786" w:rsidRDefault="00080786" w:rsidP="00080786">
      <w:pPr>
        <w:spacing w:after="0" w:line="240" w:lineRule="auto"/>
        <w:ind w:left="720"/>
        <w:rPr>
          <w:rFonts w:ascii="Times New Roman" w:hAnsi="Times New Roman" w:cs="Times New Roman"/>
          <w:b/>
          <w:bCs/>
          <w:color w:val="000000"/>
          <w:lang w:val="fr-FR"/>
        </w:rPr>
      </w:pPr>
    </w:p>
    <w:p w:rsidR="00080786" w:rsidRDefault="00080786" w:rsidP="00080786">
      <w:pPr>
        <w:spacing w:after="0" w:line="240" w:lineRule="auto"/>
        <w:ind w:left="720"/>
        <w:rPr>
          <w:rFonts w:ascii="Times New Roman" w:hAnsi="Times New Roman" w:cs="Times New Roman"/>
          <w:b/>
          <w:bCs/>
          <w:color w:val="000000"/>
          <w:lang w:val="fr-FR"/>
        </w:rPr>
      </w:pPr>
    </w:p>
    <w:p w:rsidR="00080786" w:rsidRDefault="00080786" w:rsidP="00080786">
      <w:pPr>
        <w:spacing w:after="0" w:line="240" w:lineRule="auto"/>
        <w:ind w:left="720"/>
        <w:rPr>
          <w:rFonts w:ascii="Times New Roman" w:hAnsi="Times New Roman" w:cs="Times New Roman"/>
          <w:b/>
          <w:bCs/>
          <w:color w:val="000000"/>
          <w:lang w:val="fr-FR"/>
        </w:rPr>
      </w:pPr>
    </w:p>
    <w:p w:rsidR="00080786" w:rsidRPr="006A1903" w:rsidRDefault="00080786" w:rsidP="00080786">
      <w:pPr>
        <w:spacing w:after="0" w:line="240" w:lineRule="auto"/>
        <w:ind w:left="720"/>
        <w:rPr>
          <w:rFonts w:ascii="Times New Roman" w:hAnsi="Times New Roman" w:cs="Times New Roman"/>
          <w:b/>
          <w:bCs/>
          <w:color w:val="000000"/>
          <w:lang w:val="fr-FR"/>
        </w:rPr>
      </w:pPr>
    </w:p>
    <w:p w:rsidR="00080786" w:rsidRPr="006A1903" w:rsidRDefault="00080786" w:rsidP="00080786">
      <w:pPr>
        <w:spacing w:after="0" w:line="240" w:lineRule="auto"/>
        <w:rPr>
          <w:rFonts w:ascii="Times New Roman" w:hAnsi="Times New Roman" w:cs="Times New Roman"/>
          <w:b/>
          <w:bCs/>
          <w:color w:val="000000"/>
          <w:lang w:val="fr-FR"/>
        </w:rPr>
      </w:pPr>
      <w:r w:rsidRPr="006A1903">
        <w:rPr>
          <w:rFonts w:ascii="Times New Roman" w:hAnsi="Times New Roman" w:cs="Times New Roman"/>
          <w:b/>
          <w:bCs/>
          <w:color w:val="000000"/>
          <w:lang w:val="fr-FR"/>
        </w:rPr>
        <w:t xml:space="preserve">                                                          </w:t>
      </w:r>
    </w:p>
    <w:p w:rsidR="00080786" w:rsidRPr="006A1903" w:rsidRDefault="00080786" w:rsidP="00363AFD">
      <w:pPr>
        <w:numPr>
          <w:ilvl w:val="0"/>
          <w:numId w:val="19"/>
        </w:numPr>
        <w:spacing w:after="0" w:line="240" w:lineRule="auto"/>
        <w:rPr>
          <w:rFonts w:ascii="Times New Roman" w:hAnsi="Times New Roman" w:cs="Times New Roman"/>
          <w:bCs/>
          <w:color w:val="000000"/>
          <w:sz w:val="21"/>
          <w:szCs w:val="21"/>
          <w:lang w:val="fr-FR"/>
        </w:rPr>
      </w:pPr>
      <w:r w:rsidRPr="006A1903">
        <w:rPr>
          <w:rFonts w:ascii="Times New Roman" w:hAnsi="Times New Roman" w:cs="Times New Roman"/>
          <w:bCs/>
          <w:color w:val="000000"/>
          <w:sz w:val="21"/>
          <w:szCs w:val="21"/>
          <w:lang w:val="fr-FR"/>
        </w:rPr>
        <w:lastRenderedPageBreak/>
        <w:t>Laisser 20 cm entre les murs et les palettes, 1/2 m entre les piles pour faciliter le passage ;</w:t>
      </w:r>
    </w:p>
    <w:p w:rsidR="00080786" w:rsidRPr="006A1903" w:rsidRDefault="00080786" w:rsidP="00363AFD">
      <w:pPr>
        <w:numPr>
          <w:ilvl w:val="0"/>
          <w:numId w:val="19"/>
        </w:numPr>
        <w:spacing w:after="0" w:line="240" w:lineRule="auto"/>
        <w:rPr>
          <w:rFonts w:ascii="Times New Roman" w:hAnsi="Times New Roman" w:cs="Times New Roman"/>
          <w:bCs/>
          <w:color w:val="000000"/>
          <w:sz w:val="21"/>
          <w:szCs w:val="21"/>
          <w:lang w:val="fr-FR"/>
        </w:rPr>
      </w:pPr>
      <w:r w:rsidRPr="006A1903">
        <w:rPr>
          <w:rFonts w:ascii="Times New Roman" w:hAnsi="Times New Roman" w:cs="Times New Roman"/>
          <w:bCs/>
          <w:color w:val="000000"/>
          <w:sz w:val="21"/>
          <w:szCs w:val="21"/>
          <w:lang w:val="fr-FR"/>
        </w:rPr>
        <w:t>Que l’allée centrale soit suffisamment large (80 cm) pour faciliter l’accès aux différentes piles ;</w:t>
      </w:r>
    </w:p>
    <w:p w:rsidR="00080786" w:rsidRPr="006A1903" w:rsidRDefault="00080786" w:rsidP="00363AFD">
      <w:pPr>
        <w:numPr>
          <w:ilvl w:val="0"/>
          <w:numId w:val="19"/>
        </w:numPr>
        <w:spacing w:after="0" w:line="240" w:lineRule="auto"/>
        <w:rPr>
          <w:rFonts w:ascii="Times New Roman" w:hAnsi="Times New Roman" w:cs="Times New Roman"/>
          <w:bCs/>
          <w:color w:val="000000"/>
          <w:sz w:val="21"/>
          <w:szCs w:val="21"/>
          <w:lang w:val="fr-FR"/>
        </w:rPr>
      </w:pPr>
      <w:r w:rsidRPr="006A1903">
        <w:rPr>
          <w:rFonts w:ascii="Times New Roman" w:hAnsi="Times New Roman" w:cs="Times New Roman"/>
          <w:noProof/>
          <w:sz w:val="21"/>
          <w:szCs w:val="21"/>
        </w:rPr>
        <w:drawing>
          <wp:anchor distT="0" distB="0" distL="114300" distR="114300" simplePos="0" relativeHeight="251659264" behindDoc="0" locked="0" layoutInCell="1" allowOverlap="1" wp14:anchorId="754F71DB" wp14:editId="03CFC25E">
            <wp:simplePos x="0" y="0"/>
            <wp:positionH relativeFrom="column">
              <wp:posOffset>4048125</wp:posOffset>
            </wp:positionH>
            <wp:positionV relativeFrom="paragraph">
              <wp:posOffset>71755</wp:posOffset>
            </wp:positionV>
            <wp:extent cx="1828800" cy="1524000"/>
            <wp:effectExtent l="0" t="0" r="0" b="0"/>
            <wp:wrapSquare wrapText="bothSides"/>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A1903">
        <w:rPr>
          <w:rFonts w:ascii="Times New Roman" w:hAnsi="Times New Roman" w:cs="Times New Roman"/>
          <w:bCs/>
          <w:color w:val="000000"/>
          <w:sz w:val="21"/>
          <w:szCs w:val="21"/>
          <w:lang w:val="fr-FR"/>
        </w:rPr>
        <w:t>Une pile</w:t>
      </w:r>
      <w:r w:rsidRPr="006A1903">
        <w:rPr>
          <w:rFonts w:ascii="Times New Roman" w:hAnsi="Times New Roman" w:cs="Times New Roman"/>
          <w:sz w:val="21"/>
          <w:szCs w:val="21"/>
          <w:lang w:val="fr-FR"/>
        </w:rPr>
        <w:t xml:space="preserve"> </w:t>
      </w:r>
      <w:r w:rsidRPr="006A1903">
        <w:rPr>
          <w:rFonts w:ascii="Times New Roman" w:hAnsi="Times New Roman" w:cs="Times New Roman"/>
          <w:bCs/>
          <w:color w:val="000000"/>
          <w:sz w:val="21"/>
          <w:szCs w:val="21"/>
          <w:lang w:val="fr-FR"/>
        </w:rPr>
        <w:t>pour chaque type d’engrais pour faciliter le contrôle des stocks et éviter les erreurs de livraison ;</w:t>
      </w:r>
    </w:p>
    <w:p w:rsidR="00080786" w:rsidRPr="006A1903" w:rsidRDefault="00080786" w:rsidP="00080786">
      <w:pPr>
        <w:spacing w:after="0" w:line="240" w:lineRule="auto"/>
        <w:jc w:val="center"/>
        <w:rPr>
          <w:rFonts w:ascii="Times New Roman" w:hAnsi="Times New Roman" w:cs="Times New Roman"/>
          <w:b/>
          <w:bCs/>
          <w:color w:val="000000"/>
          <w:lang w:val="fr-FR"/>
        </w:rPr>
      </w:pPr>
      <w:r w:rsidRPr="006A1903">
        <w:rPr>
          <w:rFonts w:ascii="Times New Roman" w:hAnsi="Times New Roman" w:cs="Times New Roman"/>
          <w:b/>
          <w:bCs/>
          <w:color w:val="000000"/>
          <w:lang w:val="fr-FR"/>
        </w:rPr>
        <w:tab/>
      </w:r>
      <w:r w:rsidRPr="006A1903">
        <w:rPr>
          <w:rFonts w:ascii="Times New Roman" w:hAnsi="Times New Roman" w:cs="Times New Roman"/>
          <w:b/>
          <w:bCs/>
          <w:color w:val="000000"/>
          <w:lang w:val="fr-FR"/>
        </w:rPr>
        <w:tab/>
      </w:r>
      <w:r w:rsidRPr="006A1903">
        <w:rPr>
          <w:rFonts w:ascii="Times New Roman" w:hAnsi="Times New Roman" w:cs="Times New Roman"/>
          <w:b/>
          <w:bCs/>
          <w:noProof/>
          <w:color w:val="000000"/>
        </w:rPr>
        <w:drawing>
          <wp:inline distT="0" distB="0" distL="0" distR="0" wp14:anchorId="116AC80D" wp14:editId="488955FE">
            <wp:extent cx="1790700" cy="1472493"/>
            <wp:effectExtent l="0" t="0" r="0" b="0"/>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4727" cy="1475804"/>
                    </a:xfrm>
                    <a:prstGeom prst="rect">
                      <a:avLst/>
                    </a:prstGeom>
                    <a:noFill/>
                    <a:ln w="9525">
                      <a:noFill/>
                      <a:miter lim="800000"/>
                      <a:headEnd/>
                      <a:tailEnd/>
                    </a:ln>
                  </pic:spPr>
                </pic:pic>
              </a:graphicData>
            </a:graphic>
          </wp:inline>
        </w:drawing>
      </w:r>
      <w:r w:rsidRPr="006A1903">
        <w:rPr>
          <w:rFonts w:ascii="Times New Roman" w:hAnsi="Times New Roman" w:cs="Times New Roman"/>
          <w:b/>
          <w:bCs/>
          <w:color w:val="000000"/>
          <w:lang w:val="fr-FR"/>
        </w:rPr>
        <w:tab/>
      </w:r>
    </w:p>
    <w:p w:rsidR="00080786" w:rsidRPr="006A1903" w:rsidRDefault="00080786" w:rsidP="00080786">
      <w:pPr>
        <w:spacing w:after="0" w:line="240" w:lineRule="auto"/>
        <w:jc w:val="center"/>
        <w:rPr>
          <w:rFonts w:ascii="Times New Roman" w:hAnsi="Times New Roman" w:cs="Times New Roman"/>
          <w:b/>
          <w:bCs/>
          <w:color w:val="000000"/>
          <w:lang w:val="fr-FR"/>
        </w:rPr>
      </w:pPr>
      <w:r w:rsidRPr="006A1903">
        <w:rPr>
          <w:rFonts w:ascii="Times New Roman" w:hAnsi="Times New Roman" w:cs="Times New Roman"/>
          <w:b/>
          <w:bCs/>
          <w:color w:val="000000"/>
          <w:lang w:val="fr-FR"/>
        </w:rPr>
        <w:tab/>
      </w:r>
    </w:p>
    <w:p w:rsidR="00080786" w:rsidRPr="006A1903" w:rsidRDefault="00080786" w:rsidP="00363AFD">
      <w:pPr>
        <w:numPr>
          <w:ilvl w:val="0"/>
          <w:numId w:val="20"/>
        </w:numPr>
        <w:spacing w:after="0" w:line="240" w:lineRule="auto"/>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Empiler 10 sacs au maximum pour éviter la prise en masse des sacs au-dessous de la pile (la prise en masse rend impossible une bonne utilisation des engrais par les agriculteurs /impossible pour un épandage homogène), dépendamment de la taille de la pièce ;</w:t>
      </w:r>
    </w:p>
    <w:p w:rsidR="00080786" w:rsidRPr="006A1903" w:rsidRDefault="00080786" w:rsidP="00363AFD">
      <w:pPr>
        <w:numPr>
          <w:ilvl w:val="0"/>
          <w:numId w:val="20"/>
        </w:numPr>
        <w:spacing w:after="0" w:line="240" w:lineRule="auto"/>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Que les coutures soient tournées vers l’intérieur pour éviter de déchirer les sacs lors de la manutention ;</w:t>
      </w:r>
    </w:p>
    <w:p w:rsidR="00080786" w:rsidRPr="00080786" w:rsidRDefault="00080786" w:rsidP="00363AFD">
      <w:pPr>
        <w:numPr>
          <w:ilvl w:val="0"/>
          <w:numId w:val="20"/>
        </w:numPr>
        <w:spacing w:after="0" w:line="240" w:lineRule="auto"/>
        <w:jc w:val="both"/>
        <w:rPr>
          <w:rFonts w:ascii="Times New Roman" w:hAnsi="Times New Roman" w:cs="Times New Roman"/>
          <w:lang w:val="fr-FR"/>
        </w:rPr>
      </w:pPr>
      <w:r w:rsidRPr="00080786">
        <w:rPr>
          <w:rFonts w:ascii="Times New Roman" w:hAnsi="Times New Roman" w:cs="Times New Roman"/>
          <w:bCs/>
          <w:sz w:val="21"/>
          <w:szCs w:val="21"/>
          <w:lang w:val="fr-FR"/>
        </w:rPr>
        <w:t xml:space="preserve">S’assurer que la manutention soit correcte afin de réduire les risques de perforation des sacs et de pertes ; évitez de tirer les sacs par </w:t>
      </w:r>
      <w:proofErr w:type="spellStart"/>
      <w:r w:rsidRPr="00080786">
        <w:rPr>
          <w:rFonts w:ascii="Times New Roman" w:hAnsi="Times New Roman" w:cs="Times New Roman"/>
          <w:bCs/>
          <w:sz w:val="21"/>
          <w:szCs w:val="21"/>
          <w:lang w:val="fr-FR"/>
        </w:rPr>
        <w:t>terre;Se</w:t>
      </w:r>
      <w:proofErr w:type="spellEnd"/>
      <w:r w:rsidRPr="00080786">
        <w:rPr>
          <w:rFonts w:ascii="Times New Roman" w:hAnsi="Times New Roman" w:cs="Times New Roman"/>
          <w:bCs/>
          <w:sz w:val="21"/>
          <w:szCs w:val="21"/>
          <w:lang w:val="fr-FR"/>
        </w:rPr>
        <w:t xml:space="preserve"> laver les mains après toute manipulation des sacs d’engrais.</w:t>
      </w:r>
      <w:r w:rsidRPr="006A1903">
        <w:rPr>
          <w:rFonts w:ascii="Times New Roman" w:hAnsi="Times New Roman" w:cs="Times New Roman"/>
          <w:noProof/>
        </w:rPr>
        <w:drawing>
          <wp:inline distT="0" distB="0" distL="0" distR="0" wp14:anchorId="5C9AA479" wp14:editId="33A48F7F">
            <wp:extent cx="2381250" cy="120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7440" cy="1198230"/>
                    </a:xfrm>
                    <a:prstGeom prst="rect">
                      <a:avLst/>
                    </a:prstGeom>
                    <a:noFill/>
                    <a:ln w="9525">
                      <a:noFill/>
                      <a:miter lim="800000"/>
                      <a:headEnd/>
                      <a:tailEnd/>
                    </a:ln>
                  </pic:spPr>
                </pic:pic>
              </a:graphicData>
            </a:graphic>
          </wp:inline>
        </w:drawing>
      </w:r>
      <w:r w:rsidRPr="00080786">
        <w:rPr>
          <w:rFonts w:ascii="Times New Roman" w:hAnsi="Times New Roman" w:cs="Times New Roman"/>
          <w:lang w:val="fr-FR"/>
        </w:rPr>
        <w:t xml:space="preserve">                                     </w:t>
      </w:r>
      <w:r w:rsidRPr="006A1903">
        <w:rPr>
          <w:rFonts w:ascii="Times New Roman" w:hAnsi="Times New Roman" w:cs="Times New Roman"/>
          <w:noProof/>
        </w:rPr>
        <w:drawing>
          <wp:inline distT="0" distB="0" distL="0" distR="0" wp14:anchorId="4B21D74C" wp14:editId="6C4D687B">
            <wp:extent cx="1514475" cy="1238250"/>
            <wp:effectExtent l="0" t="0" r="9525" b="0"/>
            <wp:docPr id="9" name="Picture 9" descr="Se l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Se lav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475" cy="1238250"/>
                    </a:xfrm>
                    <a:prstGeom prst="rect">
                      <a:avLst/>
                    </a:prstGeom>
                    <a:noFill/>
                    <a:ln>
                      <a:noFill/>
                    </a:ln>
                    <a:extLst/>
                  </pic:spPr>
                </pic:pic>
              </a:graphicData>
            </a:graphic>
          </wp:inline>
        </w:drawing>
      </w:r>
      <w:r w:rsidRPr="00080786">
        <w:rPr>
          <w:rFonts w:ascii="Times New Roman" w:hAnsi="Times New Roman" w:cs="Times New Roman"/>
          <w:lang w:val="fr-FR"/>
        </w:rPr>
        <w:t xml:space="preserve">                 </w:t>
      </w:r>
    </w:p>
    <w:p w:rsidR="00080786" w:rsidRPr="006A1903" w:rsidRDefault="00080786" w:rsidP="00080786">
      <w:pPr>
        <w:spacing w:after="0" w:line="240" w:lineRule="auto"/>
        <w:jc w:val="both"/>
        <w:rPr>
          <w:rFonts w:ascii="Times New Roman" w:hAnsi="Times New Roman" w:cs="Times New Roman"/>
          <w:lang w:val="fr-FR"/>
        </w:rPr>
      </w:pPr>
      <w:r w:rsidRPr="006A1903">
        <w:rPr>
          <w:rFonts w:ascii="Times New Roman" w:hAnsi="Times New Roman" w:cs="Times New Roman"/>
          <w:lang w:val="fr-FR"/>
        </w:rPr>
        <w:t xml:space="preserve">                                                                           </w:t>
      </w:r>
    </w:p>
    <w:p w:rsidR="00080786" w:rsidRPr="006A1903" w:rsidRDefault="00080786" w:rsidP="00363AFD">
      <w:pPr>
        <w:numPr>
          <w:ilvl w:val="0"/>
          <w:numId w:val="22"/>
        </w:numPr>
        <w:spacing w:after="0" w:line="240" w:lineRule="auto"/>
        <w:contextualSpacing/>
        <w:jc w:val="both"/>
        <w:rPr>
          <w:rFonts w:ascii="Times New Roman" w:eastAsia="Times New Roman" w:hAnsi="Times New Roman" w:cs="Times New Roman"/>
          <w:b/>
          <w:bCs/>
          <w:sz w:val="21"/>
          <w:szCs w:val="21"/>
          <w:lang w:val="fr-FR"/>
        </w:rPr>
      </w:pPr>
      <w:r w:rsidRPr="006A1903">
        <w:rPr>
          <w:rFonts w:ascii="Times New Roman" w:eastAsia="Times New Roman" w:hAnsi="Times New Roman" w:cs="Times New Roman"/>
          <w:b/>
          <w:bCs/>
          <w:sz w:val="21"/>
          <w:szCs w:val="21"/>
          <w:lang w:val="fr-FR"/>
        </w:rPr>
        <w:t>Gestion des pesticides</w:t>
      </w:r>
    </w:p>
    <w:p w:rsidR="00080786" w:rsidRPr="006A1903" w:rsidRDefault="00080786" w:rsidP="00080786">
      <w:pPr>
        <w:spacing w:after="0" w:line="240" w:lineRule="auto"/>
        <w:ind w:firstLine="720"/>
        <w:jc w:val="both"/>
        <w:rPr>
          <w:rFonts w:ascii="Times New Roman" w:hAnsi="Times New Roman" w:cs="Times New Roman"/>
          <w:b/>
          <w:bCs/>
          <w:sz w:val="21"/>
          <w:szCs w:val="21"/>
          <w:lang w:val="fr-FR"/>
        </w:rPr>
      </w:pPr>
    </w:p>
    <w:p w:rsidR="00080786" w:rsidRPr="006A1903" w:rsidRDefault="00080786" w:rsidP="00080786">
      <w:pPr>
        <w:rPr>
          <w:rFonts w:ascii="Times New Roman" w:hAnsi="Times New Roman" w:cs="Times New Roman"/>
          <w:bCs/>
          <w:sz w:val="21"/>
          <w:szCs w:val="21"/>
          <w:lang w:val="fr-FR"/>
        </w:rPr>
      </w:pPr>
      <w:r w:rsidRPr="006A1903">
        <w:rPr>
          <w:rFonts w:ascii="Times New Roman" w:hAnsi="Times New Roman" w:cs="Times New Roman"/>
          <w:noProof/>
          <w:sz w:val="21"/>
          <w:szCs w:val="21"/>
        </w:rPr>
        <w:drawing>
          <wp:anchor distT="0" distB="0" distL="114300" distR="114300" simplePos="0" relativeHeight="251663360" behindDoc="0" locked="0" layoutInCell="1" allowOverlap="1" wp14:anchorId="4AA502B8" wp14:editId="3766397E">
            <wp:simplePos x="0" y="0"/>
            <wp:positionH relativeFrom="margin">
              <wp:posOffset>3924300</wp:posOffset>
            </wp:positionH>
            <wp:positionV relativeFrom="margin">
              <wp:posOffset>5129530</wp:posOffset>
            </wp:positionV>
            <wp:extent cx="1951990" cy="2028825"/>
            <wp:effectExtent l="0" t="0" r="0" b="9525"/>
            <wp:wrapSquare wrapText="bothSides"/>
            <wp:docPr id="10" name="Picture 7" descr="hazar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7" descr="hazard"/>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1990" cy="2028825"/>
                    </a:xfrm>
                    <a:prstGeom prst="rect">
                      <a:avLst/>
                    </a:prstGeom>
                    <a:noFill/>
                    <a:ln w="9525">
                      <a:noFill/>
                      <a:miter lim="800000"/>
                      <a:headEnd/>
                      <a:tailEnd/>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margin">
              <wp14:pctWidth>0</wp14:pctWidth>
            </wp14:sizeRelH>
            <wp14:sizeRelV relativeFrom="margin">
              <wp14:pctHeight>0</wp14:pctHeight>
            </wp14:sizeRelV>
          </wp:anchor>
        </w:drawing>
      </w:r>
      <w:r w:rsidRPr="006A1903">
        <w:rPr>
          <w:rFonts w:ascii="Times New Roman" w:hAnsi="Times New Roman" w:cs="Times New Roman"/>
          <w:bCs/>
          <w:sz w:val="21"/>
          <w:szCs w:val="21"/>
          <w:lang w:val="fr-FR"/>
        </w:rPr>
        <w:t>Lors de l’approvisionnement de la boutique d’intrant en pesticides, il faut vérifier que les produits comportent :</w:t>
      </w:r>
    </w:p>
    <w:p w:rsidR="00080786" w:rsidRPr="006A1903" w:rsidRDefault="00080786" w:rsidP="00363AFD">
      <w:pPr>
        <w:numPr>
          <w:ilvl w:val="0"/>
          <w:numId w:val="24"/>
        </w:numPr>
        <w:spacing w:after="0" w:line="240" w:lineRule="auto"/>
        <w:contextualSpacing/>
        <w:rPr>
          <w:rFonts w:ascii="Times New Roman" w:eastAsia="Times New Roman" w:hAnsi="Times New Roman" w:cs="Times New Roman"/>
          <w:b/>
          <w:bCs/>
          <w:sz w:val="21"/>
          <w:szCs w:val="21"/>
          <w:lang w:val="fr-FR"/>
        </w:rPr>
      </w:pPr>
      <w:r w:rsidRPr="006A1903">
        <w:rPr>
          <w:rFonts w:ascii="Times New Roman" w:eastAsia="Times New Roman" w:hAnsi="Times New Roman" w:cs="Times New Roman"/>
          <w:bCs/>
          <w:sz w:val="21"/>
          <w:szCs w:val="21"/>
          <w:lang w:val="fr-FR"/>
        </w:rPr>
        <w:t>Des étiquettes comportant la bande toxicologique  du produit ;</w:t>
      </w:r>
    </w:p>
    <w:p w:rsidR="00080786" w:rsidRPr="006A1903" w:rsidRDefault="00080786" w:rsidP="00363AFD">
      <w:pPr>
        <w:numPr>
          <w:ilvl w:val="0"/>
          <w:numId w:val="24"/>
        </w:numPr>
        <w:spacing w:after="0" w:line="240" w:lineRule="auto"/>
        <w:contextualSpacing/>
        <w:rPr>
          <w:rFonts w:ascii="Times New Roman" w:eastAsia="Times New Roman" w:hAnsi="Times New Roman" w:cs="Times New Roman"/>
          <w:b/>
          <w:bCs/>
          <w:sz w:val="21"/>
          <w:szCs w:val="21"/>
          <w:lang w:val="fr-FR"/>
        </w:rPr>
      </w:pPr>
      <w:r w:rsidRPr="006A1903">
        <w:rPr>
          <w:rFonts w:ascii="Times New Roman" w:eastAsia="Times New Roman" w:hAnsi="Times New Roman" w:cs="Times New Roman"/>
          <w:bCs/>
          <w:sz w:val="21"/>
          <w:szCs w:val="21"/>
          <w:lang w:val="fr-FR"/>
        </w:rPr>
        <w:t>La date d’expiration du produit ;</w:t>
      </w:r>
    </w:p>
    <w:p w:rsidR="00080786" w:rsidRPr="006A1903" w:rsidRDefault="00080786" w:rsidP="00363AFD">
      <w:pPr>
        <w:numPr>
          <w:ilvl w:val="0"/>
          <w:numId w:val="24"/>
        </w:numPr>
        <w:spacing w:after="0" w:line="240" w:lineRule="auto"/>
        <w:contextualSpacing/>
        <w:rPr>
          <w:rFonts w:ascii="Times New Roman" w:eastAsia="Times New Roman" w:hAnsi="Times New Roman" w:cs="Times New Roman"/>
          <w:b/>
          <w:bCs/>
          <w:sz w:val="21"/>
          <w:szCs w:val="21"/>
          <w:lang w:val="fr-FR"/>
        </w:rPr>
      </w:pPr>
      <w:r w:rsidRPr="006A1903">
        <w:rPr>
          <w:rFonts w:ascii="Times New Roman" w:eastAsia="Times New Roman" w:hAnsi="Times New Roman" w:cs="Times New Roman"/>
          <w:bCs/>
          <w:sz w:val="21"/>
          <w:szCs w:val="21"/>
          <w:lang w:val="fr-FR"/>
        </w:rPr>
        <w:t>L’antidote du produit en cas d’empoisonnement ;</w:t>
      </w:r>
    </w:p>
    <w:p w:rsidR="00080786" w:rsidRPr="006A1903" w:rsidRDefault="00080786" w:rsidP="00363AFD">
      <w:pPr>
        <w:numPr>
          <w:ilvl w:val="0"/>
          <w:numId w:val="24"/>
        </w:numPr>
        <w:spacing w:after="0" w:line="240" w:lineRule="auto"/>
        <w:contextualSpacing/>
        <w:rPr>
          <w:rFonts w:ascii="Times New Roman" w:eastAsia="Times New Roman" w:hAnsi="Times New Roman" w:cs="Times New Roman"/>
          <w:b/>
          <w:bCs/>
          <w:sz w:val="21"/>
          <w:szCs w:val="21"/>
          <w:lang w:val="fr-FR"/>
        </w:rPr>
      </w:pPr>
      <w:r w:rsidRPr="006A1903">
        <w:rPr>
          <w:rFonts w:ascii="Times New Roman" w:eastAsia="Times New Roman" w:hAnsi="Times New Roman" w:cs="Times New Roman"/>
          <w:bCs/>
          <w:sz w:val="21"/>
          <w:szCs w:val="21"/>
          <w:lang w:val="fr-FR"/>
        </w:rPr>
        <w:t>Le dosage d’application du produit ;</w:t>
      </w:r>
    </w:p>
    <w:p w:rsidR="00080786" w:rsidRPr="006A1903" w:rsidRDefault="00080786" w:rsidP="00363AFD">
      <w:pPr>
        <w:numPr>
          <w:ilvl w:val="0"/>
          <w:numId w:val="24"/>
        </w:numPr>
        <w:spacing w:after="0" w:line="240" w:lineRule="auto"/>
        <w:contextualSpacing/>
        <w:rPr>
          <w:rFonts w:ascii="Times New Roman" w:eastAsia="Times New Roman" w:hAnsi="Times New Roman" w:cs="Times New Roman"/>
          <w:b/>
          <w:bCs/>
          <w:sz w:val="21"/>
          <w:szCs w:val="21"/>
          <w:lang w:val="fr-FR"/>
        </w:rPr>
      </w:pPr>
      <w:r w:rsidRPr="006A1903">
        <w:rPr>
          <w:rFonts w:ascii="Times New Roman" w:eastAsia="Times New Roman" w:hAnsi="Times New Roman" w:cs="Times New Roman"/>
          <w:bCs/>
          <w:sz w:val="21"/>
          <w:szCs w:val="21"/>
          <w:lang w:val="fr-FR"/>
        </w:rPr>
        <w:t>Le principe actif du produit.</w:t>
      </w:r>
      <w:r w:rsidRPr="006A1903">
        <w:rPr>
          <w:rFonts w:ascii="Times New Roman" w:hAnsi="Times New Roman" w:cs="Times New Roman"/>
          <w:noProof/>
          <w:sz w:val="21"/>
          <w:szCs w:val="21"/>
          <w:lang w:val="fr-CA"/>
        </w:rPr>
        <w:t xml:space="preserve"> </w:t>
      </w:r>
    </w:p>
    <w:p w:rsidR="00080786" w:rsidRPr="006A1903" w:rsidRDefault="00080786" w:rsidP="00080786">
      <w:pPr>
        <w:spacing w:after="0" w:line="240" w:lineRule="auto"/>
        <w:ind w:left="720"/>
        <w:contextualSpacing/>
        <w:rPr>
          <w:rFonts w:ascii="Times New Roman" w:eastAsia="Times New Roman" w:hAnsi="Times New Roman" w:cs="Times New Roman"/>
          <w:b/>
          <w:bCs/>
          <w:sz w:val="21"/>
          <w:szCs w:val="21"/>
          <w:lang w:val="fr-FR"/>
        </w:rPr>
      </w:pPr>
      <w:r w:rsidRPr="006A1903">
        <w:rPr>
          <w:rFonts w:ascii="Times New Roman" w:eastAsia="Times New Roman" w:hAnsi="Times New Roman" w:cs="Times New Roman"/>
          <w:bCs/>
          <w:sz w:val="21"/>
          <w:szCs w:val="21"/>
          <w:lang w:val="fr-FR"/>
        </w:rPr>
        <w:t> </w:t>
      </w:r>
    </w:p>
    <w:p w:rsidR="00080786" w:rsidRPr="006A1903" w:rsidRDefault="00080786" w:rsidP="00363AFD">
      <w:pPr>
        <w:numPr>
          <w:ilvl w:val="0"/>
          <w:numId w:val="27"/>
        </w:numPr>
        <w:spacing w:after="0" w:line="240" w:lineRule="auto"/>
        <w:contextualSpacing/>
        <w:rPr>
          <w:rFonts w:ascii="Times New Roman" w:hAnsi="Times New Roman" w:cs="Times New Roman"/>
          <w:b/>
          <w:bCs/>
          <w:sz w:val="21"/>
          <w:szCs w:val="21"/>
          <w:lang w:val="fr-FR"/>
        </w:rPr>
      </w:pPr>
      <w:r w:rsidRPr="006A1903">
        <w:rPr>
          <w:rFonts w:ascii="Times New Roman" w:hAnsi="Times New Roman" w:cs="Times New Roman"/>
          <w:b/>
          <w:bCs/>
          <w:sz w:val="21"/>
          <w:szCs w:val="21"/>
          <w:lang w:val="fr-FR"/>
        </w:rPr>
        <w:t>Classification toxicologique :</w:t>
      </w:r>
    </w:p>
    <w:p w:rsidR="00080786" w:rsidRPr="006A1903" w:rsidRDefault="00080786" w:rsidP="00080786">
      <w:pPr>
        <w:spacing w:after="0" w:line="240" w:lineRule="auto"/>
        <w:jc w:val="both"/>
        <w:rPr>
          <w:rFonts w:ascii="Times New Roman" w:hAnsi="Times New Roman" w:cs="Times New Roman"/>
          <w:sz w:val="21"/>
          <w:szCs w:val="21"/>
          <w:lang w:val="fr-FR"/>
        </w:rPr>
      </w:pPr>
      <w:r w:rsidRPr="006A1903">
        <w:rPr>
          <w:rFonts w:ascii="Times New Roman" w:hAnsi="Times New Roman" w:cs="Times New Roman"/>
          <w:b/>
          <w:bCs/>
          <w:sz w:val="21"/>
          <w:szCs w:val="21"/>
          <w:lang w:val="fr-FR"/>
        </w:rPr>
        <w:tab/>
      </w:r>
    </w:p>
    <w:p w:rsidR="00080786" w:rsidRPr="006A1903" w:rsidRDefault="00080786" w:rsidP="00363AFD">
      <w:pPr>
        <w:numPr>
          <w:ilvl w:val="0"/>
          <w:numId w:val="26"/>
        </w:numPr>
        <w:spacing w:after="0" w:line="240" w:lineRule="auto"/>
        <w:contextualSpacing/>
        <w:jc w:val="both"/>
        <w:rPr>
          <w:rFonts w:ascii="Times New Roman" w:eastAsia="Times New Roman" w:hAnsi="Times New Roman" w:cs="Times New Roman"/>
          <w:sz w:val="21"/>
          <w:szCs w:val="21"/>
          <w:lang w:val="fr-FR"/>
        </w:rPr>
      </w:pPr>
      <w:r w:rsidRPr="006A1903">
        <w:rPr>
          <w:rFonts w:ascii="Times New Roman" w:eastAsia="Times New Roman" w:hAnsi="Times New Roman" w:cs="Times New Roman"/>
          <w:sz w:val="21"/>
          <w:szCs w:val="21"/>
          <w:lang w:val="fr-FR"/>
        </w:rPr>
        <w:t>Rouge: très toxique et toxique (danger de mort)</w:t>
      </w:r>
    </w:p>
    <w:p w:rsidR="00080786" w:rsidRPr="006A1903" w:rsidRDefault="00080786" w:rsidP="00363AFD">
      <w:pPr>
        <w:numPr>
          <w:ilvl w:val="0"/>
          <w:numId w:val="26"/>
        </w:numPr>
        <w:spacing w:after="0" w:line="240" w:lineRule="auto"/>
        <w:contextualSpacing/>
        <w:jc w:val="both"/>
        <w:rPr>
          <w:rFonts w:ascii="Times New Roman" w:eastAsia="Times New Roman" w:hAnsi="Times New Roman" w:cs="Times New Roman"/>
          <w:sz w:val="21"/>
          <w:szCs w:val="21"/>
          <w:lang w:val="fr-FR"/>
        </w:rPr>
      </w:pPr>
      <w:r w:rsidRPr="006A1903">
        <w:rPr>
          <w:rFonts w:ascii="Times New Roman" w:eastAsia="Times New Roman" w:hAnsi="Times New Roman" w:cs="Times New Roman"/>
          <w:sz w:val="21"/>
          <w:szCs w:val="21"/>
          <w:lang w:val="fr-FR"/>
        </w:rPr>
        <w:t>Jaune: dangereux (à manipuler avec beaucoup de précautions)</w:t>
      </w:r>
    </w:p>
    <w:p w:rsidR="00080786" w:rsidRPr="006A1903" w:rsidRDefault="00080786" w:rsidP="00363AFD">
      <w:pPr>
        <w:numPr>
          <w:ilvl w:val="0"/>
          <w:numId w:val="26"/>
        </w:numPr>
        <w:spacing w:after="0" w:line="240" w:lineRule="auto"/>
        <w:contextualSpacing/>
        <w:jc w:val="both"/>
        <w:rPr>
          <w:rFonts w:ascii="Times New Roman" w:eastAsia="Times New Roman" w:hAnsi="Times New Roman" w:cs="Times New Roman"/>
          <w:sz w:val="21"/>
          <w:szCs w:val="21"/>
          <w:lang w:val="fr-FR"/>
        </w:rPr>
      </w:pPr>
      <w:r w:rsidRPr="006A1903">
        <w:rPr>
          <w:rFonts w:ascii="Times New Roman" w:eastAsia="Times New Roman" w:hAnsi="Times New Roman" w:cs="Times New Roman"/>
          <w:sz w:val="21"/>
          <w:szCs w:val="21"/>
          <w:lang w:val="fr-FR"/>
        </w:rPr>
        <w:t>Bleu: attention (se protéger)</w:t>
      </w:r>
    </w:p>
    <w:p w:rsidR="00080786" w:rsidRPr="006A1903" w:rsidRDefault="00080786" w:rsidP="00363AFD">
      <w:pPr>
        <w:numPr>
          <w:ilvl w:val="0"/>
          <w:numId w:val="26"/>
        </w:numPr>
        <w:spacing w:after="0" w:line="240" w:lineRule="auto"/>
        <w:contextualSpacing/>
        <w:jc w:val="both"/>
        <w:rPr>
          <w:rFonts w:ascii="Times New Roman" w:eastAsia="Times New Roman" w:hAnsi="Times New Roman" w:cs="Times New Roman"/>
          <w:sz w:val="21"/>
          <w:szCs w:val="21"/>
          <w:lang w:val="fr-FR"/>
        </w:rPr>
      </w:pPr>
      <w:r w:rsidRPr="006A1903">
        <w:rPr>
          <w:rFonts w:ascii="Times New Roman" w:eastAsia="Times New Roman" w:hAnsi="Times New Roman" w:cs="Times New Roman"/>
          <w:noProof/>
          <w:sz w:val="21"/>
          <w:szCs w:val="21"/>
        </w:rPr>
        <mc:AlternateContent>
          <mc:Choice Requires="wps">
            <w:drawing>
              <wp:anchor distT="0" distB="0" distL="114300" distR="114300" simplePos="0" relativeHeight="251661312" behindDoc="0" locked="0" layoutInCell="1" allowOverlap="1" wp14:anchorId="0EFFE916" wp14:editId="0A9DB1A9">
                <wp:simplePos x="0" y="0"/>
                <wp:positionH relativeFrom="column">
                  <wp:posOffset>3981450</wp:posOffset>
                </wp:positionH>
                <wp:positionV relativeFrom="paragraph">
                  <wp:posOffset>152400</wp:posOffset>
                </wp:positionV>
                <wp:extent cx="1828800" cy="276225"/>
                <wp:effectExtent l="0" t="0" r="0" b="952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6225"/>
                        </a:xfrm>
                        <a:prstGeom prst="rect">
                          <a:avLst/>
                        </a:prstGeom>
                        <a:solidFill>
                          <a:srgbClr val="FFFFFF"/>
                        </a:solidFill>
                        <a:ln w="9525">
                          <a:noFill/>
                          <a:miter lim="800000"/>
                          <a:headEnd/>
                          <a:tailEnd/>
                        </a:ln>
                      </wps:spPr>
                      <wps:txbx>
                        <w:txbxContent>
                          <w:p w:rsidR="004956CB" w:rsidRPr="00C536AB" w:rsidRDefault="004956CB" w:rsidP="00080786">
                            <w:pPr>
                              <w:rPr>
                                <w:rFonts w:ascii="Times New Roman" w:hAnsi="Times New Roman" w:cs="Times New Roman"/>
                              </w:rPr>
                            </w:pPr>
                            <w:proofErr w:type="gramStart"/>
                            <w:r w:rsidRPr="0003361F">
                              <w:rPr>
                                <w:rFonts w:ascii="Times New Roman" w:hAnsi="Times New Roman" w:cs="Times New Roman"/>
                              </w:rPr>
                              <w:t>Source :</w:t>
                            </w:r>
                            <w:proofErr w:type="gramEnd"/>
                            <w:r w:rsidRPr="0003361F">
                              <w:rPr>
                                <w:rFonts w:ascii="Times New Roman" w:hAnsi="Times New Roman" w:cs="Times New Roman"/>
                              </w:rPr>
                              <w:t xml:space="preserve"> FAO/WHO</w:t>
                            </w:r>
                          </w:p>
                          <w:p w:rsidR="004956CB" w:rsidRDefault="004956CB" w:rsidP="000807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0" o:spid="_x0000_s1026" type="#_x0000_t202" style="position:absolute;left:0;text-align:left;margin-left:313.5pt;margin-top:12pt;width:2in;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" stroked="f">
                <v:textbox>
                  <w:txbxContent>
                    <w:p w:rsidR="009C4073" w:rsidRPr="00C536AB" w:rsidRDefault="009C4073" w:rsidP="00080786">
                      <w:pPr>
                        <w:rPr>
                          <w:rFonts w:ascii="Times New Roman" w:hAnsi="Times New Roman" w:cs="Times New Roman"/>
                        </w:rPr>
                      </w:pPr>
                      <w:proofErr w:type="gramStart"/>
                      <w:r w:rsidRPr="0003361F">
                        <w:rPr>
                          <w:rFonts w:ascii="Times New Roman" w:hAnsi="Times New Roman" w:cs="Times New Roman"/>
                        </w:rPr>
                        <w:t>Source :</w:t>
                      </w:r>
                      <w:proofErr w:type="gramEnd"/>
                      <w:r w:rsidRPr="0003361F">
                        <w:rPr>
                          <w:rFonts w:ascii="Times New Roman" w:hAnsi="Times New Roman" w:cs="Times New Roman"/>
                        </w:rPr>
                        <w:t xml:space="preserve"> FAO/WHO</w:t>
                      </w:r>
                    </w:p>
                    <w:p w:rsidR="009C4073" w:rsidRDefault="009C4073" w:rsidP="00080786"/>
                  </w:txbxContent>
                </v:textbox>
              </v:shape>
            </w:pict>
          </mc:Fallback>
        </mc:AlternateContent>
      </w:r>
      <w:r w:rsidRPr="006A1903">
        <w:rPr>
          <w:rFonts w:ascii="Times New Roman" w:eastAsia="Times New Roman" w:hAnsi="Times New Roman" w:cs="Times New Roman"/>
          <w:sz w:val="21"/>
          <w:szCs w:val="21"/>
          <w:lang w:val="fr-FR"/>
        </w:rPr>
        <w:t>Vert: pas de danger dans les conditions normales d’emploi.</w:t>
      </w:r>
    </w:p>
    <w:p w:rsidR="00080786" w:rsidRPr="006A1903" w:rsidRDefault="00080786" w:rsidP="00080786">
      <w:pPr>
        <w:spacing w:after="0" w:line="240" w:lineRule="auto"/>
        <w:jc w:val="center"/>
        <w:rPr>
          <w:rFonts w:ascii="Times New Roman" w:hAnsi="Times New Roman" w:cs="Times New Roman"/>
          <w:sz w:val="21"/>
          <w:szCs w:val="21"/>
          <w:lang w:val="fr-FR"/>
        </w:rPr>
      </w:pPr>
    </w:p>
    <w:p w:rsidR="00080786" w:rsidRPr="006A1903" w:rsidRDefault="00080786" w:rsidP="00363AFD">
      <w:pPr>
        <w:numPr>
          <w:ilvl w:val="0"/>
          <w:numId w:val="27"/>
        </w:numPr>
        <w:spacing w:after="0" w:line="240" w:lineRule="auto"/>
        <w:contextualSpacing/>
        <w:rPr>
          <w:rFonts w:ascii="Times New Roman" w:eastAsia="Times New Roman" w:hAnsi="Times New Roman" w:cs="Times New Roman"/>
          <w:b/>
          <w:bCs/>
          <w:sz w:val="21"/>
          <w:szCs w:val="21"/>
          <w:lang w:val="fr-FR"/>
        </w:rPr>
      </w:pPr>
      <w:r w:rsidRPr="006A1903">
        <w:rPr>
          <w:rFonts w:ascii="Times New Roman" w:eastAsia="Times New Roman" w:hAnsi="Times New Roman" w:cs="Times New Roman"/>
          <w:b/>
          <w:bCs/>
          <w:sz w:val="21"/>
          <w:szCs w:val="21"/>
          <w:lang w:val="fr-FR"/>
        </w:rPr>
        <w:t>Stockage des pesticides</w:t>
      </w:r>
    </w:p>
    <w:p w:rsidR="00080786" w:rsidRPr="006A1903" w:rsidRDefault="00080786" w:rsidP="00080786">
      <w:pPr>
        <w:spacing w:after="0" w:line="240" w:lineRule="auto"/>
        <w:jc w:val="center"/>
        <w:rPr>
          <w:rFonts w:ascii="Times New Roman" w:hAnsi="Times New Roman" w:cs="Times New Roman"/>
          <w:sz w:val="21"/>
          <w:szCs w:val="21"/>
          <w:lang w:val="fr-FR"/>
        </w:rPr>
      </w:pPr>
    </w:p>
    <w:p w:rsidR="00080786" w:rsidRPr="006A1903" w:rsidRDefault="00080786" w:rsidP="00363AFD">
      <w:pPr>
        <w:numPr>
          <w:ilvl w:val="0"/>
          <w:numId w:val="21"/>
        </w:numPr>
        <w:tabs>
          <w:tab w:val="clear" w:pos="720"/>
          <w:tab w:val="num" w:pos="630"/>
        </w:tabs>
        <w:spacing w:after="0" w:line="240" w:lineRule="auto"/>
        <w:ind w:left="630"/>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Stocker hors de portée des enfants ;</w:t>
      </w:r>
    </w:p>
    <w:p w:rsidR="00080786" w:rsidRPr="006A1903" w:rsidRDefault="00080786" w:rsidP="00363AFD">
      <w:pPr>
        <w:numPr>
          <w:ilvl w:val="0"/>
          <w:numId w:val="21"/>
        </w:numPr>
        <w:tabs>
          <w:tab w:val="clear" w:pos="720"/>
          <w:tab w:val="num" w:pos="630"/>
        </w:tabs>
        <w:spacing w:after="0" w:line="240" w:lineRule="auto"/>
        <w:ind w:left="630"/>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Stocker dans un local fermé à clé et ventilé ;</w:t>
      </w:r>
    </w:p>
    <w:p w:rsidR="00080786" w:rsidRPr="006A1903" w:rsidRDefault="00080786" w:rsidP="00363AFD">
      <w:pPr>
        <w:numPr>
          <w:ilvl w:val="0"/>
          <w:numId w:val="21"/>
        </w:numPr>
        <w:tabs>
          <w:tab w:val="clear" w:pos="720"/>
          <w:tab w:val="num" w:pos="630"/>
        </w:tabs>
        <w:spacing w:after="0" w:line="240" w:lineRule="auto"/>
        <w:ind w:left="630"/>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lastRenderedPageBreak/>
        <w:t>Lieu de stockage isolé du reste du magasin ;</w:t>
      </w:r>
    </w:p>
    <w:p w:rsidR="00080786" w:rsidRPr="006A1903" w:rsidRDefault="00080786" w:rsidP="00363AFD">
      <w:pPr>
        <w:numPr>
          <w:ilvl w:val="0"/>
          <w:numId w:val="21"/>
        </w:numPr>
        <w:tabs>
          <w:tab w:val="clear" w:pos="720"/>
          <w:tab w:val="num" w:pos="630"/>
        </w:tabs>
        <w:spacing w:after="0" w:line="240" w:lineRule="auto"/>
        <w:ind w:left="630"/>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Disposer d’un extincteur ;</w:t>
      </w:r>
    </w:p>
    <w:p w:rsidR="00080786" w:rsidRPr="006A1903" w:rsidRDefault="00080786" w:rsidP="00363AFD">
      <w:pPr>
        <w:numPr>
          <w:ilvl w:val="0"/>
          <w:numId w:val="21"/>
        </w:numPr>
        <w:tabs>
          <w:tab w:val="clear" w:pos="720"/>
          <w:tab w:val="num" w:pos="630"/>
        </w:tabs>
        <w:spacing w:after="0" w:line="240" w:lineRule="auto"/>
        <w:ind w:left="630"/>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Se laver abondamment après manipulation des pesticides ;</w:t>
      </w:r>
    </w:p>
    <w:p w:rsidR="00080786" w:rsidRPr="006A1903" w:rsidRDefault="00080786" w:rsidP="00363AFD">
      <w:pPr>
        <w:numPr>
          <w:ilvl w:val="0"/>
          <w:numId w:val="21"/>
        </w:numPr>
        <w:tabs>
          <w:tab w:val="clear" w:pos="720"/>
          <w:tab w:val="num" w:pos="630"/>
        </w:tabs>
        <w:spacing w:after="0" w:line="240" w:lineRule="auto"/>
        <w:ind w:left="630"/>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Utiliser des palettes en bois ;</w:t>
      </w:r>
    </w:p>
    <w:p w:rsidR="00080786" w:rsidRPr="006A1903" w:rsidRDefault="00080786" w:rsidP="00363AFD">
      <w:pPr>
        <w:numPr>
          <w:ilvl w:val="0"/>
          <w:numId w:val="21"/>
        </w:numPr>
        <w:tabs>
          <w:tab w:val="clear" w:pos="720"/>
          <w:tab w:val="num" w:pos="630"/>
        </w:tabs>
        <w:spacing w:after="0" w:line="240" w:lineRule="auto"/>
        <w:ind w:left="630"/>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Laisser un espace entre les palettes (voir stockage des engrais) ;</w:t>
      </w:r>
    </w:p>
    <w:p w:rsidR="00080786" w:rsidRPr="006A1903" w:rsidRDefault="00080786" w:rsidP="00363AFD">
      <w:pPr>
        <w:numPr>
          <w:ilvl w:val="0"/>
          <w:numId w:val="21"/>
        </w:numPr>
        <w:tabs>
          <w:tab w:val="clear" w:pos="720"/>
          <w:tab w:val="num" w:pos="630"/>
        </w:tabs>
        <w:spacing w:after="0" w:line="240" w:lineRule="auto"/>
        <w:ind w:left="630"/>
        <w:jc w:val="both"/>
        <w:rPr>
          <w:rFonts w:ascii="Times New Roman" w:hAnsi="Times New Roman" w:cs="Times New Roman"/>
          <w:bCs/>
          <w:sz w:val="21"/>
          <w:szCs w:val="21"/>
          <w:lang w:val="fr-FR"/>
        </w:rPr>
      </w:pPr>
      <w:r w:rsidRPr="006A1903">
        <w:rPr>
          <w:rFonts w:ascii="Times New Roman" w:hAnsi="Times New Roman" w:cs="Times New Roman"/>
          <w:bCs/>
          <w:sz w:val="21"/>
          <w:szCs w:val="21"/>
          <w:lang w:val="fr-FR"/>
        </w:rPr>
        <w:t>Empilez 10 cartons au maximum ;</w:t>
      </w:r>
    </w:p>
    <w:p w:rsidR="00080786" w:rsidRPr="006A1903" w:rsidRDefault="00080786" w:rsidP="00363AFD">
      <w:pPr>
        <w:numPr>
          <w:ilvl w:val="0"/>
          <w:numId w:val="21"/>
        </w:numPr>
        <w:tabs>
          <w:tab w:val="clear" w:pos="720"/>
          <w:tab w:val="num" w:pos="630"/>
        </w:tabs>
        <w:spacing w:after="0" w:line="240" w:lineRule="auto"/>
        <w:ind w:left="630"/>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Exposer les pesticides selon leur principe actif (ex : fongicide, insecticide) ;</w:t>
      </w:r>
    </w:p>
    <w:p w:rsidR="00080786" w:rsidRPr="006A1903" w:rsidRDefault="00080786" w:rsidP="00363AFD">
      <w:pPr>
        <w:numPr>
          <w:ilvl w:val="0"/>
          <w:numId w:val="21"/>
        </w:numPr>
        <w:tabs>
          <w:tab w:val="clear" w:pos="720"/>
          <w:tab w:val="num" w:pos="630"/>
        </w:tabs>
        <w:spacing w:after="0" w:line="240" w:lineRule="auto"/>
        <w:ind w:left="630"/>
        <w:jc w:val="both"/>
        <w:rPr>
          <w:rFonts w:ascii="Times New Roman" w:hAnsi="Times New Roman" w:cs="Times New Roman"/>
          <w:sz w:val="21"/>
          <w:szCs w:val="21"/>
          <w:lang w:val="fr-FR"/>
        </w:rPr>
      </w:pPr>
      <w:r w:rsidRPr="006A1903">
        <w:rPr>
          <w:rFonts w:ascii="Times New Roman" w:hAnsi="Times New Roman" w:cs="Times New Roman"/>
          <w:bCs/>
          <w:sz w:val="21"/>
          <w:szCs w:val="21"/>
          <w:lang w:val="fr-FR"/>
        </w:rPr>
        <w:t>Ne jamais subdiviser les produits en plus petites quantités et toujours les conserver dans les emballages originaux.</w:t>
      </w:r>
    </w:p>
    <w:p w:rsidR="00080786" w:rsidRPr="006A1903" w:rsidRDefault="00080786" w:rsidP="00080786">
      <w:pPr>
        <w:spacing w:after="0" w:line="240" w:lineRule="auto"/>
        <w:jc w:val="both"/>
        <w:rPr>
          <w:lang w:val="fr-FR"/>
        </w:rPr>
      </w:pPr>
    </w:p>
    <w:p w:rsidR="00080786" w:rsidRPr="006A1903" w:rsidRDefault="00080786" w:rsidP="00080786">
      <w:pPr>
        <w:rPr>
          <w:lang w:val="fr-FR"/>
        </w:rPr>
      </w:pPr>
      <w:r w:rsidRPr="006A1903">
        <w:rPr>
          <w:rFonts w:ascii="Times New Roman" w:hAnsi="Times New Roman" w:cs="Times New Roman"/>
          <w:noProof/>
          <w:sz w:val="21"/>
          <w:szCs w:val="21"/>
        </w:rPr>
        <w:drawing>
          <wp:anchor distT="0" distB="0" distL="114300" distR="114300" simplePos="0" relativeHeight="251662336" behindDoc="0" locked="0" layoutInCell="1" allowOverlap="1" wp14:anchorId="45C9DF61" wp14:editId="6C8B54B1">
            <wp:simplePos x="0" y="0"/>
            <wp:positionH relativeFrom="margin">
              <wp:posOffset>1440180</wp:posOffset>
            </wp:positionH>
            <wp:positionV relativeFrom="margin">
              <wp:posOffset>2348230</wp:posOffset>
            </wp:positionV>
            <wp:extent cx="2781300" cy="1828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0786" w:rsidRDefault="00080786" w:rsidP="00A75350">
      <w:pPr>
        <w:spacing w:after="0"/>
        <w:jc w:val="both"/>
        <w:rPr>
          <w:rFonts w:ascii="Times New Roman" w:eastAsia="Times New Roman" w:hAnsi="Times New Roman" w:cs="Times New Roman"/>
          <w:color w:val="000000"/>
          <w:sz w:val="24"/>
          <w:szCs w:val="24"/>
          <w:lang w:val="fr-FR" w:eastAsia="ko-KR"/>
        </w:rPr>
      </w:pPr>
    </w:p>
    <w:sectPr w:rsidR="00080786" w:rsidSect="007A2889">
      <w:headerReference w:type="even" r:id="rId22"/>
      <w:headerReference w:type="default" r:id="rId23"/>
      <w:footerReference w:type="default" r:id="rId24"/>
      <w:headerReference w:type="first" r:id="rId25"/>
      <w:footerReference w:type="first" r:id="rId26"/>
      <w:pgSz w:w="12240" w:h="15840" w:code="1"/>
      <w:pgMar w:top="1440" w:right="907" w:bottom="1440" w:left="1440" w:header="720" w:footer="446" w:gutter="0"/>
      <w:pgBorders w:offsetFrom="page">
        <w:bottom w:val="single" w:sz="48" w:space="24" w:color="CAF08C"/>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CBB" w:rsidRDefault="00F00CBB" w:rsidP="0008748C">
      <w:pPr>
        <w:spacing w:after="0" w:line="240" w:lineRule="auto"/>
      </w:pPr>
      <w:r>
        <w:separator/>
      </w:r>
    </w:p>
  </w:endnote>
  <w:endnote w:type="continuationSeparator" w:id="0">
    <w:p w:rsidR="00F00CBB" w:rsidRDefault="00F00CBB" w:rsidP="00087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CB" w:rsidRDefault="004956CB">
    <w:pPr>
      <w:pStyle w:val="Footer"/>
      <w:jc w:val="right"/>
    </w:pPr>
    <w:r>
      <w:t xml:space="preserve"> AVANSE   </w:t>
    </w:r>
    <w:sdt>
      <w:sdtPr>
        <w:id w:val="-1134165608"/>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sidR="003C76F7">
          <w:rPr>
            <w:noProof/>
          </w:rPr>
          <w:t>3</w:t>
        </w:r>
        <w:r>
          <w:rPr>
            <w:noProof/>
          </w:rPr>
          <w:fldChar w:fldCharType="end"/>
        </w:r>
        <w:r>
          <w:t xml:space="preserve"> </w:t>
        </w:r>
      </w:sdtContent>
    </w:sdt>
  </w:p>
  <w:p w:rsidR="004956CB" w:rsidRDefault="004956CB">
    <w:pPr>
      <w:pStyle w:val="Footer"/>
    </w:pPr>
  </w:p>
  <w:p w:rsidR="004956CB" w:rsidRDefault="004956C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CB" w:rsidRDefault="004956CB">
    <w:pPr>
      <w:pStyle w:val="Footer"/>
    </w:pPr>
    <w:r>
      <w:rPr>
        <w:noProof/>
      </w:rPr>
      <mc:AlternateContent>
        <mc:Choice Requires="wps">
          <w:drawing>
            <wp:anchor distT="0" distB="0" distL="114300" distR="114300" simplePos="0" relativeHeight="251664384" behindDoc="0" locked="0" layoutInCell="1" allowOverlap="1" wp14:anchorId="5CA71D30" wp14:editId="1217AF41">
              <wp:simplePos x="0" y="0"/>
              <wp:positionH relativeFrom="column">
                <wp:posOffset>-419100</wp:posOffset>
              </wp:positionH>
              <wp:positionV relativeFrom="paragraph">
                <wp:posOffset>-133985</wp:posOffset>
              </wp:positionV>
              <wp:extent cx="6515100" cy="2286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28600"/>
                      </a:xfrm>
                      <a:prstGeom prst="rect">
                        <a:avLst/>
                      </a:prstGeom>
                      <a:noFill/>
                      <a:ln w="9525">
                        <a:noFill/>
                        <a:miter lim="800000"/>
                        <a:headEnd/>
                        <a:tailEnd/>
                      </a:ln>
                    </wps:spPr>
                    <wps:txbx>
                      <w:txbxContent>
                        <w:p w:rsidR="004956CB" w:rsidRPr="00186625" w:rsidRDefault="004956CB" w:rsidP="00186625">
                          <w:pPr>
                            <w:spacing w:after="0" w:line="60" w:lineRule="atLeast"/>
                            <w:jc w:val="center"/>
                            <w:rPr>
                              <w:b/>
                              <w:sz w:val="20"/>
                              <w:szCs w:val="20"/>
                              <w:lang w:val="fr-HT"/>
                            </w:rPr>
                          </w:pPr>
                          <w:r>
                            <w:rPr>
                              <w:b/>
                              <w:sz w:val="20"/>
                              <w:szCs w:val="20"/>
                              <w:lang w:val="fr-HT"/>
                            </w:rPr>
                            <w:t xml:space="preserve">AVANSE | </w:t>
                          </w:r>
                          <w:r w:rsidRPr="00186625">
                            <w:rPr>
                              <w:b/>
                              <w:sz w:val="20"/>
                              <w:szCs w:val="20"/>
                              <w:lang w:val="fr-HT"/>
                            </w:rPr>
                            <w:t xml:space="preserve">Rue Gérard #2, </w:t>
                          </w:r>
                          <w:r>
                            <w:rPr>
                              <w:b/>
                              <w:sz w:val="20"/>
                              <w:szCs w:val="20"/>
                              <w:lang w:val="fr-HT"/>
                            </w:rPr>
                            <w:t>Babiole/</w:t>
                          </w:r>
                          <w:r w:rsidRPr="00186625">
                            <w:rPr>
                              <w:b/>
                              <w:sz w:val="20"/>
                              <w:szCs w:val="20"/>
                              <w:lang w:val="fr-HT"/>
                            </w:rPr>
                            <w:t xml:space="preserve">Breda | Cap </w:t>
                          </w:r>
                          <w:proofErr w:type="spellStart"/>
                          <w:r w:rsidRPr="00186625">
                            <w:rPr>
                              <w:b/>
                              <w:sz w:val="20"/>
                              <w:szCs w:val="20"/>
                              <w:lang w:val="fr-HT"/>
                            </w:rPr>
                            <w:t>Haitien</w:t>
                          </w:r>
                          <w:proofErr w:type="spellEnd"/>
                          <w:r w:rsidRPr="00186625">
                            <w:rPr>
                              <w:b/>
                              <w:sz w:val="20"/>
                              <w:szCs w:val="20"/>
                              <w:lang w:val="fr-HT"/>
                            </w:rPr>
                            <w:t xml:space="preserve">, </w:t>
                          </w:r>
                          <w:proofErr w:type="spellStart"/>
                          <w:r w:rsidRPr="00186625">
                            <w:rPr>
                              <w:b/>
                              <w:sz w:val="20"/>
                              <w:szCs w:val="20"/>
                              <w:lang w:val="fr-HT"/>
                            </w:rPr>
                            <w:t>Haiti</w:t>
                          </w:r>
                          <w:proofErr w:type="spellEnd"/>
                          <w:r>
                            <w:rPr>
                              <w:b/>
                              <w:sz w:val="20"/>
                              <w:szCs w:val="20"/>
                              <w:lang w:val="fr-HT"/>
                            </w:rPr>
                            <w:t xml:space="preserve"> | Tel : (+509) 2816-1226, 2816-7091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3pt;margin-top:-10.55pt;width:513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" filled="f" stroked="f">
              <v:textbox>
                <w:txbxContent>
                  <w:p w:rsidR="009C4073" w:rsidRPr="00186625" w:rsidRDefault="009C4073" w:rsidP="00186625">
                    <w:pPr>
                      <w:spacing w:after="0" w:line="60" w:lineRule="atLeast"/>
                      <w:jc w:val="center"/>
                      <w:rPr>
                        <w:b/>
                        <w:sz w:val="20"/>
                        <w:szCs w:val="20"/>
                        <w:lang w:val="fr-HT"/>
                      </w:rPr>
                    </w:pPr>
                    <w:r>
                      <w:rPr>
                        <w:b/>
                        <w:sz w:val="20"/>
                        <w:szCs w:val="20"/>
                        <w:lang w:val="fr-HT"/>
                      </w:rPr>
                      <w:t xml:space="preserve">AVANSE | </w:t>
                    </w:r>
                    <w:r w:rsidRPr="00186625">
                      <w:rPr>
                        <w:b/>
                        <w:sz w:val="20"/>
                        <w:szCs w:val="20"/>
                        <w:lang w:val="fr-HT"/>
                      </w:rPr>
                      <w:t xml:space="preserve">Rue Gérard #2, </w:t>
                    </w:r>
                    <w:r>
                      <w:rPr>
                        <w:b/>
                        <w:sz w:val="20"/>
                        <w:szCs w:val="20"/>
                        <w:lang w:val="fr-HT"/>
                      </w:rPr>
                      <w:t>Babiole/</w:t>
                    </w:r>
                    <w:r w:rsidRPr="00186625">
                      <w:rPr>
                        <w:b/>
                        <w:sz w:val="20"/>
                        <w:szCs w:val="20"/>
                        <w:lang w:val="fr-HT"/>
                      </w:rPr>
                      <w:t xml:space="preserve">Breda | Cap </w:t>
                    </w:r>
                    <w:proofErr w:type="spellStart"/>
                    <w:r w:rsidRPr="00186625">
                      <w:rPr>
                        <w:b/>
                        <w:sz w:val="20"/>
                        <w:szCs w:val="20"/>
                        <w:lang w:val="fr-HT"/>
                      </w:rPr>
                      <w:t>Haitien</w:t>
                    </w:r>
                    <w:proofErr w:type="spellEnd"/>
                    <w:r w:rsidRPr="00186625">
                      <w:rPr>
                        <w:b/>
                        <w:sz w:val="20"/>
                        <w:szCs w:val="20"/>
                        <w:lang w:val="fr-HT"/>
                      </w:rPr>
                      <w:t xml:space="preserve">, </w:t>
                    </w:r>
                    <w:proofErr w:type="spellStart"/>
                    <w:r w:rsidRPr="00186625">
                      <w:rPr>
                        <w:b/>
                        <w:sz w:val="20"/>
                        <w:szCs w:val="20"/>
                        <w:lang w:val="fr-HT"/>
                      </w:rPr>
                      <w:t>Haiti</w:t>
                    </w:r>
                    <w:proofErr w:type="spellEnd"/>
                    <w:r>
                      <w:rPr>
                        <w:b/>
                        <w:sz w:val="20"/>
                        <w:szCs w:val="20"/>
                        <w:lang w:val="fr-HT"/>
                      </w:rPr>
                      <w:t xml:space="preserve"> | Tel : (+509) 2816-1226, 2816-7091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CBB" w:rsidRDefault="00F00CBB" w:rsidP="0008748C">
      <w:pPr>
        <w:spacing w:after="0" w:line="240" w:lineRule="auto"/>
      </w:pPr>
      <w:r>
        <w:separator/>
      </w:r>
    </w:p>
  </w:footnote>
  <w:footnote w:type="continuationSeparator" w:id="0">
    <w:p w:rsidR="00F00CBB" w:rsidRDefault="00F00CBB" w:rsidP="000874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CB" w:rsidRDefault="004956CB">
    <w:pPr>
      <w:pStyle w:val="Header"/>
    </w:pPr>
    <w:r>
      <w:rPr>
        <w:noProof/>
      </w:rPr>
      <w:drawing>
        <wp:inline distT="0" distB="0" distL="0" distR="0" wp14:anchorId="28692DAB" wp14:editId="6609D20F">
          <wp:extent cx="4610100" cy="1943100"/>
          <wp:effectExtent l="0" t="0" r="0" b="0"/>
          <wp:docPr id="321" name="Picture 321"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r>
      <w:rPr>
        <w:noProof/>
      </w:rPr>
      <w:drawing>
        <wp:inline distT="0" distB="0" distL="0" distR="0" wp14:anchorId="21CC7A98" wp14:editId="3C87D756">
          <wp:extent cx="4610100" cy="1943100"/>
          <wp:effectExtent l="0" t="0" r="0" b="0"/>
          <wp:docPr id="322" name="Picture 322"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p>
  <w:p w:rsidR="004956CB" w:rsidRDefault="004956C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CB" w:rsidRPr="00202D47" w:rsidRDefault="004956CB" w:rsidP="00202D47">
    <w:pPr>
      <w:pStyle w:val="Header"/>
      <w:rPr>
        <w:b/>
        <w:sz w:val="24"/>
        <w:szCs w:val="24"/>
        <w:lang w:val="fr-FR"/>
      </w:rPr>
    </w:pPr>
    <w:r w:rsidRPr="00202D47">
      <w:rPr>
        <w:b/>
        <w:noProof/>
        <w:sz w:val="24"/>
        <w:szCs w:val="24"/>
      </w:rPr>
      <w:drawing>
        <wp:anchor distT="0" distB="0" distL="114300" distR="114300" simplePos="0" relativeHeight="251672576" behindDoc="1" locked="0" layoutInCell="1" allowOverlap="1" wp14:anchorId="425CC7F9" wp14:editId="7C706B1A">
          <wp:simplePos x="0" y="0"/>
          <wp:positionH relativeFrom="column">
            <wp:posOffset>5422073</wp:posOffset>
          </wp:positionH>
          <wp:positionV relativeFrom="paragraph">
            <wp:posOffset>-294745</wp:posOffset>
          </wp:positionV>
          <wp:extent cx="1105535" cy="464185"/>
          <wp:effectExtent l="0" t="0" r="0" b="0"/>
          <wp:wrapNone/>
          <wp:docPr id="323" name="Picture 323"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avropoulos\Documents\Brand\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553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val="fr-FR"/>
      </w:rPr>
      <w:t>RFQ-AVANSE-GS-SIBA-2016</w:t>
    </w:r>
    <w:r w:rsidRPr="00202D47">
      <w:rPr>
        <w:b/>
        <w:sz w:val="24"/>
        <w:szCs w:val="24"/>
        <w:lang w:val="fr-FR"/>
      </w:rPr>
      <w:t>-</w:t>
    </w:r>
    <w:r>
      <w:rPr>
        <w:b/>
        <w:sz w:val="24"/>
        <w:szCs w:val="24"/>
        <w:lang w:val="fr-FR"/>
      </w:rPr>
      <w:t>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CB" w:rsidRDefault="004956CB">
    <w:pPr>
      <w:pStyle w:val="Header"/>
    </w:pPr>
    <w:r w:rsidRPr="00A0554C">
      <w:rPr>
        <w:noProof/>
      </w:rPr>
      <w:drawing>
        <wp:anchor distT="0" distB="0" distL="114300" distR="114300" simplePos="0" relativeHeight="251669504" behindDoc="0" locked="0" layoutInCell="1" allowOverlap="1" wp14:anchorId="7FC9C7DE" wp14:editId="7B05806A">
          <wp:simplePos x="0" y="0"/>
          <wp:positionH relativeFrom="column">
            <wp:posOffset>4142740</wp:posOffset>
          </wp:positionH>
          <wp:positionV relativeFrom="paragraph">
            <wp:posOffset>-266700</wp:posOffset>
          </wp:positionV>
          <wp:extent cx="2581275" cy="1370330"/>
          <wp:effectExtent l="0" t="0" r="0" b="0"/>
          <wp:wrapNone/>
          <wp:docPr id="324" name="Picture 324" descr="C:\Users\jstavropoulos\Documents\Brand\AVANSE_Dp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jstavropoulos\Documents\Brand\AVANSE_Dptr.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1275"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54C">
      <w:rPr>
        <w:noProof/>
      </w:rPr>
      <mc:AlternateContent>
        <mc:Choice Requires="wps">
          <w:drawing>
            <wp:anchor distT="0" distB="0" distL="114300" distR="114300" simplePos="0" relativeHeight="251671552" behindDoc="0" locked="0" layoutInCell="1" allowOverlap="1" wp14:anchorId="1D1C4A96" wp14:editId="61661B81">
              <wp:simplePos x="0" y="0"/>
              <wp:positionH relativeFrom="column">
                <wp:posOffset>-647700</wp:posOffset>
              </wp:positionH>
              <wp:positionV relativeFrom="paragraph">
                <wp:posOffset>742950</wp:posOffset>
              </wp:positionV>
              <wp:extent cx="2510155" cy="360680"/>
              <wp:effectExtent l="0" t="0" r="444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60680"/>
                      </a:xfrm>
                      <a:prstGeom prst="rect">
                        <a:avLst/>
                      </a:prstGeom>
                      <a:solidFill>
                        <a:srgbClr val="FFFFFF"/>
                      </a:solidFill>
                      <a:ln w="9525">
                        <a:noFill/>
                        <a:miter lim="800000"/>
                        <a:headEnd/>
                        <a:tailEnd/>
                      </a:ln>
                    </wps:spPr>
                    <wps:txbx>
                      <w:txbxContent>
                        <w:p w:rsidR="004956CB" w:rsidRPr="00EA0FEA" w:rsidRDefault="004956CB" w:rsidP="00A0554C">
                          <w:pPr>
                            <w:jc w:val="center"/>
                            <w:rPr>
                              <w:b/>
                              <w:sz w:val="32"/>
                            </w:rPr>
                          </w:pPr>
                          <w:r w:rsidRPr="00EA0FEA">
                            <w:rPr>
                              <w:b/>
                              <w:sz w:val="32"/>
                            </w:rPr>
                            <w:t>A USAID contractor</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1pt;margin-top:58.5pt;width:197.65pt;height:28.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" stroked="f">
              <v:textbox>
                <w:txbxContent>
                  <w:p w:rsidR="009C4073" w:rsidRPr="00EA0FEA" w:rsidRDefault="009C4073" w:rsidP="00A0554C">
                    <w:pPr>
                      <w:jc w:val="center"/>
                      <w:rPr>
                        <w:b/>
                        <w:sz w:val="32"/>
                      </w:rPr>
                    </w:pPr>
                    <w:r w:rsidRPr="00EA0FEA">
                      <w:rPr>
                        <w:b/>
                        <w:sz w:val="32"/>
                      </w:rPr>
                      <w:t>A USAID contractor</w:t>
                    </w:r>
                  </w:p>
                </w:txbxContent>
              </v:textbox>
            </v:shape>
          </w:pict>
        </mc:Fallback>
      </mc:AlternateContent>
    </w:r>
    <w:r w:rsidRPr="00A0554C">
      <w:rPr>
        <w:noProof/>
      </w:rPr>
      <w:drawing>
        <wp:anchor distT="0" distB="0" distL="114300" distR="114300" simplePos="0" relativeHeight="251670528" behindDoc="0" locked="0" layoutInCell="1" allowOverlap="1" wp14:anchorId="253A1ADA" wp14:editId="4124E1C1">
          <wp:simplePos x="0" y="0"/>
          <wp:positionH relativeFrom="column">
            <wp:posOffset>-647700</wp:posOffset>
          </wp:positionH>
          <wp:positionV relativeFrom="paragraph">
            <wp:posOffset>76200</wp:posOffset>
          </wp:positionV>
          <wp:extent cx="2590800" cy="685800"/>
          <wp:effectExtent l="0" t="0" r="0" b="0"/>
          <wp:wrapNone/>
          <wp:docPr id="325" name="Picture 325" descr="C:\Users\jstavropoulos\Documents\Brand\DAI LOGO JPG--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stavropoulos\Documents\Brand\DAI LOGO JPG--HIGH RES.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90800" cy="685800"/>
                  </a:xfrm>
                  <a:prstGeom prst="rect">
                    <a:avLst/>
                  </a:prstGeom>
                  <a:noFill/>
                  <a:ln>
                    <a:noFill/>
                  </a:ln>
                </pic:spPr>
              </pic:pic>
            </a:graphicData>
          </a:graphic>
        </wp:anchor>
      </w:drawing>
    </w:r>
    <w:r w:rsidRPr="00A0554C">
      <w:rPr>
        <w:noProof/>
      </w:rPr>
      <mc:AlternateContent>
        <mc:Choice Requires="wps">
          <w:drawing>
            <wp:anchor distT="0" distB="0" distL="114300" distR="114300" simplePos="0" relativeHeight="251668480" behindDoc="0" locked="0" layoutInCell="1" allowOverlap="1" wp14:anchorId="3EF58AAC" wp14:editId="6CD5AEFD">
              <wp:simplePos x="0" y="0"/>
              <wp:positionH relativeFrom="column">
                <wp:posOffset>-971550</wp:posOffset>
              </wp:positionH>
              <wp:positionV relativeFrom="paragraph">
                <wp:posOffset>-495300</wp:posOffset>
              </wp:positionV>
              <wp:extent cx="7905750" cy="488950"/>
              <wp:effectExtent l="0" t="0" r="0" b="6350"/>
              <wp:wrapNone/>
              <wp:docPr id="11" name="Rectangle 2"/>
              <wp:cNvGraphicFramePr/>
              <a:graphic xmlns:a="http://schemas.openxmlformats.org/drawingml/2006/main">
                <a:graphicData uri="http://schemas.microsoft.com/office/word/2010/wordprocessingShape">
                  <wps:wsp>
                    <wps:cNvSpPr/>
                    <wps:spPr>
                      <a:xfrm>
                        <a:off x="0" y="0"/>
                        <a:ext cx="7905750" cy="488950"/>
                      </a:xfrm>
                      <a:prstGeom prst="rect">
                        <a:avLst/>
                      </a:prstGeom>
                      <a:solidFill>
                        <a:srgbClr val="D9F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6.5pt;margin-top:-39pt;width:622.5pt;height: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" fillcolor="#d9f4ae" stroked="f" strokeweight="2pt"/>
          </w:pict>
        </mc:Fallback>
      </mc:AlternateContent>
    </w:r>
  </w:p>
  <w:p w:rsidR="004956CB" w:rsidRDefault="004956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48B9"/>
    <w:multiLevelType w:val="hybridMultilevel"/>
    <w:tmpl w:val="59E2B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425C88"/>
    <w:multiLevelType w:val="hybridMultilevel"/>
    <w:tmpl w:val="E45400CC"/>
    <w:lvl w:ilvl="0" w:tplc="04090003">
      <w:start w:val="1"/>
      <w:numFmt w:val="bullet"/>
      <w:lvlText w:val="o"/>
      <w:lvlJc w:val="left"/>
      <w:pPr>
        <w:tabs>
          <w:tab w:val="num" w:pos="1080"/>
        </w:tabs>
        <w:ind w:left="1080" w:hanging="360"/>
      </w:pPr>
      <w:rPr>
        <w:rFonts w:ascii="Courier New" w:hAnsi="Courier New" w:cs="Courier New" w:hint="default"/>
      </w:rPr>
    </w:lvl>
    <w:lvl w:ilvl="1" w:tplc="73C84BEE" w:tentative="1">
      <w:start w:val="1"/>
      <w:numFmt w:val="bullet"/>
      <w:lvlText w:val="•"/>
      <w:lvlJc w:val="left"/>
      <w:pPr>
        <w:tabs>
          <w:tab w:val="num" w:pos="1800"/>
        </w:tabs>
        <w:ind w:left="1800" w:hanging="360"/>
      </w:pPr>
      <w:rPr>
        <w:rFonts w:ascii="Times New Roman" w:hAnsi="Times New Roman" w:hint="default"/>
      </w:rPr>
    </w:lvl>
    <w:lvl w:ilvl="2" w:tplc="5F440C70" w:tentative="1">
      <w:start w:val="1"/>
      <w:numFmt w:val="bullet"/>
      <w:lvlText w:val="•"/>
      <w:lvlJc w:val="left"/>
      <w:pPr>
        <w:tabs>
          <w:tab w:val="num" w:pos="2520"/>
        </w:tabs>
        <w:ind w:left="2520" w:hanging="360"/>
      </w:pPr>
      <w:rPr>
        <w:rFonts w:ascii="Times New Roman" w:hAnsi="Times New Roman" w:hint="default"/>
      </w:rPr>
    </w:lvl>
    <w:lvl w:ilvl="3" w:tplc="8FF2ACAC" w:tentative="1">
      <w:start w:val="1"/>
      <w:numFmt w:val="bullet"/>
      <w:lvlText w:val="•"/>
      <w:lvlJc w:val="left"/>
      <w:pPr>
        <w:tabs>
          <w:tab w:val="num" w:pos="3240"/>
        </w:tabs>
        <w:ind w:left="3240" w:hanging="360"/>
      </w:pPr>
      <w:rPr>
        <w:rFonts w:ascii="Times New Roman" w:hAnsi="Times New Roman" w:hint="default"/>
      </w:rPr>
    </w:lvl>
    <w:lvl w:ilvl="4" w:tplc="BC603F58" w:tentative="1">
      <w:start w:val="1"/>
      <w:numFmt w:val="bullet"/>
      <w:lvlText w:val="•"/>
      <w:lvlJc w:val="left"/>
      <w:pPr>
        <w:tabs>
          <w:tab w:val="num" w:pos="3960"/>
        </w:tabs>
        <w:ind w:left="3960" w:hanging="360"/>
      </w:pPr>
      <w:rPr>
        <w:rFonts w:ascii="Times New Roman" w:hAnsi="Times New Roman" w:hint="default"/>
      </w:rPr>
    </w:lvl>
    <w:lvl w:ilvl="5" w:tplc="A878904C" w:tentative="1">
      <w:start w:val="1"/>
      <w:numFmt w:val="bullet"/>
      <w:lvlText w:val="•"/>
      <w:lvlJc w:val="left"/>
      <w:pPr>
        <w:tabs>
          <w:tab w:val="num" w:pos="4680"/>
        </w:tabs>
        <w:ind w:left="4680" w:hanging="360"/>
      </w:pPr>
      <w:rPr>
        <w:rFonts w:ascii="Times New Roman" w:hAnsi="Times New Roman" w:hint="default"/>
      </w:rPr>
    </w:lvl>
    <w:lvl w:ilvl="6" w:tplc="55F282E6" w:tentative="1">
      <w:start w:val="1"/>
      <w:numFmt w:val="bullet"/>
      <w:lvlText w:val="•"/>
      <w:lvlJc w:val="left"/>
      <w:pPr>
        <w:tabs>
          <w:tab w:val="num" w:pos="5400"/>
        </w:tabs>
        <w:ind w:left="5400" w:hanging="360"/>
      </w:pPr>
      <w:rPr>
        <w:rFonts w:ascii="Times New Roman" w:hAnsi="Times New Roman" w:hint="default"/>
      </w:rPr>
    </w:lvl>
    <w:lvl w:ilvl="7" w:tplc="532C2DB6" w:tentative="1">
      <w:start w:val="1"/>
      <w:numFmt w:val="bullet"/>
      <w:lvlText w:val="•"/>
      <w:lvlJc w:val="left"/>
      <w:pPr>
        <w:tabs>
          <w:tab w:val="num" w:pos="6120"/>
        </w:tabs>
        <w:ind w:left="6120" w:hanging="360"/>
      </w:pPr>
      <w:rPr>
        <w:rFonts w:ascii="Times New Roman" w:hAnsi="Times New Roman" w:hint="default"/>
      </w:rPr>
    </w:lvl>
    <w:lvl w:ilvl="8" w:tplc="00AE529A" w:tentative="1">
      <w:start w:val="1"/>
      <w:numFmt w:val="bullet"/>
      <w:lvlText w:val="•"/>
      <w:lvlJc w:val="left"/>
      <w:pPr>
        <w:tabs>
          <w:tab w:val="num" w:pos="6840"/>
        </w:tabs>
        <w:ind w:left="6840" w:hanging="360"/>
      </w:pPr>
      <w:rPr>
        <w:rFonts w:ascii="Times New Roman" w:hAnsi="Times New Roman" w:hint="default"/>
      </w:rPr>
    </w:lvl>
  </w:abstractNum>
  <w:abstractNum w:abstractNumId="2">
    <w:nsid w:val="0E2017F4"/>
    <w:multiLevelType w:val="hybridMultilevel"/>
    <w:tmpl w:val="AAEE18B6"/>
    <w:lvl w:ilvl="0" w:tplc="EDE6202C">
      <w:start w:val="5"/>
      <w:numFmt w:val="bullet"/>
      <w:lvlText w:val="-"/>
      <w:lvlJc w:val="left"/>
      <w:pPr>
        <w:ind w:left="720" w:hanging="360"/>
      </w:pPr>
      <w:rPr>
        <w:rFonts w:ascii="Calibri" w:eastAsiaTheme="minorHAnsi" w:hAnsi="Calibri" w:cs="Calibri"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F07555"/>
    <w:multiLevelType w:val="hybridMultilevel"/>
    <w:tmpl w:val="2DB6E7F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16EA47AE"/>
    <w:multiLevelType w:val="hybridMultilevel"/>
    <w:tmpl w:val="3EA21A38"/>
    <w:lvl w:ilvl="0" w:tplc="1B421A38">
      <w:start w:val="1"/>
      <w:numFmt w:val="bullet"/>
      <w:lvlText w:val="•"/>
      <w:lvlJc w:val="left"/>
      <w:pPr>
        <w:tabs>
          <w:tab w:val="num" w:pos="720"/>
        </w:tabs>
        <w:ind w:left="720" w:hanging="360"/>
      </w:pPr>
      <w:rPr>
        <w:rFonts w:ascii="Times New Roman" w:hAnsi="Times New Roman" w:hint="default"/>
      </w:rPr>
    </w:lvl>
    <w:lvl w:ilvl="1" w:tplc="345CFCCA" w:tentative="1">
      <w:start w:val="1"/>
      <w:numFmt w:val="bullet"/>
      <w:lvlText w:val="•"/>
      <w:lvlJc w:val="left"/>
      <w:pPr>
        <w:tabs>
          <w:tab w:val="num" w:pos="1440"/>
        </w:tabs>
        <w:ind w:left="1440" w:hanging="360"/>
      </w:pPr>
      <w:rPr>
        <w:rFonts w:ascii="Times New Roman" w:hAnsi="Times New Roman" w:hint="default"/>
      </w:rPr>
    </w:lvl>
    <w:lvl w:ilvl="2" w:tplc="62582C30" w:tentative="1">
      <w:start w:val="1"/>
      <w:numFmt w:val="bullet"/>
      <w:lvlText w:val="•"/>
      <w:lvlJc w:val="left"/>
      <w:pPr>
        <w:tabs>
          <w:tab w:val="num" w:pos="2160"/>
        </w:tabs>
        <w:ind w:left="2160" w:hanging="360"/>
      </w:pPr>
      <w:rPr>
        <w:rFonts w:ascii="Times New Roman" w:hAnsi="Times New Roman" w:hint="default"/>
      </w:rPr>
    </w:lvl>
    <w:lvl w:ilvl="3" w:tplc="7A2EB276" w:tentative="1">
      <w:start w:val="1"/>
      <w:numFmt w:val="bullet"/>
      <w:lvlText w:val="•"/>
      <w:lvlJc w:val="left"/>
      <w:pPr>
        <w:tabs>
          <w:tab w:val="num" w:pos="2880"/>
        </w:tabs>
        <w:ind w:left="2880" w:hanging="360"/>
      </w:pPr>
      <w:rPr>
        <w:rFonts w:ascii="Times New Roman" w:hAnsi="Times New Roman" w:hint="default"/>
      </w:rPr>
    </w:lvl>
    <w:lvl w:ilvl="4" w:tplc="EDD485B4" w:tentative="1">
      <w:start w:val="1"/>
      <w:numFmt w:val="bullet"/>
      <w:lvlText w:val="•"/>
      <w:lvlJc w:val="left"/>
      <w:pPr>
        <w:tabs>
          <w:tab w:val="num" w:pos="3600"/>
        </w:tabs>
        <w:ind w:left="3600" w:hanging="360"/>
      </w:pPr>
      <w:rPr>
        <w:rFonts w:ascii="Times New Roman" w:hAnsi="Times New Roman" w:hint="default"/>
      </w:rPr>
    </w:lvl>
    <w:lvl w:ilvl="5" w:tplc="C55835DA" w:tentative="1">
      <w:start w:val="1"/>
      <w:numFmt w:val="bullet"/>
      <w:lvlText w:val="•"/>
      <w:lvlJc w:val="left"/>
      <w:pPr>
        <w:tabs>
          <w:tab w:val="num" w:pos="4320"/>
        </w:tabs>
        <w:ind w:left="4320" w:hanging="360"/>
      </w:pPr>
      <w:rPr>
        <w:rFonts w:ascii="Times New Roman" w:hAnsi="Times New Roman" w:hint="default"/>
      </w:rPr>
    </w:lvl>
    <w:lvl w:ilvl="6" w:tplc="48F2DD16" w:tentative="1">
      <w:start w:val="1"/>
      <w:numFmt w:val="bullet"/>
      <w:lvlText w:val="•"/>
      <w:lvlJc w:val="left"/>
      <w:pPr>
        <w:tabs>
          <w:tab w:val="num" w:pos="5040"/>
        </w:tabs>
        <w:ind w:left="5040" w:hanging="360"/>
      </w:pPr>
      <w:rPr>
        <w:rFonts w:ascii="Times New Roman" w:hAnsi="Times New Roman" w:hint="default"/>
      </w:rPr>
    </w:lvl>
    <w:lvl w:ilvl="7" w:tplc="1A8245E8" w:tentative="1">
      <w:start w:val="1"/>
      <w:numFmt w:val="bullet"/>
      <w:lvlText w:val="•"/>
      <w:lvlJc w:val="left"/>
      <w:pPr>
        <w:tabs>
          <w:tab w:val="num" w:pos="5760"/>
        </w:tabs>
        <w:ind w:left="5760" w:hanging="360"/>
      </w:pPr>
      <w:rPr>
        <w:rFonts w:ascii="Times New Roman" w:hAnsi="Times New Roman" w:hint="default"/>
      </w:rPr>
    </w:lvl>
    <w:lvl w:ilvl="8" w:tplc="5F3867F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A2E039E"/>
    <w:multiLevelType w:val="hybridMultilevel"/>
    <w:tmpl w:val="FB1AE00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0C66A7"/>
    <w:multiLevelType w:val="hybridMultilevel"/>
    <w:tmpl w:val="AB92A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C902D6"/>
    <w:multiLevelType w:val="hybridMultilevel"/>
    <w:tmpl w:val="62B4F352"/>
    <w:lvl w:ilvl="0" w:tplc="D9A66F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A3569A4"/>
    <w:multiLevelType w:val="multilevel"/>
    <w:tmpl w:val="815E9542"/>
    <w:lvl w:ilvl="0">
      <w:start w:val="1"/>
      <w:numFmt w:val="decimal"/>
      <w:pStyle w:val="Heading1"/>
      <w:lvlText w:val="%1."/>
      <w:lvlJc w:val="left"/>
      <w:pPr>
        <w:ind w:left="360" w:hanging="360"/>
      </w:pPr>
    </w:lvl>
    <w:lvl w:ilvl="1">
      <w:start w:val="1"/>
      <w:numFmt w:val="decimal"/>
      <w:pStyle w:val="Heading2"/>
      <w:lvlText w:val="%1.%2"/>
      <w:lvlJc w:val="left"/>
      <w:pPr>
        <w:ind w:left="936" w:hanging="576"/>
      </w:pPr>
      <w:rPr>
        <w:i w:val="0"/>
        <w:iCs/>
        <w:color w:val="1F497D" w:themeColor="text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EF64DFD"/>
    <w:multiLevelType w:val="hybridMultilevel"/>
    <w:tmpl w:val="A2CACD3C"/>
    <w:lvl w:ilvl="0" w:tplc="05B418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726BB2"/>
    <w:multiLevelType w:val="hybridMultilevel"/>
    <w:tmpl w:val="40BC0252"/>
    <w:lvl w:ilvl="0" w:tplc="D06C802A">
      <w:start w:val="1"/>
      <w:numFmt w:val="upperRoman"/>
      <w:lvlText w:val="%1."/>
      <w:lvlJc w:val="left"/>
      <w:pPr>
        <w:ind w:left="1080" w:hanging="720"/>
      </w:pPr>
      <w:rPr>
        <w:rFonts w:eastAsiaTheme="minorEastAsi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6CF666F"/>
    <w:multiLevelType w:val="hybridMultilevel"/>
    <w:tmpl w:val="DA6C02DE"/>
    <w:lvl w:ilvl="0" w:tplc="04090003">
      <w:start w:val="1"/>
      <w:numFmt w:val="bullet"/>
      <w:lvlText w:val="o"/>
      <w:lvlJc w:val="left"/>
      <w:pPr>
        <w:tabs>
          <w:tab w:val="num" w:pos="1800"/>
        </w:tabs>
        <w:ind w:left="1800" w:hanging="360"/>
      </w:pPr>
      <w:rPr>
        <w:rFonts w:ascii="Courier New" w:hAnsi="Courier New" w:cs="Courier New" w:hint="default"/>
      </w:rPr>
    </w:lvl>
    <w:lvl w:ilvl="1" w:tplc="98AA43B4" w:tentative="1">
      <w:start w:val="1"/>
      <w:numFmt w:val="bullet"/>
      <w:lvlText w:val="•"/>
      <w:lvlJc w:val="left"/>
      <w:pPr>
        <w:tabs>
          <w:tab w:val="num" w:pos="2520"/>
        </w:tabs>
        <w:ind w:left="2520" w:hanging="360"/>
      </w:pPr>
      <w:rPr>
        <w:rFonts w:ascii="Times New Roman" w:hAnsi="Times New Roman" w:hint="default"/>
      </w:rPr>
    </w:lvl>
    <w:lvl w:ilvl="2" w:tplc="9DC6277E" w:tentative="1">
      <w:start w:val="1"/>
      <w:numFmt w:val="bullet"/>
      <w:lvlText w:val="•"/>
      <w:lvlJc w:val="left"/>
      <w:pPr>
        <w:tabs>
          <w:tab w:val="num" w:pos="3240"/>
        </w:tabs>
        <w:ind w:left="3240" w:hanging="360"/>
      </w:pPr>
      <w:rPr>
        <w:rFonts w:ascii="Times New Roman" w:hAnsi="Times New Roman" w:hint="default"/>
      </w:rPr>
    </w:lvl>
    <w:lvl w:ilvl="3" w:tplc="88D007F0" w:tentative="1">
      <w:start w:val="1"/>
      <w:numFmt w:val="bullet"/>
      <w:lvlText w:val="•"/>
      <w:lvlJc w:val="left"/>
      <w:pPr>
        <w:tabs>
          <w:tab w:val="num" w:pos="3960"/>
        </w:tabs>
        <w:ind w:left="3960" w:hanging="360"/>
      </w:pPr>
      <w:rPr>
        <w:rFonts w:ascii="Times New Roman" w:hAnsi="Times New Roman" w:hint="default"/>
      </w:rPr>
    </w:lvl>
    <w:lvl w:ilvl="4" w:tplc="033C4C4C" w:tentative="1">
      <w:start w:val="1"/>
      <w:numFmt w:val="bullet"/>
      <w:lvlText w:val="•"/>
      <w:lvlJc w:val="left"/>
      <w:pPr>
        <w:tabs>
          <w:tab w:val="num" w:pos="4680"/>
        </w:tabs>
        <w:ind w:left="4680" w:hanging="360"/>
      </w:pPr>
      <w:rPr>
        <w:rFonts w:ascii="Times New Roman" w:hAnsi="Times New Roman" w:hint="default"/>
      </w:rPr>
    </w:lvl>
    <w:lvl w:ilvl="5" w:tplc="6DF60440" w:tentative="1">
      <w:start w:val="1"/>
      <w:numFmt w:val="bullet"/>
      <w:lvlText w:val="•"/>
      <w:lvlJc w:val="left"/>
      <w:pPr>
        <w:tabs>
          <w:tab w:val="num" w:pos="5400"/>
        </w:tabs>
        <w:ind w:left="5400" w:hanging="360"/>
      </w:pPr>
      <w:rPr>
        <w:rFonts w:ascii="Times New Roman" w:hAnsi="Times New Roman" w:hint="default"/>
      </w:rPr>
    </w:lvl>
    <w:lvl w:ilvl="6" w:tplc="85C41492" w:tentative="1">
      <w:start w:val="1"/>
      <w:numFmt w:val="bullet"/>
      <w:lvlText w:val="•"/>
      <w:lvlJc w:val="left"/>
      <w:pPr>
        <w:tabs>
          <w:tab w:val="num" w:pos="6120"/>
        </w:tabs>
        <w:ind w:left="6120" w:hanging="360"/>
      </w:pPr>
      <w:rPr>
        <w:rFonts w:ascii="Times New Roman" w:hAnsi="Times New Roman" w:hint="default"/>
      </w:rPr>
    </w:lvl>
    <w:lvl w:ilvl="7" w:tplc="8D78B596" w:tentative="1">
      <w:start w:val="1"/>
      <w:numFmt w:val="bullet"/>
      <w:lvlText w:val="•"/>
      <w:lvlJc w:val="left"/>
      <w:pPr>
        <w:tabs>
          <w:tab w:val="num" w:pos="6840"/>
        </w:tabs>
        <w:ind w:left="6840" w:hanging="360"/>
      </w:pPr>
      <w:rPr>
        <w:rFonts w:ascii="Times New Roman" w:hAnsi="Times New Roman" w:hint="default"/>
      </w:rPr>
    </w:lvl>
    <w:lvl w:ilvl="8" w:tplc="C36456A8" w:tentative="1">
      <w:start w:val="1"/>
      <w:numFmt w:val="bullet"/>
      <w:lvlText w:val="•"/>
      <w:lvlJc w:val="left"/>
      <w:pPr>
        <w:tabs>
          <w:tab w:val="num" w:pos="7560"/>
        </w:tabs>
        <w:ind w:left="7560" w:hanging="360"/>
      </w:pPr>
      <w:rPr>
        <w:rFonts w:ascii="Times New Roman" w:hAnsi="Times New Roman" w:hint="default"/>
      </w:rPr>
    </w:lvl>
  </w:abstractNum>
  <w:abstractNum w:abstractNumId="12">
    <w:nsid w:val="38CC345B"/>
    <w:multiLevelType w:val="hybridMultilevel"/>
    <w:tmpl w:val="692E9A68"/>
    <w:lvl w:ilvl="0" w:tplc="040C000F">
      <w:start w:val="1"/>
      <w:numFmt w:val="decimal"/>
      <w:lvlText w:val="%1."/>
      <w:lvlJc w:val="left"/>
      <w:pPr>
        <w:ind w:left="720" w:hanging="360"/>
      </w:pPr>
      <w:rPr>
        <w:rFont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143305"/>
    <w:multiLevelType w:val="hybridMultilevel"/>
    <w:tmpl w:val="181A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B2533F"/>
    <w:multiLevelType w:val="hybridMultilevel"/>
    <w:tmpl w:val="B1A8E9BA"/>
    <w:lvl w:ilvl="0" w:tplc="4D66A9FE">
      <w:start w:val="1"/>
      <w:numFmt w:val="bullet"/>
      <w:lvlText w:val="•"/>
      <w:lvlJc w:val="left"/>
      <w:pPr>
        <w:tabs>
          <w:tab w:val="num" w:pos="720"/>
        </w:tabs>
        <w:ind w:left="720" w:hanging="360"/>
      </w:pPr>
      <w:rPr>
        <w:rFonts w:ascii="Times New Roman" w:hAnsi="Times New Roman" w:hint="default"/>
      </w:rPr>
    </w:lvl>
    <w:lvl w:ilvl="1" w:tplc="FDC2AF0A" w:tentative="1">
      <w:start w:val="1"/>
      <w:numFmt w:val="bullet"/>
      <w:lvlText w:val="•"/>
      <w:lvlJc w:val="left"/>
      <w:pPr>
        <w:tabs>
          <w:tab w:val="num" w:pos="1440"/>
        </w:tabs>
        <w:ind w:left="1440" w:hanging="360"/>
      </w:pPr>
      <w:rPr>
        <w:rFonts w:ascii="Times New Roman" w:hAnsi="Times New Roman" w:hint="default"/>
      </w:rPr>
    </w:lvl>
    <w:lvl w:ilvl="2" w:tplc="85B62BC8" w:tentative="1">
      <w:start w:val="1"/>
      <w:numFmt w:val="bullet"/>
      <w:lvlText w:val="•"/>
      <w:lvlJc w:val="left"/>
      <w:pPr>
        <w:tabs>
          <w:tab w:val="num" w:pos="2160"/>
        </w:tabs>
        <w:ind w:left="2160" w:hanging="360"/>
      </w:pPr>
      <w:rPr>
        <w:rFonts w:ascii="Times New Roman" w:hAnsi="Times New Roman" w:hint="default"/>
      </w:rPr>
    </w:lvl>
    <w:lvl w:ilvl="3" w:tplc="E800ED58" w:tentative="1">
      <w:start w:val="1"/>
      <w:numFmt w:val="bullet"/>
      <w:lvlText w:val="•"/>
      <w:lvlJc w:val="left"/>
      <w:pPr>
        <w:tabs>
          <w:tab w:val="num" w:pos="2880"/>
        </w:tabs>
        <w:ind w:left="2880" w:hanging="360"/>
      </w:pPr>
      <w:rPr>
        <w:rFonts w:ascii="Times New Roman" w:hAnsi="Times New Roman" w:hint="default"/>
      </w:rPr>
    </w:lvl>
    <w:lvl w:ilvl="4" w:tplc="F18881CE" w:tentative="1">
      <w:start w:val="1"/>
      <w:numFmt w:val="bullet"/>
      <w:lvlText w:val="•"/>
      <w:lvlJc w:val="left"/>
      <w:pPr>
        <w:tabs>
          <w:tab w:val="num" w:pos="3600"/>
        </w:tabs>
        <w:ind w:left="3600" w:hanging="360"/>
      </w:pPr>
      <w:rPr>
        <w:rFonts w:ascii="Times New Roman" w:hAnsi="Times New Roman" w:hint="default"/>
      </w:rPr>
    </w:lvl>
    <w:lvl w:ilvl="5" w:tplc="61B4CD5E" w:tentative="1">
      <w:start w:val="1"/>
      <w:numFmt w:val="bullet"/>
      <w:lvlText w:val="•"/>
      <w:lvlJc w:val="left"/>
      <w:pPr>
        <w:tabs>
          <w:tab w:val="num" w:pos="4320"/>
        </w:tabs>
        <w:ind w:left="4320" w:hanging="360"/>
      </w:pPr>
      <w:rPr>
        <w:rFonts w:ascii="Times New Roman" w:hAnsi="Times New Roman" w:hint="default"/>
      </w:rPr>
    </w:lvl>
    <w:lvl w:ilvl="6" w:tplc="060A2BBA" w:tentative="1">
      <w:start w:val="1"/>
      <w:numFmt w:val="bullet"/>
      <w:lvlText w:val="•"/>
      <w:lvlJc w:val="left"/>
      <w:pPr>
        <w:tabs>
          <w:tab w:val="num" w:pos="5040"/>
        </w:tabs>
        <w:ind w:left="5040" w:hanging="360"/>
      </w:pPr>
      <w:rPr>
        <w:rFonts w:ascii="Times New Roman" w:hAnsi="Times New Roman" w:hint="default"/>
      </w:rPr>
    </w:lvl>
    <w:lvl w:ilvl="7" w:tplc="DFF2ED96" w:tentative="1">
      <w:start w:val="1"/>
      <w:numFmt w:val="bullet"/>
      <w:lvlText w:val="•"/>
      <w:lvlJc w:val="left"/>
      <w:pPr>
        <w:tabs>
          <w:tab w:val="num" w:pos="5760"/>
        </w:tabs>
        <w:ind w:left="5760" w:hanging="360"/>
      </w:pPr>
      <w:rPr>
        <w:rFonts w:ascii="Times New Roman" w:hAnsi="Times New Roman" w:hint="default"/>
      </w:rPr>
    </w:lvl>
    <w:lvl w:ilvl="8" w:tplc="59FED4C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82959B5"/>
    <w:multiLevelType w:val="hybridMultilevel"/>
    <w:tmpl w:val="5AE22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87965AD"/>
    <w:multiLevelType w:val="hybridMultilevel"/>
    <w:tmpl w:val="D57814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C4C2493"/>
    <w:multiLevelType w:val="hybridMultilevel"/>
    <w:tmpl w:val="BBBEF3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D455C15"/>
    <w:multiLevelType w:val="hybridMultilevel"/>
    <w:tmpl w:val="BFBC1FDA"/>
    <w:lvl w:ilvl="0" w:tplc="55BA145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242424B"/>
    <w:multiLevelType w:val="hybridMultilevel"/>
    <w:tmpl w:val="B99A0228"/>
    <w:lvl w:ilvl="0" w:tplc="319CA49C">
      <w:numFmt w:val="bullet"/>
      <w:lvlText w:val="-"/>
      <w:lvlJc w:val="left"/>
      <w:pPr>
        <w:ind w:left="720" w:hanging="360"/>
      </w:pPr>
      <w:rPr>
        <w:rFonts w:ascii="Calibri" w:eastAsiaTheme="minorHAnsi" w:hAnsi="Calibri" w:cs="Calibri"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B67630"/>
    <w:multiLevelType w:val="hybridMultilevel"/>
    <w:tmpl w:val="B2E6B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D256EBB"/>
    <w:multiLevelType w:val="hybridMultilevel"/>
    <w:tmpl w:val="9926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0F0289"/>
    <w:multiLevelType w:val="hybridMultilevel"/>
    <w:tmpl w:val="DF3C8B28"/>
    <w:lvl w:ilvl="0" w:tplc="90463610">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C2E8AEA" w:tentative="1">
      <w:start w:val="1"/>
      <w:numFmt w:val="bullet"/>
      <w:lvlText w:val="•"/>
      <w:lvlJc w:val="left"/>
      <w:pPr>
        <w:tabs>
          <w:tab w:val="num" w:pos="2160"/>
        </w:tabs>
        <w:ind w:left="2160" w:hanging="360"/>
      </w:pPr>
      <w:rPr>
        <w:rFonts w:ascii="Times New Roman" w:hAnsi="Times New Roman" w:hint="default"/>
      </w:rPr>
    </w:lvl>
    <w:lvl w:ilvl="3" w:tplc="945C37A6" w:tentative="1">
      <w:start w:val="1"/>
      <w:numFmt w:val="bullet"/>
      <w:lvlText w:val="•"/>
      <w:lvlJc w:val="left"/>
      <w:pPr>
        <w:tabs>
          <w:tab w:val="num" w:pos="2880"/>
        </w:tabs>
        <w:ind w:left="2880" w:hanging="360"/>
      </w:pPr>
      <w:rPr>
        <w:rFonts w:ascii="Times New Roman" w:hAnsi="Times New Roman" w:hint="default"/>
      </w:rPr>
    </w:lvl>
    <w:lvl w:ilvl="4" w:tplc="2F5C553C" w:tentative="1">
      <w:start w:val="1"/>
      <w:numFmt w:val="bullet"/>
      <w:lvlText w:val="•"/>
      <w:lvlJc w:val="left"/>
      <w:pPr>
        <w:tabs>
          <w:tab w:val="num" w:pos="3600"/>
        </w:tabs>
        <w:ind w:left="3600" w:hanging="360"/>
      </w:pPr>
      <w:rPr>
        <w:rFonts w:ascii="Times New Roman" w:hAnsi="Times New Roman" w:hint="default"/>
      </w:rPr>
    </w:lvl>
    <w:lvl w:ilvl="5" w:tplc="59A451E2" w:tentative="1">
      <w:start w:val="1"/>
      <w:numFmt w:val="bullet"/>
      <w:lvlText w:val="•"/>
      <w:lvlJc w:val="left"/>
      <w:pPr>
        <w:tabs>
          <w:tab w:val="num" w:pos="4320"/>
        </w:tabs>
        <w:ind w:left="4320" w:hanging="360"/>
      </w:pPr>
      <w:rPr>
        <w:rFonts w:ascii="Times New Roman" w:hAnsi="Times New Roman" w:hint="default"/>
      </w:rPr>
    </w:lvl>
    <w:lvl w:ilvl="6" w:tplc="A20C4228" w:tentative="1">
      <w:start w:val="1"/>
      <w:numFmt w:val="bullet"/>
      <w:lvlText w:val="•"/>
      <w:lvlJc w:val="left"/>
      <w:pPr>
        <w:tabs>
          <w:tab w:val="num" w:pos="5040"/>
        </w:tabs>
        <w:ind w:left="5040" w:hanging="360"/>
      </w:pPr>
      <w:rPr>
        <w:rFonts w:ascii="Times New Roman" w:hAnsi="Times New Roman" w:hint="default"/>
      </w:rPr>
    </w:lvl>
    <w:lvl w:ilvl="7" w:tplc="7AA46828" w:tentative="1">
      <w:start w:val="1"/>
      <w:numFmt w:val="bullet"/>
      <w:lvlText w:val="•"/>
      <w:lvlJc w:val="left"/>
      <w:pPr>
        <w:tabs>
          <w:tab w:val="num" w:pos="5760"/>
        </w:tabs>
        <w:ind w:left="5760" w:hanging="360"/>
      </w:pPr>
      <w:rPr>
        <w:rFonts w:ascii="Times New Roman" w:hAnsi="Times New Roman" w:hint="default"/>
      </w:rPr>
    </w:lvl>
    <w:lvl w:ilvl="8" w:tplc="5776C70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3A07FB5"/>
    <w:multiLevelType w:val="hybridMultilevel"/>
    <w:tmpl w:val="089C99D6"/>
    <w:lvl w:ilvl="0" w:tplc="572A43BE">
      <w:start w:val="1"/>
      <w:numFmt w:val="bullet"/>
      <w:lvlText w:val="•"/>
      <w:lvlJc w:val="left"/>
      <w:pPr>
        <w:tabs>
          <w:tab w:val="num" w:pos="720"/>
        </w:tabs>
        <w:ind w:left="720" w:hanging="360"/>
      </w:pPr>
      <w:rPr>
        <w:rFonts w:ascii="Times New Roman" w:hAnsi="Times New Roman" w:hint="default"/>
      </w:rPr>
    </w:lvl>
    <w:lvl w:ilvl="1" w:tplc="4E7C46F2" w:tentative="1">
      <w:start w:val="1"/>
      <w:numFmt w:val="bullet"/>
      <w:lvlText w:val="•"/>
      <w:lvlJc w:val="left"/>
      <w:pPr>
        <w:tabs>
          <w:tab w:val="num" w:pos="1440"/>
        </w:tabs>
        <w:ind w:left="1440" w:hanging="360"/>
      </w:pPr>
      <w:rPr>
        <w:rFonts w:ascii="Times New Roman" w:hAnsi="Times New Roman" w:hint="default"/>
      </w:rPr>
    </w:lvl>
    <w:lvl w:ilvl="2" w:tplc="0BFE66FC" w:tentative="1">
      <w:start w:val="1"/>
      <w:numFmt w:val="bullet"/>
      <w:lvlText w:val="•"/>
      <w:lvlJc w:val="left"/>
      <w:pPr>
        <w:tabs>
          <w:tab w:val="num" w:pos="2160"/>
        </w:tabs>
        <w:ind w:left="2160" w:hanging="360"/>
      </w:pPr>
      <w:rPr>
        <w:rFonts w:ascii="Times New Roman" w:hAnsi="Times New Roman" w:hint="default"/>
      </w:rPr>
    </w:lvl>
    <w:lvl w:ilvl="3" w:tplc="6954393E" w:tentative="1">
      <w:start w:val="1"/>
      <w:numFmt w:val="bullet"/>
      <w:lvlText w:val="•"/>
      <w:lvlJc w:val="left"/>
      <w:pPr>
        <w:tabs>
          <w:tab w:val="num" w:pos="2880"/>
        </w:tabs>
        <w:ind w:left="2880" w:hanging="360"/>
      </w:pPr>
      <w:rPr>
        <w:rFonts w:ascii="Times New Roman" w:hAnsi="Times New Roman" w:hint="default"/>
      </w:rPr>
    </w:lvl>
    <w:lvl w:ilvl="4" w:tplc="495A70DE" w:tentative="1">
      <w:start w:val="1"/>
      <w:numFmt w:val="bullet"/>
      <w:lvlText w:val="•"/>
      <w:lvlJc w:val="left"/>
      <w:pPr>
        <w:tabs>
          <w:tab w:val="num" w:pos="3600"/>
        </w:tabs>
        <w:ind w:left="3600" w:hanging="360"/>
      </w:pPr>
      <w:rPr>
        <w:rFonts w:ascii="Times New Roman" w:hAnsi="Times New Roman" w:hint="default"/>
      </w:rPr>
    </w:lvl>
    <w:lvl w:ilvl="5" w:tplc="8FB0E4D0" w:tentative="1">
      <w:start w:val="1"/>
      <w:numFmt w:val="bullet"/>
      <w:lvlText w:val="•"/>
      <w:lvlJc w:val="left"/>
      <w:pPr>
        <w:tabs>
          <w:tab w:val="num" w:pos="4320"/>
        </w:tabs>
        <w:ind w:left="4320" w:hanging="360"/>
      </w:pPr>
      <w:rPr>
        <w:rFonts w:ascii="Times New Roman" w:hAnsi="Times New Roman" w:hint="default"/>
      </w:rPr>
    </w:lvl>
    <w:lvl w:ilvl="6" w:tplc="ADA08798" w:tentative="1">
      <w:start w:val="1"/>
      <w:numFmt w:val="bullet"/>
      <w:lvlText w:val="•"/>
      <w:lvlJc w:val="left"/>
      <w:pPr>
        <w:tabs>
          <w:tab w:val="num" w:pos="5040"/>
        </w:tabs>
        <w:ind w:left="5040" w:hanging="360"/>
      </w:pPr>
      <w:rPr>
        <w:rFonts w:ascii="Times New Roman" w:hAnsi="Times New Roman" w:hint="default"/>
      </w:rPr>
    </w:lvl>
    <w:lvl w:ilvl="7" w:tplc="40E87CCA" w:tentative="1">
      <w:start w:val="1"/>
      <w:numFmt w:val="bullet"/>
      <w:lvlText w:val="•"/>
      <w:lvlJc w:val="left"/>
      <w:pPr>
        <w:tabs>
          <w:tab w:val="num" w:pos="5760"/>
        </w:tabs>
        <w:ind w:left="5760" w:hanging="360"/>
      </w:pPr>
      <w:rPr>
        <w:rFonts w:ascii="Times New Roman" w:hAnsi="Times New Roman" w:hint="default"/>
      </w:rPr>
    </w:lvl>
    <w:lvl w:ilvl="8" w:tplc="C972BD5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57B4038"/>
    <w:multiLevelType w:val="hybridMultilevel"/>
    <w:tmpl w:val="06BA73EE"/>
    <w:lvl w:ilvl="0" w:tplc="10BC78F0">
      <w:start w:val="1"/>
      <w:numFmt w:val="decimal"/>
      <w:lvlText w:val="%1-"/>
      <w:lvlJc w:val="left"/>
      <w:pPr>
        <w:ind w:left="720" w:hanging="360"/>
      </w:pPr>
      <w:rPr>
        <w:rFonts w:ascii="Arial" w:hAnsi="Arial" w:cs="Arial" w:hint="default"/>
        <w:i w:val="0"/>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0329B8"/>
    <w:multiLevelType w:val="hybridMultilevel"/>
    <w:tmpl w:val="4406FD2C"/>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C1D38ED"/>
    <w:multiLevelType w:val="hybridMultilevel"/>
    <w:tmpl w:val="1D8CD9C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24"/>
  </w:num>
  <w:num w:numId="4">
    <w:abstractNumId w:val="13"/>
  </w:num>
  <w:num w:numId="5">
    <w:abstractNumId w:val="19"/>
  </w:num>
  <w:num w:numId="6">
    <w:abstractNumId w:val="2"/>
  </w:num>
  <w:num w:numId="7">
    <w:abstractNumId w:val="12"/>
  </w:num>
  <w:num w:numId="8">
    <w:abstractNumId w:val="16"/>
  </w:num>
  <w:num w:numId="9">
    <w:abstractNumId w:val="17"/>
  </w:num>
  <w:num w:numId="10">
    <w:abstractNumId w:val="0"/>
  </w:num>
  <w:num w:numId="11">
    <w:abstractNumId w:val="21"/>
  </w:num>
  <w:num w:numId="12">
    <w:abstractNumId w:val="5"/>
  </w:num>
  <w:num w:numId="13">
    <w:abstractNumId w:val="3"/>
  </w:num>
  <w:num w:numId="14">
    <w:abstractNumId w:val="26"/>
  </w:num>
  <w:num w:numId="15">
    <w:abstractNumId w:val="9"/>
  </w:num>
  <w:num w:numId="16">
    <w:abstractNumId w:val="15"/>
  </w:num>
  <w:num w:numId="17">
    <w:abstractNumId w:val="23"/>
  </w:num>
  <w:num w:numId="18">
    <w:abstractNumId w:val="22"/>
  </w:num>
  <w:num w:numId="19">
    <w:abstractNumId w:val="1"/>
  </w:num>
  <w:num w:numId="20">
    <w:abstractNumId w:val="4"/>
  </w:num>
  <w:num w:numId="21">
    <w:abstractNumId w:val="14"/>
  </w:num>
  <w:num w:numId="22">
    <w:abstractNumId w:val="10"/>
  </w:num>
  <w:num w:numId="23">
    <w:abstractNumId w:val="25"/>
  </w:num>
  <w:num w:numId="24">
    <w:abstractNumId w:val="6"/>
  </w:num>
  <w:num w:numId="25">
    <w:abstractNumId w:val="11"/>
  </w:num>
  <w:num w:numId="26">
    <w:abstractNumId w:val="20"/>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1B5"/>
    <w:rsid w:val="000252D4"/>
    <w:rsid w:val="000266C2"/>
    <w:rsid w:val="00041693"/>
    <w:rsid w:val="0005780E"/>
    <w:rsid w:val="000743FF"/>
    <w:rsid w:val="00076FD9"/>
    <w:rsid w:val="00080786"/>
    <w:rsid w:val="00084723"/>
    <w:rsid w:val="0008748C"/>
    <w:rsid w:val="0009094E"/>
    <w:rsid w:val="000B6E50"/>
    <w:rsid w:val="000C06D1"/>
    <w:rsid w:val="000C078A"/>
    <w:rsid w:val="000C2AC4"/>
    <w:rsid w:val="000D0DD2"/>
    <w:rsid w:val="000E19A2"/>
    <w:rsid w:val="000F5922"/>
    <w:rsid w:val="00100A58"/>
    <w:rsid w:val="001040D4"/>
    <w:rsid w:val="0011776F"/>
    <w:rsid w:val="00121BD1"/>
    <w:rsid w:val="0012542B"/>
    <w:rsid w:val="001254DC"/>
    <w:rsid w:val="001365BC"/>
    <w:rsid w:val="00141620"/>
    <w:rsid w:val="00142112"/>
    <w:rsid w:val="00146C32"/>
    <w:rsid w:val="001516C2"/>
    <w:rsid w:val="00164B52"/>
    <w:rsid w:val="00175255"/>
    <w:rsid w:val="00181AB1"/>
    <w:rsid w:val="00186625"/>
    <w:rsid w:val="001941B5"/>
    <w:rsid w:val="001953C7"/>
    <w:rsid w:val="001A5E44"/>
    <w:rsid w:val="001A673D"/>
    <w:rsid w:val="001C2FC5"/>
    <w:rsid w:val="001D366C"/>
    <w:rsid w:val="001E0455"/>
    <w:rsid w:val="001E0683"/>
    <w:rsid w:val="001E394F"/>
    <w:rsid w:val="00202D47"/>
    <w:rsid w:val="00203AC2"/>
    <w:rsid w:val="00234C73"/>
    <w:rsid w:val="00267B17"/>
    <w:rsid w:val="00275604"/>
    <w:rsid w:val="00282F42"/>
    <w:rsid w:val="00286D3E"/>
    <w:rsid w:val="002907F7"/>
    <w:rsid w:val="00291993"/>
    <w:rsid w:val="00294662"/>
    <w:rsid w:val="002A75C3"/>
    <w:rsid w:val="002B0A2C"/>
    <w:rsid w:val="002D38A5"/>
    <w:rsid w:val="002D69CF"/>
    <w:rsid w:val="002F1B9E"/>
    <w:rsid w:val="002F330E"/>
    <w:rsid w:val="0030179C"/>
    <w:rsid w:val="00302858"/>
    <w:rsid w:val="00320CE3"/>
    <w:rsid w:val="00322816"/>
    <w:rsid w:val="00331291"/>
    <w:rsid w:val="00333207"/>
    <w:rsid w:val="003357F8"/>
    <w:rsid w:val="00363AFD"/>
    <w:rsid w:val="00387B78"/>
    <w:rsid w:val="003A442C"/>
    <w:rsid w:val="003B2C25"/>
    <w:rsid w:val="003C13B8"/>
    <w:rsid w:val="003C3B10"/>
    <w:rsid w:val="003C76F7"/>
    <w:rsid w:val="003D5CE0"/>
    <w:rsid w:val="003D62B5"/>
    <w:rsid w:val="003E7C81"/>
    <w:rsid w:val="00400E34"/>
    <w:rsid w:val="00406DB8"/>
    <w:rsid w:val="00416EE7"/>
    <w:rsid w:val="00424CB3"/>
    <w:rsid w:val="004352B2"/>
    <w:rsid w:val="0043687B"/>
    <w:rsid w:val="00444E8D"/>
    <w:rsid w:val="00445EAD"/>
    <w:rsid w:val="00472F27"/>
    <w:rsid w:val="00490986"/>
    <w:rsid w:val="004945BA"/>
    <w:rsid w:val="004956CB"/>
    <w:rsid w:val="004A589E"/>
    <w:rsid w:val="004C5DC4"/>
    <w:rsid w:val="004D4104"/>
    <w:rsid w:val="004F3766"/>
    <w:rsid w:val="00506828"/>
    <w:rsid w:val="005108D1"/>
    <w:rsid w:val="00522017"/>
    <w:rsid w:val="00534029"/>
    <w:rsid w:val="00534690"/>
    <w:rsid w:val="00544DCB"/>
    <w:rsid w:val="005543EE"/>
    <w:rsid w:val="00566F3F"/>
    <w:rsid w:val="005726E4"/>
    <w:rsid w:val="0058030A"/>
    <w:rsid w:val="00586CC9"/>
    <w:rsid w:val="0059322B"/>
    <w:rsid w:val="005A3ABD"/>
    <w:rsid w:val="005A5593"/>
    <w:rsid w:val="005A7171"/>
    <w:rsid w:val="005C4546"/>
    <w:rsid w:val="005D2706"/>
    <w:rsid w:val="005D6085"/>
    <w:rsid w:val="005E0933"/>
    <w:rsid w:val="005E5007"/>
    <w:rsid w:val="006053D4"/>
    <w:rsid w:val="0060747D"/>
    <w:rsid w:val="00612721"/>
    <w:rsid w:val="00622AF5"/>
    <w:rsid w:val="00624B1A"/>
    <w:rsid w:val="0064548E"/>
    <w:rsid w:val="006537F1"/>
    <w:rsid w:val="006739B9"/>
    <w:rsid w:val="00674446"/>
    <w:rsid w:val="006760F2"/>
    <w:rsid w:val="00681ACA"/>
    <w:rsid w:val="006B43E6"/>
    <w:rsid w:val="006C1204"/>
    <w:rsid w:val="006E4552"/>
    <w:rsid w:val="00716EBC"/>
    <w:rsid w:val="00717FA3"/>
    <w:rsid w:val="007263B6"/>
    <w:rsid w:val="007303CB"/>
    <w:rsid w:val="00734B32"/>
    <w:rsid w:val="00742286"/>
    <w:rsid w:val="00770CCE"/>
    <w:rsid w:val="007A2889"/>
    <w:rsid w:val="007B3D64"/>
    <w:rsid w:val="007D03DE"/>
    <w:rsid w:val="007D5066"/>
    <w:rsid w:val="007E0925"/>
    <w:rsid w:val="007E11D3"/>
    <w:rsid w:val="007E22E4"/>
    <w:rsid w:val="008106A8"/>
    <w:rsid w:val="00827FF4"/>
    <w:rsid w:val="00831F30"/>
    <w:rsid w:val="008326F3"/>
    <w:rsid w:val="00842B5F"/>
    <w:rsid w:val="00843608"/>
    <w:rsid w:val="00876FAF"/>
    <w:rsid w:val="00877954"/>
    <w:rsid w:val="00883C0D"/>
    <w:rsid w:val="00890ECD"/>
    <w:rsid w:val="0089128C"/>
    <w:rsid w:val="0089231B"/>
    <w:rsid w:val="008A21FD"/>
    <w:rsid w:val="008A336C"/>
    <w:rsid w:val="008C41D0"/>
    <w:rsid w:val="008F10CE"/>
    <w:rsid w:val="0090067E"/>
    <w:rsid w:val="0091163A"/>
    <w:rsid w:val="00911D33"/>
    <w:rsid w:val="0092592F"/>
    <w:rsid w:val="00937961"/>
    <w:rsid w:val="00937CEB"/>
    <w:rsid w:val="00942FDE"/>
    <w:rsid w:val="00953B01"/>
    <w:rsid w:val="0095665C"/>
    <w:rsid w:val="00977526"/>
    <w:rsid w:val="00980A91"/>
    <w:rsid w:val="0098243D"/>
    <w:rsid w:val="009C4073"/>
    <w:rsid w:val="009C67A7"/>
    <w:rsid w:val="009C6E9C"/>
    <w:rsid w:val="009D127C"/>
    <w:rsid w:val="009D3339"/>
    <w:rsid w:val="009E05B8"/>
    <w:rsid w:val="009E4D9E"/>
    <w:rsid w:val="009E59D0"/>
    <w:rsid w:val="009E68AA"/>
    <w:rsid w:val="009F7016"/>
    <w:rsid w:val="00A0554C"/>
    <w:rsid w:val="00A75350"/>
    <w:rsid w:val="00A81F05"/>
    <w:rsid w:val="00A8573B"/>
    <w:rsid w:val="00A9119A"/>
    <w:rsid w:val="00AA21C8"/>
    <w:rsid w:val="00AB0B12"/>
    <w:rsid w:val="00AB510C"/>
    <w:rsid w:val="00AD0547"/>
    <w:rsid w:val="00AD6484"/>
    <w:rsid w:val="00AE292E"/>
    <w:rsid w:val="00AE2BD9"/>
    <w:rsid w:val="00AF1ACD"/>
    <w:rsid w:val="00B03F76"/>
    <w:rsid w:val="00B04729"/>
    <w:rsid w:val="00B15C34"/>
    <w:rsid w:val="00B202DC"/>
    <w:rsid w:val="00B74A4A"/>
    <w:rsid w:val="00B8005A"/>
    <w:rsid w:val="00B87815"/>
    <w:rsid w:val="00B9211E"/>
    <w:rsid w:val="00BA2180"/>
    <w:rsid w:val="00BA379C"/>
    <w:rsid w:val="00BA7E43"/>
    <w:rsid w:val="00BB6584"/>
    <w:rsid w:val="00BC71EC"/>
    <w:rsid w:val="00C00993"/>
    <w:rsid w:val="00C14C9A"/>
    <w:rsid w:val="00C34438"/>
    <w:rsid w:val="00C35E13"/>
    <w:rsid w:val="00C35E41"/>
    <w:rsid w:val="00C40F11"/>
    <w:rsid w:val="00C466B9"/>
    <w:rsid w:val="00C5098D"/>
    <w:rsid w:val="00C57240"/>
    <w:rsid w:val="00C67C98"/>
    <w:rsid w:val="00C72A02"/>
    <w:rsid w:val="00C81500"/>
    <w:rsid w:val="00C83C2D"/>
    <w:rsid w:val="00C91709"/>
    <w:rsid w:val="00C94718"/>
    <w:rsid w:val="00C95D69"/>
    <w:rsid w:val="00CA30EF"/>
    <w:rsid w:val="00CB3521"/>
    <w:rsid w:val="00CE7D9C"/>
    <w:rsid w:val="00D06680"/>
    <w:rsid w:val="00D116DB"/>
    <w:rsid w:val="00D278C2"/>
    <w:rsid w:val="00D32873"/>
    <w:rsid w:val="00D4130F"/>
    <w:rsid w:val="00D41C70"/>
    <w:rsid w:val="00D53245"/>
    <w:rsid w:val="00D57F42"/>
    <w:rsid w:val="00D60A2A"/>
    <w:rsid w:val="00D7526F"/>
    <w:rsid w:val="00DB5E67"/>
    <w:rsid w:val="00DF48C7"/>
    <w:rsid w:val="00E274FE"/>
    <w:rsid w:val="00E30869"/>
    <w:rsid w:val="00E46527"/>
    <w:rsid w:val="00E6482E"/>
    <w:rsid w:val="00E73C32"/>
    <w:rsid w:val="00E77E17"/>
    <w:rsid w:val="00E8584B"/>
    <w:rsid w:val="00EA0FEA"/>
    <w:rsid w:val="00EA2AC1"/>
    <w:rsid w:val="00EA64E0"/>
    <w:rsid w:val="00EA77FF"/>
    <w:rsid w:val="00EB3418"/>
    <w:rsid w:val="00EC35F9"/>
    <w:rsid w:val="00EC62F5"/>
    <w:rsid w:val="00ED4AC9"/>
    <w:rsid w:val="00EE2A7A"/>
    <w:rsid w:val="00EE730D"/>
    <w:rsid w:val="00F00CBB"/>
    <w:rsid w:val="00F10D01"/>
    <w:rsid w:val="00F1324E"/>
    <w:rsid w:val="00F20F17"/>
    <w:rsid w:val="00F2455A"/>
    <w:rsid w:val="00F26070"/>
    <w:rsid w:val="00F30CFC"/>
    <w:rsid w:val="00F46D78"/>
    <w:rsid w:val="00F520DB"/>
    <w:rsid w:val="00F6349A"/>
    <w:rsid w:val="00F75752"/>
    <w:rsid w:val="00FA368D"/>
    <w:rsid w:val="00FE7D63"/>
    <w:rsid w:val="00FF4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752"/>
  </w:style>
  <w:style w:type="paragraph" w:styleId="Heading1">
    <w:name w:val="heading 1"/>
    <w:basedOn w:val="Normal"/>
    <w:next w:val="Normal"/>
    <w:link w:val="Heading1Char"/>
    <w:qFormat/>
    <w:rsid w:val="00C40F11"/>
    <w:pPr>
      <w:keepNext/>
      <w:numPr>
        <w:numId w:val="1"/>
      </w:numPr>
      <w:spacing w:before="280" w:after="120" w:line="240" w:lineRule="auto"/>
      <w:outlineLvl w:val="0"/>
    </w:pPr>
    <w:rPr>
      <w:rFonts w:ascii="Lucida Sans" w:eastAsia="Times New Roman" w:hAnsi="Lucida Sans" w:cs="Arial"/>
      <w:b/>
      <w:color w:val="0070C0"/>
      <w:kern w:val="28"/>
      <w:szCs w:val="24"/>
      <w:lang w:val="fr-CA"/>
    </w:rPr>
  </w:style>
  <w:style w:type="paragraph" w:styleId="Heading2">
    <w:name w:val="heading 2"/>
    <w:basedOn w:val="Normal"/>
    <w:next w:val="Normal"/>
    <w:link w:val="Heading2Char"/>
    <w:uiPriority w:val="9"/>
    <w:qFormat/>
    <w:rsid w:val="00C40F11"/>
    <w:pPr>
      <w:keepNext/>
      <w:keepLines/>
      <w:numPr>
        <w:ilvl w:val="1"/>
        <w:numId w:val="1"/>
      </w:numPr>
      <w:spacing w:before="200" w:after="0"/>
      <w:outlineLvl w:val="1"/>
    </w:pPr>
    <w:rPr>
      <w:rFonts w:asciiTheme="majorHAnsi" w:eastAsiaTheme="majorEastAsia" w:hAnsiTheme="majorHAnsi" w:cstheme="majorBidi"/>
      <w:b/>
      <w:bCs/>
      <w:i/>
      <w:color w:val="4F81BD" w:themeColor="accent1"/>
      <w:szCs w:val="26"/>
      <w:lang w:val="fr-CA"/>
    </w:rPr>
  </w:style>
  <w:style w:type="paragraph" w:styleId="Heading3">
    <w:name w:val="heading 3"/>
    <w:basedOn w:val="Normal"/>
    <w:next w:val="Normal"/>
    <w:link w:val="Heading3Char"/>
    <w:uiPriority w:val="9"/>
    <w:semiHidden/>
    <w:unhideWhenUsed/>
    <w:qFormat/>
    <w:rsid w:val="00C40F11"/>
    <w:pPr>
      <w:keepNext/>
      <w:keepLines/>
      <w:numPr>
        <w:ilvl w:val="2"/>
        <w:numId w:val="1"/>
      </w:numPr>
      <w:spacing w:before="200" w:after="0"/>
      <w:outlineLvl w:val="2"/>
    </w:pPr>
    <w:rPr>
      <w:rFonts w:asciiTheme="majorHAnsi" w:eastAsiaTheme="majorEastAsia" w:hAnsiTheme="majorHAnsi" w:cstheme="majorBidi"/>
      <w:b/>
      <w:bCs/>
      <w:color w:val="4F81BD" w:themeColor="accent1"/>
      <w:lang w:val="fr-CA"/>
    </w:rPr>
  </w:style>
  <w:style w:type="paragraph" w:styleId="Heading4">
    <w:name w:val="heading 4"/>
    <w:basedOn w:val="Normal"/>
    <w:next w:val="Normal"/>
    <w:link w:val="Heading4Char"/>
    <w:uiPriority w:val="9"/>
    <w:semiHidden/>
    <w:unhideWhenUsed/>
    <w:qFormat/>
    <w:rsid w:val="00C40F11"/>
    <w:pPr>
      <w:keepNext/>
      <w:keepLines/>
      <w:numPr>
        <w:ilvl w:val="3"/>
        <w:numId w:val="1"/>
      </w:numPr>
      <w:spacing w:before="200" w:after="0"/>
      <w:outlineLvl w:val="3"/>
    </w:pPr>
    <w:rPr>
      <w:rFonts w:asciiTheme="majorHAnsi" w:eastAsiaTheme="majorEastAsia" w:hAnsiTheme="majorHAnsi" w:cstheme="majorBidi"/>
      <w:b/>
      <w:bCs/>
      <w:i/>
      <w:iCs/>
      <w:color w:val="4F81BD" w:themeColor="accent1"/>
      <w:lang w:val="fr-CA"/>
    </w:rPr>
  </w:style>
  <w:style w:type="paragraph" w:styleId="Heading5">
    <w:name w:val="heading 5"/>
    <w:basedOn w:val="Normal"/>
    <w:next w:val="Normal"/>
    <w:link w:val="Heading5Char"/>
    <w:uiPriority w:val="9"/>
    <w:semiHidden/>
    <w:unhideWhenUsed/>
    <w:qFormat/>
    <w:rsid w:val="00C40F11"/>
    <w:pPr>
      <w:keepNext/>
      <w:keepLines/>
      <w:numPr>
        <w:ilvl w:val="4"/>
        <w:numId w:val="1"/>
      </w:numPr>
      <w:spacing w:before="200" w:after="0"/>
      <w:outlineLvl w:val="4"/>
    </w:pPr>
    <w:rPr>
      <w:rFonts w:asciiTheme="majorHAnsi" w:eastAsiaTheme="majorEastAsia" w:hAnsiTheme="majorHAnsi" w:cstheme="majorBidi"/>
      <w:color w:val="243F60" w:themeColor="accent1" w:themeShade="7F"/>
      <w:lang w:val="fr-CA"/>
    </w:rPr>
  </w:style>
  <w:style w:type="paragraph" w:styleId="Heading6">
    <w:name w:val="heading 6"/>
    <w:basedOn w:val="Normal"/>
    <w:next w:val="Normal"/>
    <w:link w:val="Heading6Char"/>
    <w:uiPriority w:val="9"/>
    <w:semiHidden/>
    <w:unhideWhenUsed/>
    <w:qFormat/>
    <w:rsid w:val="00C40F1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val="fr-CA"/>
    </w:rPr>
  </w:style>
  <w:style w:type="paragraph" w:styleId="Heading7">
    <w:name w:val="heading 7"/>
    <w:basedOn w:val="Normal"/>
    <w:next w:val="Normal"/>
    <w:link w:val="Heading7Char"/>
    <w:uiPriority w:val="9"/>
    <w:semiHidden/>
    <w:unhideWhenUsed/>
    <w:qFormat/>
    <w:rsid w:val="00C40F11"/>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val="fr-CA"/>
    </w:rPr>
  </w:style>
  <w:style w:type="paragraph" w:styleId="Heading8">
    <w:name w:val="heading 8"/>
    <w:basedOn w:val="Normal"/>
    <w:next w:val="Normal"/>
    <w:link w:val="Heading8Char"/>
    <w:uiPriority w:val="9"/>
    <w:semiHidden/>
    <w:unhideWhenUsed/>
    <w:qFormat/>
    <w:rsid w:val="00C40F1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val="fr-CA"/>
    </w:rPr>
  </w:style>
  <w:style w:type="paragraph" w:styleId="Heading9">
    <w:name w:val="heading 9"/>
    <w:basedOn w:val="Normal"/>
    <w:next w:val="Normal"/>
    <w:link w:val="Heading9Char"/>
    <w:uiPriority w:val="9"/>
    <w:semiHidden/>
    <w:unhideWhenUsed/>
    <w:qFormat/>
    <w:rsid w:val="00C40F1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6D1"/>
    <w:rPr>
      <w:rFonts w:ascii="Tahoma" w:hAnsi="Tahoma" w:cs="Tahoma"/>
      <w:sz w:val="16"/>
      <w:szCs w:val="16"/>
    </w:rPr>
  </w:style>
  <w:style w:type="paragraph" w:styleId="Header">
    <w:name w:val="header"/>
    <w:basedOn w:val="Normal"/>
    <w:link w:val="HeaderChar"/>
    <w:uiPriority w:val="99"/>
    <w:unhideWhenUsed/>
    <w:rsid w:val="00087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48C"/>
  </w:style>
  <w:style w:type="paragraph" w:styleId="Footer">
    <w:name w:val="footer"/>
    <w:basedOn w:val="Normal"/>
    <w:link w:val="FooterChar"/>
    <w:uiPriority w:val="99"/>
    <w:unhideWhenUsed/>
    <w:rsid w:val="00087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48C"/>
  </w:style>
  <w:style w:type="table" w:styleId="TableGrid">
    <w:name w:val="Table Grid"/>
    <w:basedOn w:val="TableNormal"/>
    <w:uiPriority w:val="59"/>
    <w:rsid w:val="00181A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AB1"/>
    <w:pPr>
      <w:spacing w:after="0" w:line="240" w:lineRule="auto"/>
      <w:ind w:left="720"/>
      <w:contextualSpacing/>
    </w:pPr>
    <w:rPr>
      <w:rFonts w:ascii="Times New Roman" w:eastAsia="Times New Roman" w:hAnsi="Times New Roman" w:cs="Arial"/>
      <w:sz w:val="24"/>
      <w:szCs w:val="24"/>
    </w:rPr>
  </w:style>
  <w:style w:type="character" w:customStyle="1" w:styleId="Heading1Char">
    <w:name w:val="Heading 1 Char"/>
    <w:basedOn w:val="DefaultParagraphFont"/>
    <w:link w:val="Heading1"/>
    <w:rsid w:val="00C40F11"/>
    <w:rPr>
      <w:rFonts w:ascii="Lucida Sans" w:eastAsia="Times New Roman" w:hAnsi="Lucida Sans" w:cs="Arial"/>
      <w:b/>
      <w:color w:val="0070C0"/>
      <w:kern w:val="28"/>
      <w:szCs w:val="24"/>
      <w:lang w:val="fr-CA"/>
    </w:rPr>
  </w:style>
  <w:style w:type="character" w:customStyle="1" w:styleId="Heading2Char">
    <w:name w:val="Heading 2 Char"/>
    <w:basedOn w:val="DefaultParagraphFont"/>
    <w:link w:val="Heading2"/>
    <w:uiPriority w:val="9"/>
    <w:rsid w:val="00C40F11"/>
    <w:rPr>
      <w:rFonts w:asciiTheme="majorHAnsi" w:eastAsiaTheme="majorEastAsia" w:hAnsiTheme="majorHAnsi" w:cstheme="majorBidi"/>
      <w:b/>
      <w:bCs/>
      <w:i/>
      <w:color w:val="4F81BD" w:themeColor="accent1"/>
      <w:szCs w:val="26"/>
      <w:lang w:val="fr-CA"/>
    </w:rPr>
  </w:style>
  <w:style w:type="character" w:customStyle="1" w:styleId="Heading3Char">
    <w:name w:val="Heading 3 Char"/>
    <w:basedOn w:val="DefaultParagraphFont"/>
    <w:link w:val="Heading3"/>
    <w:uiPriority w:val="9"/>
    <w:semiHidden/>
    <w:rsid w:val="00C40F11"/>
    <w:rPr>
      <w:rFonts w:asciiTheme="majorHAnsi" w:eastAsiaTheme="majorEastAsia" w:hAnsiTheme="majorHAnsi" w:cstheme="majorBidi"/>
      <w:b/>
      <w:bCs/>
      <w:color w:val="4F81BD" w:themeColor="accent1"/>
      <w:lang w:val="fr-CA"/>
    </w:rPr>
  </w:style>
  <w:style w:type="character" w:customStyle="1" w:styleId="Heading4Char">
    <w:name w:val="Heading 4 Char"/>
    <w:basedOn w:val="DefaultParagraphFont"/>
    <w:link w:val="Heading4"/>
    <w:uiPriority w:val="9"/>
    <w:semiHidden/>
    <w:rsid w:val="00C40F11"/>
    <w:rPr>
      <w:rFonts w:asciiTheme="majorHAnsi" w:eastAsiaTheme="majorEastAsia" w:hAnsiTheme="majorHAnsi" w:cstheme="majorBidi"/>
      <w:b/>
      <w:bCs/>
      <w:i/>
      <w:iCs/>
      <w:color w:val="4F81BD" w:themeColor="accent1"/>
      <w:lang w:val="fr-CA"/>
    </w:rPr>
  </w:style>
  <w:style w:type="character" w:customStyle="1" w:styleId="Heading5Char">
    <w:name w:val="Heading 5 Char"/>
    <w:basedOn w:val="DefaultParagraphFont"/>
    <w:link w:val="Heading5"/>
    <w:uiPriority w:val="9"/>
    <w:semiHidden/>
    <w:rsid w:val="00C40F11"/>
    <w:rPr>
      <w:rFonts w:asciiTheme="majorHAnsi" w:eastAsiaTheme="majorEastAsia" w:hAnsiTheme="majorHAnsi" w:cstheme="majorBidi"/>
      <w:color w:val="243F60" w:themeColor="accent1" w:themeShade="7F"/>
      <w:lang w:val="fr-CA"/>
    </w:rPr>
  </w:style>
  <w:style w:type="character" w:customStyle="1" w:styleId="Heading6Char">
    <w:name w:val="Heading 6 Char"/>
    <w:basedOn w:val="DefaultParagraphFont"/>
    <w:link w:val="Heading6"/>
    <w:uiPriority w:val="9"/>
    <w:semiHidden/>
    <w:rsid w:val="00C40F11"/>
    <w:rPr>
      <w:rFonts w:asciiTheme="majorHAnsi" w:eastAsiaTheme="majorEastAsia" w:hAnsiTheme="majorHAnsi" w:cstheme="majorBidi"/>
      <w:i/>
      <w:iCs/>
      <w:color w:val="243F60" w:themeColor="accent1" w:themeShade="7F"/>
      <w:lang w:val="fr-CA"/>
    </w:rPr>
  </w:style>
  <w:style w:type="character" w:customStyle="1" w:styleId="Heading7Char">
    <w:name w:val="Heading 7 Char"/>
    <w:basedOn w:val="DefaultParagraphFont"/>
    <w:link w:val="Heading7"/>
    <w:uiPriority w:val="9"/>
    <w:semiHidden/>
    <w:rsid w:val="00C40F11"/>
    <w:rPr>
      <w:rFonts w:asciiTheme="majorHAnsi" w:eastAsiaTheme="majorEastAsia" w:hAnsiTheme="majorHAnsi" w:cstheme="majorBidi"/>
      <w:i/>
      <w:iCs/>
      <w:color w:val="404040" w:themeColor="text1" w:themeTint="BF"/>
      <w:lang w:val="fr-CA"/>
    </w:rPr>
  </w:style>
  <w:style w:type="character" w:customStyle="1" w:styleId="Heading8Char">
    <w:name w:val="Heading 8 Char"/>
    <w:basedOn w:val="DefaultParagraphFont"/>
    <w:link w:val="Heading8"/>
    <w:uiPriority w:val="9"/>
    <w:semiHidden/>
    <w:rsid w:val="00C40F11"/>
    <w:rPr>
      <w:rFonts w:asciiTheme="majorHAnsi" w:eastAsiaTheme="majorEastAsia" w:hAnsiTheme="majorHAnsi" w:cstheme="majorBidi"/>
      <w:color w:val="404040" w:themeColor="text1" w:themeTint="BF"/>
      <w:sz w:val="20"/>
      <w:szCs w:val="20"/>
      <w:lang w:val="fr-CA"/>
    </w:rPr>
  </w:style>
  <w:style w:type="character" w:customStyle="1" w:styleId="Heading9Char">
    <w:name w:val="Heading 9 Char"/>
    <w:basedOn w:val="DefaultParagraphFont"/>
    <w:link w:val="Heading9"/>
    <w:uiPriority w:val="9"/>
    <w:semiHidden/>
    <w:rsid w:val="00C40F11"/>
    <w:rPr>
      <w:rFonts w:asciiTheme="majorHAnsi" w:eastAsiaTheme="majorEastAsia" w:hAnsiTheme="majorHAnsi" w:cstheme="majorBidi"/>
      <w:i/>
      <w:iCs/>
      <w:color w:val="404040" w:themeColor="text1" w:themeTint="BF"/>
      <w:sz w:val="20"/>
      <w:szCs w:val="20"/>
      <w:lang w:val="fr-CA"/>
    </w:rPr>
  </w:style>
  <w:style w:type="character" w:styleId="Hyperlink">
    <w:name w:val="Hyperlink"/>
    <w:basedOn w:val="DefaultParagraphFont"/>
    <w:uiPriority w:val="99"/>
    <w:unhideWhenUsed/>
    <w:rsid w:val="0091163A"/>
    <w:rPr>
      <w:color w:val="0000FF" w:themeColor="hyperlink"/>
      <w:u w:val="single"/>
    </w:rPr>
  </w:style>
  <w:style w:type="character" w:customStyle="1" w:styleId="ssens">
    <w:name w:val="ssens"/>
    <w:basedOn w:val="DefaultParagraphFont"/>
    <w:rsid w:val="0091163A"/>
  </w:style>
  <w:style w:type="character" w:styleId="CommentReference">
    <w:name w:val="annotation reference"/>
    <w:basedOn w:val="DefaultParagraphFont"/>
    <w:uiPriority w:val="99"/>
    <w:semiHidden/>
    <w:unhideWhenUsed/>
    <w:rsid w:val="00C35E41"/>
    <w:rPr>
      <w:sz w:val="16"/>
      <w:szCs w:val="16"/>
    </w:rPr>
  </w:style>
  <w:style w:type="paragraph" w:styleId="CommentText">
    <w:name w:val="annotation text"/>
    <w:basedOn w:val="Normal"/>
    <w:link w:val="CommentTextChar"/>
    <w:uiPriority w:val="99"/>
    <w:unhideWhenUsed/>
    <w:rsid w:val="00C35E41"/>
    <w:pPr>
      <w:spacing w:line="240" w:lineRule="auto"/>
    </w:pPr>
    <w:rPr>
      <w:sz w:val="20"/>
      <w:szCs w:val="20"/>
    </w:rPr>
  </w:style>
  <w:style w:type="character" w:customStyle="1" w:styleId="CommentTextChar">
    <w:name w:val="Comment Text Char"/>
    <w:basedOn w:val="DefaultParagraphFont"/>
    <w:link w:val="CommentText"/>
    <w:uiPriority w:val="99"/>
    <w:rsid w:val="00C35E41"/>
    <w:rPr>
      <w:sz w:val="20"/>
      <w:szCs w:val="20"/>
    </w:rPr>
  </w:style>
  <w:style w:type="paragraph" w:styleId="CommentSubject">
    <w:name w:val="annotation subject"/>
    <w:basedOn w:val="CommentText"/>
    <w:next w:val="CommentText"/>
    <w:link w:val="CommentSubjectChar"/>
    <w:uiPriority w:val="99"/>
    <w:semiHidden/>
    <w:unhideWhenUsed/>
    <w:rsid w:val="00C35E41"/>
    <w:rPr>
      <w:b/>
      <w:bCs/>
    </w:rPr>
  </w:style>
  <w:style w:type="character" w:customStyle="1" w:styleId="CommentSubjectChar">
    <w:name w:val="Comment Subject Char"/>
    <w:basedOn w:val="CommentTextChar"/>
    <w:link w:val="CommentSubject"/>
    <w:uiPriority w:val="99"/>
    <w:semiHidden/>
    <w:rsid w:val="00C35E41"/>
    <w:rPr>
      <w:b/>
      <w:bCs/>
      <w:sz w:val="20"/>
      <w:szCs w:val="20"/>
    </w:rPr>
  </w:style>
  <w:style w:type="character" w:customStyle="1" w:styleId="hps">
    <w:name w:val="hps"/>
    <w:basedOn w:val="DefaultParagraphFont"/>
    <w:rsid w:val="000252D4"/>
  </w:style>
  <w:style w:type="paragraph" w:styleId="Title">
    <w:name w:val="Title"/>
    <w:basedOn w:val="Normal"/>
    <w:next w:val="Normal"/>
    <w:link w:val="TitleChar"/>
    <w:uiPriority w:val="10"/>
    <w:qFormat/>
    <w:rsid w:val="00F10D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A"/>
    </w:rPr>
  </w:style>
  <w:style w:type="character" w:customStyle="1" w:styleId="TitleChar">
    <w:name w:val="Title Char"/>
    <w:basedOn w:val="DefaultParagraphFont"/>
    <w:link w:val="Title"/>
    <w:uiPriority w:val="10"/>
    <w:rsid w:val="00F10D01"/>
    <w:rPr>
      <w:rFonts w:asciiTheme="majorHAnsi" w:eastAsiaTheme="majorEastAsia" w:hAnsiTheme="majorHAnsi" w:cstheme="majorBidi"/>
      <w:color w:val="17365D" w:themeColor="text2" w:themeShade="BF"/>
      <w:spacing w:val="5"/>
      <w:kern w:val="28"/>
      <w:sz w:val="52"/>
      <w:szCs w:val="52"/>
      <w:lang w:val="fr-CA"/>
    </w:rPr>
  </w:style>
  <w:style w:type="table" w:customStyle="1" w:styleId="TableGrid1">
    <w:name w:val="Table Grid1"/>
    <w:basedOn w:val="TableNormal"/>
    <w:next w:val="TableGrid"/>
    <w:uiPriority w:val="59"/>
    <w:rsid w:val="00506828"/>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4546"/>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752"/>
  </w:style>
  <w:style w:type="paragraph" w:styleId="Heading1">
    <w:name w:val="heading 1"/>
    <w:basedOn w:val="Normal"/>
    <w:next w:val="Normal"/>
    <w:link w:val="Heading1Char"/>
    <w:qFormat/>
    <w:rsid w:val="00C40F11"/>
    <w:pPr>
      <w:keepNext/>
      <w:numPr>
        <w:numId w:val="1"/>
      </w:numPr>
      <w:spacing w:before="280" w:after="120" w:line="240" w:lineRule="auto"/>
      <w:outlineLvl w:val="0"/>
    </w:pPr>
    <w:rPr>
      <w:rFonts w:ascii="Lucida Sans" w:eastAsia="Times New Roman" w:hAnsi="Lucida Sans" w:cs="Arial"/>
      <w:b/>
      <w:color w:val="0070C0"/>
      <w:kern w:val="28"/>
      <w:szCs w:val="24"/>
      <w:lang w:val="fr-CA"/>
    </w:rPr>
  </w:style>
  <w:style w:type="paragraph" w:styleId="Heading2">
    <w:name w:val="heading 2"/>
    <w:basedOn w:val="Normal"/>
    <w:next w:val="Normal"/>
    <w:link w:val="Heading2Char"/>
    <w:uiPriority w:val="9"/>
    <w:qFormat/>
    <w:rsid w:val="00C40F11"/>
    <w:pPr>
      <w:keepNext/>
      <w:keepLines/>
      <w:numPr>
        <w:ilvl w:val="1"/>
        <w:numId w:val="1"/>
      </w:numPr>
      <w:spacing w:before="200" w:after="0"/>
      <w:outlineLvl w:val="1"/>
    </w:pPr>
    <w:rPr>
      <w:rFonts w:asciiTheme="majorHAnsi" w:eastAsiaTheme="majorEastAsia" w:hAnsiTheme="majorHAnsi" w:cstheme="majorBidi"/>
      <w:b/>
      <w:bCs/>
      <w:i/>
      <w:color w:val="4F81BD" w:themeColor="accent1"/>
      <w:szCs w:val="26"/>
      <w:lang w:val="fr-CA"/>
    </w:rPr>
  </w:style>
  <w:style w:type="paragraph" w:styleId="Heading3">
    <w:name w:val="heading 3"/>
    <w:basedOn w:val="Normal"/>
    <w:next w:val="Normal"/>
    <w:link w:val="Heading3Char"/>
    <w:uiPriority w:val="9"/>
    <w:semiHidden/>
    <w:unhideWhenUsed/>
    <w:qFormat/>
    <w:rsid w:val="00C40F11"/>
    <w:pPr>
      <w:keepNext/>
      <w:keepLines/>
      <w:numPr>
        <w:ilvl w:val="2"/>
        <w:numId w:val="1"/>
      </w:numPr>
      <w:spacing w:before="200" w:after="0"/>
      <w:outlineLvl w:val="2"/>
    </w:pPr>
    <w:rPr>
      <w:rFonts w:asciiTheme="majorHAnsi" w:eastAsiaTheme="majorEastAsia" w:hAnsiTheme="majorHAnsi" w:cstheme="majorBidi"/>
      <w:b/>
      <w:bCs/>
      <w:color w:val="4F81BD" w:themeColor="accent1"/>
      <w:lang w:val="fr-CA"/>
    </w:rPr>
  </w:style>
  <w:style w:type="paragraph" w:styleId="Heading4">
    <w:name w:val="heading 4"/>
    <w:basedOn w:val="Normal"/>
    <w:next w:val="Normal"/>
    <w:link w:val="Heading4Char"/>
    <w:uiPriority w:val="9"/>
    <w:semiHidden/>
    <w:unhideWhenUsed/>
    <w:qFormat/>
    <w:rsid w:val="00C40F11"/>
    <w:pPr>
      <w:keepNext/>
      <w:keepLines/>
      <w:numPr>
        <w:ilvl w:val="3"/>
        <w:numId w:val="1"/>
      </w:numPr>
      <w:spacing w:before="200" w:after="0"/>
      <w:outlineLvl w:val="3"/>
    </w:pPr>
    <w:rPr>
      <w:rFonts w:asciiTheme="majorHAnsi" w:eastAsiaTheme="majorEastAsia" w:hAnsiTheme="majorHAnsi" w:cstheme="majorBidi"/>
      <w:b/>
      <w:bCs/>
      <w:i/>
      <w:iCs/>
      <w:color w:val="4F81BD" w:themeColor="accent1"/>
      <w:lang w:val="fr-CA"/>
    </w:rPr>
  </w:style>
  <w:style w:type="paragraph" w:styleId="Heading5">
    <w:name w:val="heading 5"/>
    <w:basedOn w:val="Normal"/>
    <w:next w:val="Normal"/>
    <w:link w:val="Heading5Char"/>
    <w:uiPriority w:val="9"/>
    <w:semiHidden/>
    <w:unhideWhenUsed/>
    <w:qFormat/>
    <w:rsid w:val="00C40F11"/>
    <w:pPr>
      <w:keepNext/>
      <w:keepLines/>
      <w:numPr>
        <w:ilvl w:val="4"/>
        <w:numId w:val="1"/>
      </w:numPr>
      <w:spacing w:before="200" w:after="0"/>
      <w:outlineLvl w:val="4"/>
    </w:pPr>
    <w:rPr>
      <w:rFonts w:asciiTheme="majorHAnsi" w:eastAsiaTheme="majorEastAsia" w:hAnsiTheme="majorHAnsi" w:cstheme="majorBidi"/>
      <w:color w:val="243F60" w:themeColor="accent1" w:themeShade="7F"/>
      <w:lang w:val="fr-CA"/>
    </w:rPr>
  </w:style>
  <w:style w:type="paragraph" w:styleId="Heading6">
    <w:name w:val="heading 6"/>
    <w:basedOn w:val="Normal"/>
    <w:next w:val="Normal"/>
    <w:link w:val="Heading6Char"/>
    <w:uiPriority w:val="9"/>
    <w:semiHidden/>
    <w:unhideWhenUsed/>
    <w:qFormat/>
    <w:rsid w:val="00C40F1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val="fr-CA"/>
    </w:rPr>
  </w:style>
  <w:style w:type="paragraph" w:styleId="Heading7">
    <w:name w:val="heading 7"/>
    <w:basedOn w:val="Normal"/>
    <w:next w:val="Normal"/>
    <w:link w:val="Heading7Char"/>
    <w:uiPriority w:val="9"/>
    <w:semiHidden/>
    <w:unhideWhenUsed/>
    <w:qFormat/>
    <w:rsid w:val="00C40F11"/>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val="fr-CA"/>
    </w:rPr>
  </w:style>
  <w:style w:type="paragraph" w:styleId="Heading8">
    <w:name w:val="heading 8"/>
    <w:basedOn w:val="Normal"/>
    <w:next w:val="Normal"/>
    <w:link w:val="Heading8Char"/>
    <w:uiPriority w:val="9"/>
    <w:semiHidden/>
    <w:unhideWhenUsed/>
    <w:qFormat/>
    <w:rsid w:val="00C40F1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val="fr-CA"/>
    </w:rPr>
  </w:style>
  <w:style w:type="paragraph" w:styleId="Heading9">
    <w:name w:val="heading 9"/>
    <w:basedOn w:val="Normal"/>
    <w:next w:val="Normal"/>
    <w:link w:val="Heading9Char"/>
    <w:uiPriority w:val="9"/>
    <w:semiHidden/>
    <w:unhideWhenUsed/>
    <w:qFormat/>
    <w:rsid w:val="00C40F1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6D1"/>
    <w:rPr>
      <w:rFonts w:ascii="Tahoma" w:hAnsi="Tahoma" w:cs="Tahoma"/>
      <w:sz w:val="16"/>
      <w:szCs w:val="16"/>
    </w:rPr>
  </w:style>
  <w:style w:type="paragraph" w:styleId="Header">
    <w:name w:val="header"/>
    <w:basedOn w:val="Normal"/>
    <w:link w:val="HeaderChar"/>
    <w:uiPriority w:val="99"/>
    <w:unhideWhenUsed/>
    <w:rsid w:val="00087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48C"/>
  </w:style>
  <w:style w:type="paragraph" w:styleId="Footer">
    <w:name w:val="footer"/>
    <w:basedOn w:val="Normal"/>
    <w:link w:val="FooterChar"/>
    <w:uiPriority w:val="99"/>
    <w:unhideWhenUsed/>
    <w:rsid w:val="00087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48C"/>
  </w:style>
  <w:style w:type="table" w:styleId="TableGrid">
    <w:name w:val="Table Grid"/>
    <w:basedOn w:val="TableNormal"/>
    <w:uiPriority w:val="59"/>
    <w:rsid w:val="00181A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AB1"/>
    <w:pPr>
      <w:spacing w:after="0" w:line="240" w:lineRule="auto"/>
      <w:ind w:left="720"/>
      <w:contextualSpacing/>
    </w:pPr>
    <w:rPr>
      <w:rFonts w:ascii="Times New Roman" w:eastAsia="Times New Roman" w:hAnsi="Times New Roman" w:cs="Arial"/>
      <w:sz w:val="24"/>
      <w:szCs w:val="24"/>
    </w:rPr>
  </w:style>
  <w:style w:type="character" w:customStyle="1" w:styleId="Heading1Char">
    <w:name w:val="Heading 1 Char"/>
    <w:basedOn w:val="DefaultParagraphFont"/>
    <w:link w:val="Heading1"/>
    <w:rsid w:val="00C40F11"/>
    <w:rPr>
      <w:rFonts w:ascii="Lucida Sans" w:eastAsia="Times New Roman" w:hAnsi="Lucida Sans" w:cs="Arial"/>
      <w:b/>
      <w:color w:val="0070C0"/>
      <w:kern w:val="28"/>
      <w:szCs w:val="24"/>
      <w:lang w:val="fr-CA"/>
    </w:rPr>
  </w:style>
  <w:style w:type="character" w:customStyle="1" w:styleId="Heading2Char">
    <w:name w:val="Heading 2 Char"/>
    <w:basedOn w:val="DefaultParagraphFont"/>
    <w:link w:val="Heading2"/>
    <w:uiPriority w:val="9"/>
    <w:rsid w:val="00C40F11"/>
    <w:rPr>
      <w:rFonts w:asciiTheme="majorHAnsi" w:eastAsiaTheme="majorEastAsia" w:hAnsiTheme="majorHAnsi" w:cstheme="majorBidi"/>
      <w:b/>
      <w:bCs/>
      <w:i/>
      <w:color w:val="4F81BD" w:themeColor="accent1"/>
      <w:szCs w:val="26"/>
      <w:lang w:val="fr-CA"/>
    </w:rPr>
  </w:style>
  <w:style w:type="character" w:customStyle="1" w:styleId="Heading3Char">
    <w:name w:val="Heading 3 Char"/>
    <w:basedOn w:val="DefaultParagraphFont"/>
    <w:link w:val="Heading3"/>
    <w:uiPriority w:val="9"/>
    <w:semiHidden/>
    <w:rsid w:val="00C40F11"/>
    <w:rPr>
      <w:rFonts w:asciiTheme="majorHAnsi" w:eastAsiaTheme="majorEastAsia" w:hAnsiTheme="majorHAnsi" w:cstheme="majorBidi"/>
      <w:b/>
      <w:bCs/>
      <w:color w:val="4F81BD" w:themeColor="accent1"/>
      <w:lang w:val="fr-CA"/>
    </w:rPr>
  </w:style>
  <w:style w:type="character" w:customStyle="1" w:styleId="Heading4Char">
    <w:name w:val="Heading 4 Char"/>
    <w:basedOn w:val="DefaultParagraphFont"/>
    <w:link w:val="Heading4"/>
    <w:uiPriority w:val="9"/>
    <w:semiHidden/>
    <w:rsid w:val="00C40F11"/>
    <w:rPr>
      <w:rFonts w:asciiTheme="majorHAnsi" w:eastAsiaTheme="majorEastAsia" w:hAnsiTheme="majorHAnsi" w:cstheme="majorBidi"/>
      <w:b/>
      <w:bCs/>
      <w:i/>
      <w:iCs/>
      <w:color w:val="4F81BD" w:themeColor="accent1"/>
      <w:lang w:val="fr-CA"/>
    </w:rPr>
  </w:style>
  <w:style w:type="character" w:customStyle="1" w:styleId="Heading5Char">
    <w:name w:val="Heading 5 Char"/>
    <w:basedOn w:val="DefaultParagraphFont"/>
    <w:link w:val="Heading5"/>
    <w:uiPriority w:val="9"/>
    <w:semiHidden/>
    <w:rsid w:val="00C40F11"/>
    <w:rPr>
      <w:rFonts w:asciiTheme="majorHAnsi" w:eastAsiaTheme="majorEastAsia" w:hAnsiTheme="majorHAnsi" w:cstheme="majorBidi"/>
      <w:color w:val="243F60" w:themeColor="accent1" w:themeShade="7F"/>
      <w:lang w:val="fr-CA"/>
    </w:rPr>
  </w:style>
  <w:style w:type="character" w:customStyle="1" w:styleId="Heading6Char">
    <w:name w:val="Heading 6 Char"/>
    <w:basedOn w:val="DefaultParagraphFont"/>
    <w:link w:val="Heading6"/>
    <w:uiPriority w:val="9"/>
    <w:semiHidden/>
    <w:rsid w:val="00C40F11"/>
    <w:rPr>
      <w:rFonts w:asciiTheme="majorHAnsi" w:eastAsiaTheme="majorEastAsia" w:hAnsiTheme="majorHAnsi" w:cstheme="majorBidi"/>
      <w:i/>
      <w:iCs/>
      <w:color w:val="243F60" w:themeColor="accent1" w:themeShade="7F"/>
      <w:lang w:val="fr-CA"/>
    </w:rPr>
  </w:style>
  <w:style w:type="character" w:customStyle="1" w:styleId="Heading7Char">
    <w:name w:val="Heading 7 Char"/>
    <w:basedOn w:val="DefaultParagraphFont"/>
    <w:link w:val="Heading7"/>
    <w:uiPriority w:val="9"/>
    <w:semiHidden/>
    <w:rsid w:val="00C40F11"/>
    <w:rPr>
      <w:rFonts w:asciiTheme="majorHAnsi" w:eastAsiaTheme="majorEastAsia" w:hAnsiTheme="majorHAnsi" w:cstheme="majorBidi"/>
      <w:i/>
      <w:iCs/>
      <w:color w:val="404040" w:themeColor="text1" w:themeTint="BF"/>
      <w:lang w:val="fr-CA"/>
    </w:rPr>
  </w:style>
  <w:style w:type="character" w:customStyle="1" w:styleId="Heading8Char">
    <w:name w:val="Heading 8 Char"/>
    <w:basedOn w:val="DefaultParagraphFont"/>
    <w:link w:val="Heading8"/>
    <w:uiPriority w:val="9"/>
    <w:semiHidden/>
    <w:rsid w:val="00C40F11"/>
    <w:rPr>
      <w:rFonts w:asciiTheme="majorHAnsi" w:eastAsiaTheme="majorEastAsia" w:hAnsiTheme="majorHAnsi" w:cstheme="majorBidi"/>
      <w:color w:val="404040" w:themeColor="text1" w:themeTint="BF"/>
      <w:sz w:val="20"/>
      <w:szCs w:val="20"/>
      <w:lang w:val="fr-CA"/>
    </w:rPr>
  </w:style>
  <w:style w:type="character" w:customStyle="1" w:styleId="Heading9Char">
    <w:name w:val="Heading 9 Char"/>
    <w:basedOn w:val="DefaultParagraphFont"/>
    <w:link w:val="Heading9"/>
    <w:uiPriority w:val="9"/>
    <w:semiHidden/>
    <w:rsid w:val="00C40F11"/>
    <w:rPr>
      <w:rFonts w:asciiTheme="majorHAnsi" w:eastAsiaTheme="majorEastAsia" w:hAnsiTheme="majorHAnsi" w:cstheme="majorBidi"/>
      <w:i/>
      <w:iCs/>
      <w:color w:val="404040" w:themeColor="text1" w:themeTint="BF"/>
      <w:sz w:val="20"/>
      <w:szCs w:val="20"/>
      <w:lang w:val="fr-CA"/>
    </w:rPr>
  </w:style>
  <w:style w:type="character" w:styleId="Hyperlink">
    <w:name w:val="Hyperlink"/>
    <w:basedOn w:val="DefaultParagraphFont"/>
    <w:uiPriority w:val="99"/>
    <w:unhideWhenUsed/>
    <w:rsid w:val="0091163A"/>
    <w:rPr>
      <w:color w:val="0000FF" w:themeColor="hyperlink"/>
      <w:u w:val="single"/>
    </w:rPr>
  </w:style>
  <w:style w:type="character" w:customStyle="1" w:styleId="ssens">
    <w:name w:val="ssens"/>
    <w:basedOn w:val="DefaultParagraphFont"/>
    <w:rsid w:val="0091163A"/>
  </w:style>
  <w:style w:type="character" w:styleId="CommentReference">
    <w:name w:val="annotation reference"/>
    <w:basedOn w:val="DefaultParagraphFont"/>
    <w:uiPriority w:val="99"/>
    <w:semiHidden/>
    <w:unhideWhenUsed/>
    <w:rsid w:val="00C35E41"/>
    <w:rPr>
      <w:sz w:val="16"/>
      <w:szCs w:val="16"/>
    </w:rPr>
  </w:style>
  <w:style w:type="paragraph" w:styleId="CommentText">
    <w:name w:val="annotation text"/>
    <w:basedOn w:val="Normal"/>
    <w:link w:val="CommentTextChar"/>
    <w:uiPriority w:val="99"/>
    <w:unhideWhenUsed/>
    <w:rsid w:val="00C35E41"/>
    <w:pPr>
      <w:spacing w:line="240" w:lineRule="auto"/>
    </w:pPr>
    <w:rPr>
      <w:sz w:val="20"/>
      <w:szCs w:val="20"/>
    </w:rPr>
  </w:style>
  <w:style w:type="character" w:customStyle="1" w:styleId="CommentTextChar">
    <w:name w:val="Comment Text Char"/>
    <w:basedOn w:val="DefaultParagraphFont"/>
    <w:link w:val="CommentText"/>
    <w:uiPriority w:val="99"/>
    <w:rsid w:val="00C35E41"/>
    <w:rPr>
      <w:sz w:val="20"/>
      <w:szCs w:val="20"/>
    </w:rPr>
  </w:style>
  <w:style w:type="paragraph" w:styleId="CommentSubject">
    <w:name w:val="annotation subject"/>
    <w:basedOn w:val="CommentText"/>
    <w:next w:val="CommentText"/>
    <w:link w:val="CommentSubjectChar"/>
    <w:uiPriority w:val="99"/>
    <w:semiHidden/>
    <w:unhideWhenUsed/>
    <w:rsid w:val="00C35E41"/>
    <w:rPr>
      <w:b/>
      <w:bCs/>
    </w:rPr>
  </w:style>
  <w:style w:type="character" w:customStyle="1" w:styleId="CommentSubjectChar">
    <w:name w:val="Comment Subject Char"/>
    <w:basedOn w:val="CommentTextChar"/>
    <w:link w:val="CommentSubject"/>
    <w:uiPriority w:val="99"/>
    <w:semiHidden/>
    <w:rsid w:val="00C35E41"/>
    <w:rPr>
      <w:b/>
      <w:bCs/>
      <w:sz w:val="20"/>
      <w:szCs w:val="20"/>
    </w:rPr>
  </w:style>
  <w:style w:type="character" w:customStyle="1" w:styleId="hps">
    <w:name w:val="hps"/>
    <w:basedOn w:val="DefaultParagraphFont"/>
    <w:rsid w:val="000252D4"/>
  </w:style>
  <w:style w:type="paragraph" w:styleId="Title">
    <w:name w:val="Title"/>
    <w:basedOn w:val="Normal"/>
    <w:next w:val="Normal"/>
    <w:link w:val="TitleChar"/>
    <w:uiPriority w:val="10"/>
    <w:qFormat/>
    <w:rsid w:val="00F10D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A"/>
    </w:rPr>
  </w:style>
  <w:style w:type="character" w:customStyle="1" w:styleId="TitleChar">
    <w:name w:val="Title Char"/>
    <w:basedOn w:val="DefaultParagraphFont"/>
    <w:link w:val="Title"/>
    <w:uiPriority w:val="10"/>
    <w:rsid w:val="00F10D01"/>
    <w:rPr>
      <w:rFonts w:asciiTheme="majorHAnsi" w:eastAsiaTheme="majorEastAsia" w:hAnsiTheme="majorHAnsi" w:cstheme="majorBidi"/>
      <w:color w:val="17365D" w:themeColor="text2" w:themeShade="BF"/>
      <w:spacing w:val="5"/>
      <w:kern w:val="28"/>
      <w:sz w:val="52"/>
      <w:szCs w:val="52"/>
      <w:lang w:val="fr-CA"/>
    </w:rPr>
  </w:style>
  <w:style w:type="table" w:customStyle="1" w:styleId="TableGrid1">
    <w:name w:val="Table Grid1"/>
    <w:basedOn w:val="TableNormal"/>
    <w:next w:val="TableGrid"/>
    <w:uiPriority w:val="59"/>
    <w:rsid w:val="00506828"/>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4546"/>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usaspending.gov"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fsrs.gov" TargetMode="External"/><Relationship Id="rId14" Type="http://schemas.openxmlformats.org/officeDocument/2006/relationships/image" Target="media/image4.wmf"/><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0AE76-571A-4308-BDEF-A51D746E2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5877</Words>
  <Characters>33505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DAI</Company>
  <LinksUpToDate>false</LinksUpToDate>
  <CharactersWithSpaces>39304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 Saint-Vil</dc:creator>
  <cp:lastModifiedBy>Yardley Cantave</cp:lastModifiedBy>
  <cp:revision>4</cp:revision>
  <cp:lastPrinted>2016-04-11T19:46:00Z</cp:lastPrinted>
  <dcterms:created xsi:type="dcterms:W3CDTF">2016-04-11T20:07:00Z</dcterms:created>
  <dcterms:modified xsi:type="dcterms:W3CDTF">2016-04-11T21:33:00Z</dcterms:modified>
</cp:coreProperties>
</file>