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12F8B" w14:textId="1058067E" w:rsidR="006D65B1" w:rsidRPr="00655E50" w:rsidRDefault="002F0969" w:rsidP="008A11F7">
      <w:pPr>
        <w:jc w:val="center"/>
        <w:rPr>
          <w:rFonts w:ascii="Cambria" w:hAnsi="Cambria"/>
          <w:sz w:val="20"/>
        </w:rPr>
      </w:pPr>
      <w:bookmarkStart w:id="0" w:name="_GoBack"/>
      <w:bookmarkEnd w:id="0"/>
      <w:r w:rsidRPr="00655E50">
        <w:rPr>
          <w:rFonts w:ascii="Cambria" w:hAnsi="Cambria"/>
          <w:noProof/>
          <w:sz w:val="20"/>
        </w:rPr>
        <w:drawing>
          <wp:anchor distT="0" distB="0" distL="114300" distR="114300" simplePos="0" relativeHeight="251661312" behindDoc="1" locked="0" layoutInCell="1" allowOverlap="1" wp14:anchorId="1B3D0DFA" wp14:editId="2711F118">
            <wp:simplePos x="0" y="0"/>
            <wp:positionH relativeFrom="column">
              <wp:posOffset>-171450</wp:posOffset>
            </wp:positionH>
            <wp:positionV relativeFrom="paragraph">
              <wp:posOffset>0</wp:posOffset>
            </wp:positionV>
            <wp:extent cx="1263953" cy="1485578"/>
            <wp:effectExtent l="0" t="0" r="0" b="635"/>
            <wp:wrapTight wrapText="bothSides">
              <wp:wrapPolygon edited="0">
                <wp:start x="6513" y="0"/>
                <wp:lineTo x="4233" y="831"/>
                <wp:lineTo x="651" y="3602"/>
                <wp:lineTo x="0" y="5818"/>
                <wp:lineTo x="0" y="9973"/>
                <wp:lineTo x="1628" y="13298"/>
                <wp:lineTo x="0" y="17454"/>
                <wp:lineTo x="0" y="20778"/>
                <wp:lineTo x="651" y="21332"/>
                <wp:lineTo x="18886" y="21332"/>
                <wp:lineTo x="19212" y="21332"/>
                <wp:lineTo x="19538" y="17731"/>
                <wp:lineTo x="21166" y="17454"/>
                <wp:lineTo x="21166" y="16068"/>
                <wp:lineTo x="16607" y="13298"/>
                <wp:lineTo x="19538" y="9419"/>
                <wp:lineTo x="19212" y="3879"/>
                <wp:lineTo x="14979" y="831"/>
                <wp:lineTo x="12699" y="0"/>
                <wp:lineTo x="6513"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953" cy="1485578"/>
                    </a:xfrm>
                    <a:prstGeom prst="rect">
                      <a:avLst/>
                    </a:prstGeom>
                  </pic:spPr>
                </pic:pic>
              </a:graphicData>
            </a:graphic>
          </wp:anchor>
        </w:drawing>
      </w:r>
      <w:r w:rsidRPr="00655E50">
        <w:rPr>
          <w:rFonts w:ascii="Cambria" w:hAnsi="Cambria"/>
          <w:noProof/>
          <w:sz w:val="20"/>
        </w:rPr>
        <w:drawing>
          <wp:anchor distT="0" distB="0" distL="114300" distR="114300" simplePos="0" relativeHeight="251660288" behindDoc="1" locked="0" layoutInCell="1" allowOverlap="1" wp14:anchorId="5598D95B" wp14:editId="526F8EB2">
            <wp:simplePos x="0" y="0"/>
            <wp:positionH relativeFrom="column">
              <wp:posOffset>3847465</wp:posOffset>
            </wp:positionH>
            <wp:positionV relativeFrom="paragraph">
              <wp:posOffset>0</wp:posOffset>
            </wp:positionV>
            <wp:extent cx="2428875" cy="1325880"/>
            <wp:effectExtent l="0" t="0" r="9525" b="7620"/>
            <wp:wrapTight wrapText="bothSides">
              <wp:wrapPolygon edited="0">
                <wp:start x="0" y="0"/>
                <wp:lineTo x="0" y="21414"/>
                <wp:lineTo x="21515" y="21414"/>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png"/>
                    <pic:cNvPicPr/>
                  </pic:nvPicPr>
                  <pic:blipFill>
                    <a:blip r:embed="rId9">
                      <a:extLst>
                        <a:ext uri="{28A0092B-C50C-407E-A947-70E740481C1C}">
                          <a14:useLocalDpi xmlns:a14="http://schemas.microsoft.com/office/drawing/2010/main" val="0"/>
                        </a:ext>
                      </a:extLst>
                    </a:blip>
                    <a:stretch>
                      <a:fillRect/>
                    </a:stretch>
                  </pic:blipFill>
                  <pic:spPr>
                    <a:xfrm>
                      <a:off x="0" y="0"/>
                      <a:ext cx="2428875" cy="1325880"/>
                    </a:xfrm>
                    <a:prstGeom prst="rect">
                      <a:avLst/>
                    </a:prstGeom>
                  </pic:spPr>
                </pic:pic>
              </a:graphicData>
            </a:graphic>
            <wp14:sizeRelH relativeFrom="margin">
              <wp14:pctWidth>0</wp14:pctWidth>
            </wp14:sizeRelH>
            <wp14:sizeRelV relativeFrom="margin">
              <wp14:pctHeight>0</wp14:pctHeight>
            </wp14:sizeRelV>
          </wp:anchor>
        </w:drawing>
      </w:r>
    </w:p>
    <w:p w14:paraId="158DCB70" w14:textId="018E7848" w:rsidR="00FB51F5" w:rsidRPr="00655E50" w:rsidRDefault="00FB51F5" w:rsidP="00FB51F5">
      <w:pPr>
        <w:rPr>
          <w:rFonts w:ascii="Cambria" w:hAnsi="Cambria"/>
          <w:sz w:val="20"/>
        </w:rPr>
      </w:pPr>
    </w:p>
    <w:p w14:paraId="1A7AF2CE" w14:textId="6692CFBC" w:rsidR="00FB51F5" w:rsidRPr="00655E50" w:rsidRDefault="00FB51F5" w:rsidP="00FB51F5">
      <w:pPr>
        <w:rPr>
          <w:rFonts w:ascii="Cambria" w:hAnsi="Cambria"/>
          <w:sz w:val="20"/>
        </w:rPr>
      </w:pPr>
    </w:p>
    <w:p w14:paraId="102A018D" w14:textId="1C2EEB46" w:rsidR="00FB51F5" w:rsidRPr="00655E50" w:rsidRDefault="00FB51F5" w:rsidP="00FB51F5">
      <w:pPr>
        <w:rPr>
          <w:rFonts w:ascii="Cambria" w:hAnsi="Cambria"/>
          <w:sz w:val="20"/>
        </w:rPr>
      </w:pPr>
    </w:p>
    <w:p w14:paraId="3524BB6A" w14:textId="2EABDB73" w:rsidR="00FB51F5" w:rsidRPr="00655E50" w:rsidRDefault="00FB51F5" w:rsidP="002F0969">
      <w:pPr>
        <w:rPr>
          <w:rFonts w:ascii="Cambria" w:hAnsi="Cambria"/>
          <w:sz w:val="20"/>
        </w:rPr>
      </w:pPr>
    </w:p>
    <w:p w14:paraId="396E1BEB" w14:textId="77777777" w:rsidR="002F0969" w:rsidRPr="00655E50" w:rsidRDefault="002F0969" w:rsidP="002F0969">
      <w:pPr>
        <w:jc w:val="center"/>
        <w:rPr>
          <w:rFonts w:ascii="Cambria" w:hAnsi="Cambria"/>
          <w:b/>
          <w:sz w:val="24"/>
        </w:rPr>
      </w:pPr>
    </w:p>
    <w:p w14:paraId="3F6D6F22" w14:textId="64736171" w:rsidR="006D65B1" w:rsidRPr="00655E50" w:rsidRDefault="00FB51F5" w:rsidP="002F0969">
      <w:pPr>
        <w:jc w:val="center"/>
        <w:rPr>
          <w:rFonts w:ascii="Cambria" w:hAnsi="Cambria"/>
          <w:b/>
          <w:sz w:val="28"/>
        </w:rPr>
      </w:pPr>
      <w:r w:rsidRPr="00655E50">
        <w:rPr>
          <w:rFonts w:ascii="Cambria" w:hAnsi="Cambria"/>
          <w:b/>
          <w:sz w:val="28"/>
        </w:rPr>
        <w:t>TERMS OF REFERENCE</w:t>
      </w:r>
    </w:p>
    <w:p w14:paraId="2E0D40FE" w14:textId="52F13AB5" w:rsidR="00950F01" w:rsidRPr="00655E50" w:rsidRDefault="007E7BF2" w:rsidP="00FB51F5">
      <w:pPr>
        <w:jc w:val="center"/>
        <w:rPr>
          <w:rFonts w:ascii="Cambria" w:hAnsi="Cambria"/>
          <w:b/>
          <w:sz w:val="24"/>
        </w:rPr>
      </w:pPr>
      <w:r>
        <w:rPr>
          <w:rFonts w:ascii="Cambria" w:hAnsi="Cambria"/>
          <w:b/>
          <w:sz w:val="24"/>
        </w:rPr>
        <w:t>Final Evaluation</w:t>
      </w:r>
      <w:r w:rsidR="00FB51F5" w:rsidRPr="00655E50">
        <w:rPr>
          <w:rFonts w:ascii="Cambria" w:hAnsi="Cambria"/>
          <w:b/>
          <w:sz w:val="24"/>
        </w:rPr>
        <w:t xml:space="preserve"> of Partners</w:t>
      </w:r>
      <w:r w:rsidR="00337AEA">
        <w:rPr>
          <w:rFonts w:ascii="Cambria" w:hAnsi="Cambria"/>
          <w:b/>
          <w:sz w:val="24"/>
        </w:rPr>
        <w:t>hip</w:t>
      </w:r>
      <w:r w:rsidR="00FB51F5" w:rsidRPr="00655E50">
        <w:rPr>
          <w:rFonts w:ascii="Cambria" w:hAnsi="Cambria"/>
          <w:b/>
          <w:sz w:val="24"/>
        </w:rPr>
        <w:t xml:space="preserve"> for Learning Project</w:t>
      </w:r>
    </w:p>
    <w:tbl>
      <w:tblPr>
        <w:tblW w:w="10440" w:type="dxa"/>
        <w:tblInd w:w="-5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22"/>
        <w:gridCol w:w="7618"/>
      </w:tblGrid>
      <w:tr w:rsidR="00950F01" w:rsidRPr="00655E50" w14:paraId="4EB0D4C5" w14:textId="77777777" w:rsidTr="00952888">
        <w:tc>
          <w:tcPr>
            <w:tcW w:w="2822" w:type="dxa"/>
            <w:shd w:val="clear" w:color="auto" w:fill="auto"/>
          </w:tcPr>
          <w:p w14:paraId="04A657A1" w14:textId="77777777" w:rsidR="00950F01" w:rsidRPr="00655E50" w:rsidRDefault="00950F01" w:rsidP="00952888">
            <w:pPr>
              <w:spacing w:after="0" w:line="240" w:lineRule="auto"/>
              <w:rPr>
                <w:rFonts w:ascii="Cambria" w:hAnsi="Cambria"/>
                <w:b/>
                <w:sz w:val="24"/>
                <w:szCs w:val="24"/>
              </w:rPr>
            </w:pPr>
            <w:r w:rsidRPr="00655E50">
              <w:rPr>
                <w:rFonts w:ascii="Cambria" w:hAnsi="Cambria"/>
                <w:b/>
                <w:sz w:val="24"/>
                <w:szCs w:val="24"/>
              </w:rPr>
              <w:t>Title of the Study</w:t>
            </w:r>
          </w:p>
        </w:tc>
        <w:tc>
          <w:tcPr>
            <w:tcW w:w="7618" w:type="dxa"/>
            <w:shd w:val="clear" w:color="auto" w:fill="auto"/>
          </w:tcPr>
          <w:p w14:paraId="7C7C7C13" w14:textId="74A58384" w:rsidR="00950F01" w:rsidRPr="00655E50" w:rsidRDefault="002F0969" w:rsidP="00952888">
            <w:pPr>
              <w:spacing w:after="0" w:line="240" w:lineRule="auto"/>
              <w:rPr>
                <w:rFonts w:ascii="Cambria" w:hAnsi="Cambria"/>
                <w:sz w:val="24"/>
                <w:szCs w:val="24"/>
              </w:rPr>
            </w:pPr>
            <w:r w:rsidRPr="00655E50">
              <w:rPr>
                <w:rFonts w:ascii="Cambria" w:hAnsi="Cambria"/>
                <w:sz w:val="24"/>
                <w:szCs w:val="24"/>
              </w:rPr>
              <w:t>Final Evaluation of Partners</w:t>
            </w:r>
            <w:r w:rsidR="00337AEA">
              <w:rPr>
                <w:rFonts w:ascii="Cambria" w:hAnsi="Cambria"/>
                <w:sz w:val="24"/>
                <w:szCs w:val="24"/>
              </w:rPr>
              <w:t>hip</w:t>
            </w:r>
            <w:r w:rsidRPr="00655E50">
              <w:rPr>
                <w:rFonts w:ascii="Cambria" w:hAnsi="Cambria"/>
                <w:sz w:val="24"/>
                <w:szCs w:val="24"/>
              </w:rPr>
              <w:t xml:space="preserve"> for Learning (P4L) project</w:t>
            </w:r>
          </w:p>
        </w:tc>
      </w:tr>
      <w:tr w:rsidR="00950F01" w:rsidRPr="00655E50" w14:paraId="22222081" w14:textId="77777777" w:rsidTr="00952888">
        <w:tc>
          <w:tcPr>
            <w:tcW w:w="2822" w:type="dxa"/>
            <w:shd w:val="clear" w:color="auto" w:fill="auto"/>
          </w:tcPr>
          <w:p w14:paraId="70DF6ABF" w14:textId="77777777" w:rsidR="00950F01" w:rsidRPr="00655E50" w:rsidRDefault="00950F01" w:rsidP="00952888">
            <w:pPr>
              <w:spacing w:after="0" w:line="240" w:lineRule="auto"/>
              <w:rPr>
                <w:rFonts w:ascii="Cambria" w:hAnsi="Cambria"/>
                <w:sz w:val="24"/>
                <w:szCs w:val="24"/>
              </w:rPr>
            </w:pPr>
            <w:r w:rsidRPr="00655E50">
              <w:rPr>
                <w:rFonts w:ascii="Cambria" w:hAnsi="Cambria"/>
                <w:b/>
                <w:bCs/>
                <w:sz w:val="24"/>
                <w:szCs w:val="24"/>
              </w:rPr>
              <w:t xml:space="preserve">Period of the Study </w:t>
            </w:r>
          </w:p>
        </w:tc>
        <w:tc>
          <w:tcPr>
            <w:tcW w:w="7618" w:type="dxa"/>
            <w:shd w:val="clear" w:color="auto" w:fill="auto"/>
          </w:tcPr>
          <w:p w14:paraId="4B29EAD1" w14:textId="1808E55D" w:rsidR="00950F01" w:rsidRPr="00655E50" w:rsidRDefault="002F0969" w:rsidP="00C2795A">
            <w:pPr>
              <w:spacing w:after="0" w:line="240" w:lineRule="auto"/>
              <w:rPr>
                <w:rFonts w:ascii="Cambria" w:hAnsi="Cambria"/>
                <w:sz w:val="24"/>
                <w:szCs w:val="24"/>
              </w:rPr>
            </w:pPr>
            <w:r w:rsidRPr="00655E50">
              <w:rPr>
                <w:rFonts w:ascii="Cambria" w:hAnsi="Cambria"/>
                <w:sz w:val="24"/>
                <w:szCs w:val="24"/>
              </w:rPr>
              <w:t>April – August 2018</w:t>
            </w:r>
          </w:p>
        </w:tc>
      </w:tr>
      <w:tr w:rsidR="00950F01" w:rsidRPr="00655E50" w14:paraId="23F09F67" w14:textId="77777777" w:rsidTr="00952888">
        <w:tc>
          <w:tcPr>
            <w:tcW w:w="2822" w:type="dxa"/>
            <w:shd w:val="clear" w:color="auto" w:fill="auto"/>
          </w:tcPr>
          <w:p w14:paraId="1245C0C5" w14:textId="77777777" w:rsidR="00950F01" w:rsidRPr="00655E50" w:rsidRDefault="00950F01" w:rsidP="00952888">
            <w:pPr>
              <w:spacing w:after="0" w:line="240" w:lineRule="auto"/>
              <w:rPr>
                <w:rFonts w:ascii="Cambria" w:hAnsi="Cambria"/>
                <w:b/>
                <w:bCs/>
                <w:sz w:val="24"/>
                <w:szCs w:val="24"/>
              </w:rPr>
            </w:pPr>
            <w:r w:rsidRPr="00655E50">
              <w:rPr>
                <w:rFonts w:ascii="Cambria" w:hAnsi="Cambria"/>
                <w:b/>
                <w:bCs/>
                <w:sz w:val="24"/>
                <w:szCs w:val="24"/>
              </w:rPr>
              <w:t>Duration of the Project</w:t>
            </w:r>
          </w:p>
        </w:tc>
        <w:tc>
          <w:tcPr>
            <w:tcW w:w="7618" w:type="dxa"/>
            <w:shd w:val="clear" w:color="auto" w:fill="auto"/>
          </w:tcPr>
          <w:p w14:paraId="5561CC8A" w14:textId="039FCF2A" w:rsidR="00950F01" w:rsidRPr="00655E50" w:rsidRDefault="002F0969" w:rsidP="00C2795A">
            <w:pPr>
              <w:spacing w:after="0" w:line="240" w:lineRule="auto"/>
              <w:rPr>
                <w:rFonts w:ascii="Cambria" w:hAnsi="Cambria"/>
                <w:sz w:val="24"/>
                <w:szCs w:val="24"/>
              </w:rPr>
            </w:pPr>
            <w:r w:rsidRPr="00655E50">
              <w:rPr>
                <w:rFonts w:ascii="Cambria" w:hAnsi="Cambria"/>
                <w:bCs/>
                <w:sz w:val="24"/>
                <w:szCs w:val="24"/>
              </w:rPr>
              <w:t xml:space="preserve">5 years (November </w:t>
            </w:r>
            <w:r w:rsidR="00950F01" w:rsidRPr="00655E50">
              <w:rPr>
                <w:rFonts w:ascii="Cambria" w:hAnsi="Cambria"/>
                <w:bCs/>
                <w:sz w:val="24"/>
                <w:szCs w:val="24"/>
              </w:rPr>
              <w:t xml:space="preserve">2013 to </w:t>
            </w:r>
            <w:r w:rsidRPr="00655E50">
              <w:rPr>
                <w:rFonts w:ascii="Cambria" w:hAnsi="Cambria"/>
                <w:bCs/>
                <w:sz w:val="24"/>
                <w:szCs w:val="24"/>
              </w:rPr>
              <w:t>November 2018</w:t>
            </w:r>
            <w:r w:rsidR="00950F01" w:rsidRPr="00655E50">
              <w:rPr>
                <w:rFonts w:ascii="Cambria" w:hAnsi="Cambria"/>
                <w:bCs/>
                <w:sz w:val="24"/>
                <w:szCs w:val="24"/>
              </w:rPr>
              <w:t>)</w:t>
            </w:r>
          </w:p>
        </w:tc>
      </w:tr>
      <w:tr w:rsidR="00950F01" w:rsidRPr="000A1662" w14:paraId="09100A7A" w14:textId="77777777" w:rsidTr="00952888">
        <w:tc>
          <w:tcPr>
            <w:tcW w:w="2822" w:type="dxa"/>
            <w:shd w:val="clear" w:color="auto" w:fill="auto"/>
          </w:tcPr>
          <w:p w14:paraId="61200104" w14:textId="24F16ACA" w:rsidR="00950F01" w:rsidRPr="00655E50" w:rsidRDefault="002F0969" w:rsidP="00952888">
            <w:pPr>
              <w:spacing w:after="0" w:line="240" w:lineRule="auto"/>
              <w:rPr>
                <w:rFonts w:ascii="Cambria" w:hAnsi="Cambria"/>
                <w:sz w:val="24"/>
                <w:szCs w:val="24"/>
              </w:rPr>
            </w:pPr>
            <w:r w:rsidRPr="00655E50">
              <w:rPr>
                <w:rFonts w:ascii="Cambria" w:hAnsi="Cambria"/>
                <w:b/>
                <w:bCs/>
                <w:sz w:val="24"/>
                <w:szCs w:val="24"/>
              </w:rPr>
              <w:t>Locations</w:t>
            </w:r>
          </w:p>
        </w:tc>
        <w:tc>
          <w:tcPr>
            <w:tcW w:w="7618" w:type="dxa"/>
            <w:shd w:val="clear" w:color="auto" w:fill="auto"/>
          </w:tcPr>
          <w:p w14:paraId="1ED54BE2" w14:textId="77777777" w:rsidR="002F0969" w:rsidRPr="00655E50" w:rsidRDefault="002F0969" w:rsidP="00952888">
            <w:pPr>
              <w:spacing w:after="0" w:line="240" w:lineRule="auto"/>
              <w:rPr>
                <w:rFonts w:ascii="Cambria" w:hAnsi="Cambria"/>
                <w:sz w:val="24"/>
                <w:szCs w:val="24"/>
              </w:rPr>
            </w:pPr>
            <w:r w:rsidRPr="00655E50">
              <w:rPr>
                <w:rFonts w:ascii="Cambria" w:hAnsi="Cambria"/>
                <w:b/>
                <w:sz w:val="24"/>
                <w:szCs w:val="24"/>
              </w:rPr>
              <w:t>Country:</w:t>
            </w:r>
            <w:r w:rsidRPr="00655E50">
              <w:rPr>
                <w:rFonts w:ascii="Cambria" w:hAnsi="Cambria"/>
                <w:sz w:val="24"/>
                <w:szCs w:val="24"/>
              </w:rPr>
              <w:t xml:space="preserve"> Haiti</w:t>
            </w:r>
          </w:p>
          <w:p w14:paraId="54830597" w14:textId="77777777" w:rsidR="002F0969" w:rsidRPr="00655E50" w:rsidRDefault="002F0969" w:rsidP="00952888">
            <w:pPr>
              <w:spacing w:after="0" w:line="240" w:lineRule="auto"/>
              <w:rPr>
                <w:rFonts w:ascii="Cambria" w:hAnsi="Cambria"/>
                <w:sz w:val="24"/>
                <w:szCs w:val="24"/>
              </w:rPr>
            </w:pPr>
            <w:r w:rsidRPr="00655E50">
              <w:rPr>
                <w:rFonts w:ascii="Cambria" w:hAnsi="Cambria"/>
                <w:b/>
                <w:sz w:val="24"/>
                <w:szCs w:val="24"/>
              </w:rPr>
              <w:t>Departments:</w:t>
            </w:r>
            <w:r w:rsidRPr="00655E50">
              <w:rPr>
                <w:rFonts w:ascii="Cambria" w:hAnsi="Cambria"/>
                <w:sz w:val="24"/>
                <w:szCs w:val="24"/>
              </w:rPr>
              <w:t xml:space="preserve"> Artibonite, Centre, Grand’Anse and West</w:t>
            </w:r>
          </w:p>
          <w:p w14:paraId="1306DB19" w14:textId="58E17D21" w:rsidR="00C2795A" w:rsidRPr="00655E50" w:rsidRDefault="002F0969" w:rsidP="00BA7D23">
            <w:pPr>
              <w:spacing w:after="0" w:line="240" w:lineRule="auto"/>
              <w:rPr>
                <w:rFonts w:ascii="Cambria" w:hAnsi="Cambria"/>
                <w:sz w:val="24"/>
                <w:szCs w:val="24"/>
                <w:lang w:val="fr-FR"/>
              </w:rPr>
            </w:pPr>
            <w:r w:rsidRPr="00BA7D23">
              <w:rPr>
                <w:rFonts w:ascii="Cambria" w:hAnsi="Cambria"/>
                <w:b/>
                <w:sz w:val="24"/>
                <w:szCs w:val="24"/>
                <w:lang w:val="fr-FR"/>
              </w:rPr>
              <w:t>Communes:</w:t>
            </w:r>
            <w:r w:rsidRPr="00655E50">
              <w:rPr>
                <w:rFonts w:ascii="Cambria" w:hAnsi="Cambria"/>
                <w:sz w:val="24"/>
                <w:szCs w:val="24"/>
                <w:lang w:val="fr-FR"/>
              </w:rPr>
              <w:t xml:space="preserve"> Gonaives, Anse-Rouge, Gros-Morne, Petite rivière de l’Artibonite, Desdunes, Saint-Michel de l’Attalaye, Verrettes, Belladere, Lascahobas, Mirebalais, Boucan Carre, Hinche, Thomonde, Cerca la source, Thomassique, Pestel, Corail, Beaumont, Roseaux, Jeremie, Moron, Anse d’Hainault, Carrefour, Croix-des-Bouquets, Port-au-Prince, Ganthier, Cabaret, Arcahaie, Anse-a-Galets</w:t>
            </w:r>
            <w:r w:rsidR="00C2795A">
              <w:rPr>
                <w:rFonts w:ascii="Cambria" w:hAnsi="Cambria"/>
                <w:sz w:val="24"/>
                <w:szCs w:val="24"/>
                <w:lang w:val="fr-FR"/>
              </w:rPr>
              <w:t>, Pointe-à-Raquette et Kenscoff.</w:t>
            </w:r>
          </w:p>
        </w:tc>
      </w:tr>
      <w:tr w:rsidR="00950F01" w:rsidRPr="00655E50" w14:paraId="08106422" w14:textId="77777777" w:rsidTr="00952888">
        <w:tc>
          <w:tcPr>
            <w:tcW w:w="2822" w:type="dxa"/>
            <w:shd w:val="clear" w:color="auto" w:fill="auto"/>
          </w:tcPr>
          <w:p w14:paraId="476EAD3B" w14:textId="77777777" w:rsidR="00950F01" w:rsidRPr="00655E50" w:rsidRDefault="00950F01" w:rsidP="00952888">
            <w:pPr>
              <w:spacing w:after="0" w:line="240" w:lineRule="auto"/>
              <w:rPr>
                <w:rFonts w:ascii="Cambria" w:hAnsi="Cambria"/>
                <w:sz w:val="24"/>
                <w:szCs w:val="24"/>
              </w:rPr>
            </w:pPr>
            <w:r w:rsidRPr="00655E50">
              <w:rPr>
                <w:rFonts w:ascii="Cambria" w:hAnsi="Cambria"/>
                <w:b/>
                <w:bCs/>
                <w:sz w:val="24"/>
                <w:szCs w:val="24"/>
              </w:rPr>
              <w:t>Partners</w:t>
            </w:r>
          </w:p>
        </w:tc>
        <w:tc>
          <w:tcPr>
            <w:tcW w:w="7618" w:type="dxa"/>
            <w:shd w:val="clear" w:color="auto" w:fill="auto"/>
          </w:tcPr>
          <w:p w14:paraId="7BF89223" w14:textId="79F8A697" w:rsidR="00950F01" w:rsidRPr="00655E50" w:rsidRDefault="00950F01" w:rsidP="00952888">
            <w:pPr>
              <w:spacing w:after="0" w:line="240" w:lineRule="auto"/>
              <w:rPr>
                <w:rFonts w:ascii="Cambria" w:hAnsi="Cambria"/>
                <w:sz w:val="24"/>
                <w:szCs w:val="24"/>
              </w:rPr>
            </w:pPr>
            <w:r w:rsidRPr="00655E50">
              <w:rPr>
                <w:rFonts w:ascii="Cambria" w:hAnsi="Cambria"/>
                <w:b/>
                <w:sz w:val="24"/>
                <w:szCs w:val="24"/>
              </w:rPr>
              <w:t>Main State  Institution:</w:t>
            </w:r>
            <w:r w:rsidRPr="00655E50">
              <w:rPr>
                <w:rFonts w:ascii="Cambria" w:hAnsi="Cambria"/>
                <w:sz w:val="24"/>
                <w:szCs w:val="24"/>
              </w:rPr>
              <w:t xml:space="preserve"> </w:t>
            </w:r>
            <w:r w:rsidR="002F0969" w:rsidRPr="00655E50">
              <w:rPr>
                <w:rFonts w:ascii="Cambria" w:hAnsi="Cambria"/>
                <w:sz w:val="24"/>
                <w:szCs w:val="24"/>
              </w:rPr>
              <w:t>Ministry of Education and Vocationnal Training (MENFP)</w:t>
            </w:r>
            <w:r w:rsidR="00655E50" w:rsidRPr="00655E50">
              <w:rPr>
                <w:rFonts w:ascii="Cambria" w:hAnsi="Cambria"/>
                <w:sz w:val="24"/>
                <w:szCs w:val="24"/>
              </w:rPr>
              <w:t>, IBESR, MAST and Kore Fanmi/FAES (Centre)</w:t>
            </w:r>
          </w:p>
          <w:p w14:paraId="7E72A773" w14:textId="523A51C2" w:rsidR="002F0969" w:rsidRPr="00655E50" w:rsidRDefault="002F0969" w:rsidP="00952888">
            <w:pPr>
              <w:spacing w:after="0" w:line="240" w:lineRule="auto"/>
              <w:rPr>
                <w:rFonts w:ascii="Cambria" w:hAnsi="Cambria"/>
                <w:sz w:val="24"/>
                <w:szCs w:val="24"/>
              </w:rPr>
            </w:pPr>
            <w:r w:rsidRPr="00655E50">
              <w:rPr>
                <w:rFonts w:ascii="Cambria" w:hAnsi="Cambria"/>
                <w:b/>
                <w:sz w:val="24"/>
                <w:szCs w:val="24"/>
              </w:rPr>
              <w:t>International Organization</w:t>
            </w:r>
            <w:r w:rsidR="00950F01" w:rsidRPr="00655E50">
              <w:rPr>
                <w:rFonts w:ascii="Cambria" w:hAnsi="Cambria"/>
                <w:sz w:val="24"/>
                <w:szCs w:val="24"/>
              </w:rPr>
              <w:t xml:space="preserve">: </w:t>
            </w:r>
            <w:r w:rsidR="00655E50" w:rsidRPr="00655E50">
              <w:rPr>
                <w:rFonts w:ascii="Cambria" w:hAnsi="Cambria"/>
                <w:sz w:val="24"/>
                <w:szCs w:val="24"/>
              </w:rPr>
              <w:t xml:space="preserve">IDB, UMCOR, TOMS, </w:t>
            </w:r>
            <w:r w:rsidR="00BA7D23">
              <w:rPr>
                <w:rFonts w:ascii="Cambria" w:hAnsi="Cambria"/>
                <w:sz w:val="24"/>
                <w:szCs w:val="24"/>
              </w:rPr>
              <w:t>LIV Solidaires, Gap</w:t>
            </w:r>
            <w:r w:rsidR="00655E50" w:rsidRPr="00655E50">
              <w:rPr>
                <w:rFonts w:ascii="Cambria" w:hAnsi="Cambria"/>
                <w:sz w:val="24"/>
                <w:szCs w:val="24"/>
              </w:rPr>
              <w:t xml:space="preserve"> Inc</w:t>
            </w:r>
            <w:r w:rsidR="00BA7D23">
              <w:rPr>
                <w:rFonts w:ascii="Cambria" w:hAnsi="Cambria"/>
                <w:sz w:val="24"/>
                <w:szCs w:val="24"/>
              </w:rPr>
              <w:t>,</w:t>
            </w:r>
            <w:r w:rsidR="00BA7D23" w:rsidRPr="00655E50">
              <w:rPr>
                <w:rFonts w:ascii="Cambria" w:hAnsi="Cambria"/>
                <w:sz w:val="24"/>
                <w:szCs w:val="24"/>
              </w:rPr>
              <w:t xml:space="preserve"> PLAN, UNICEF, World Vision,</w:t>
            </w:r>
            <w:r w:rsidR="00655E50" w:rsidRPr="00655E50">
              <w:rPr>
                <w:rFonts w:ascii="Cambria" w:hAnsi="Cambria"/>
                <w:sz w:val="24"/>
                <w:szCs w:val="24"/>
              </w:rPr>
              <w:t>.</w:t>
            </w:r>
            <w:r w:rsidR="00BA7D23">
              <w:rPr>
                <w:rFonts w:ascii="Cambria" w:hAnsi="Cambria"/>
                <w:sz w:val="24"/>
                <w:szCs w:val="24"/>
              </w:rPr>
              <w:t>.</w:t>
            </w:r>
          </w:p>
          <w:p w14:paraId="0A0B4387" w14:textId="0D64A902" w:rsidR="00950F01" w:rsidRPr="00655E50" w:rsidRDefault="002F0969" w:rsidP="00952888">
            <w:pPr>
              <w:spacing w:after="0" w:line="240" w:lineRule="auto"/>
              <w:rPr>
                <w:rFonts w:ascii="Cambria" w:hAnsi="Cambria"/>
                <w:sz w:val="24"/>
                <w:szCs w:val="24"/>
                <w:lang w:val="fr-FR"/>
              </w:rPr>
            </w:pPr>
            <w:r w:rsidRPr="00655E50">
              <w:rPr>
                <w:rFonts w:ascii="Cambria" w:hAnsi="Cambria"/>
                <w:b/>
                <w:sz w:val="24"/>
                <w:szCs w:val="24"/>
                <w:lang w:val="fr-FR"/>
              </w:rPr>
              <w:t>Local Organization</w:t>
            </w:r>
            <w:r w:rsidRPr="00655E50">
              <w:rPr>
                <w:rFonts w:ascii="Cambria" w:hAnsi="Cambria"/>
                <w:sz w:val="24"/>
                <w:szCs w:val="24"/>
                <w:lang w:val="fr-FR"/>
              </w:rPr>
              <w:t xml:space="preserve">: </w:t>
            </w:r>
            <w:r w:rsidR="00950F01" w:rsidRPr="00655E50">
              <w:rPr>
                <w:rFonts w:ascii="Cambria" w:hAnsi="Cambria"/>
                <w:sz w:val="24"/>
                <w:szCs w:val="24"/>
                <w:lang w:val="fr-FR"/>
              </w:rPr>
              <w:t xml:space="preserve"> </w:t>
            </w:r>
            <w:r w:rsidR="00655E50" w:rsidRPr="00655E50">
              <w:rPr>
                <w:rFonts w:ascii="Cambria" w:hAnsi="Cambria"/>
                <w:sz w:val="24"/>
                <w:szCs w:val="24"/>
                <w:lang w:val="fr-FR"/>
              </w:rPr>
              <w:t>Commission d'Education de CLIO (CEC), LIDE, , Scouts d'Haiti, YMCA d'Haiti, Haitian Health Foundation, Centre d'Apprentissage et de Formation Transformationnel (CAFT), Digicel Foundation.</w:t>
            </w:r>
          </w:p>
          <w:p w14:paraId="43D02F39" w14:textId="4BDBCFFB" w:rsidR="00655E50" w:rsidRPr="00655E50" w:rsidRDefault="00655E50" w:rsidP="00952888">
            <w:pPr>
              <w:spacing w:after="0" w:line="240" w:lineRule="auto"/>
              <w:rPr>
                <w:rFonts w:ascii="Cambria" w:hAnsi="Cambria"/>
                <w:sz w:val="24"/>
                <w:szCs w:val="24"/>
                <w:lang w:val="fr-FR"/>
              </w:rPr>
            </w:pPr>
            <w:r w:rsidRPr="00655E50">
              <w:rPr>
                <w:rFonts w:ascii="Cambria" w:hAnsi="Cambria"/>
                <w:b/>
                <w:sz w:val="24"/>
                <w:szCs w:val="24"/>
                <w:lang w:val="fr-FR"/>
              </w:rPr>
              <w:t>Ambassador :</w:t>
            </w:r>
            <w:r w:rsidRPr="00655E50">
              <w:rPr>
                <w:rFonts w:ascii="Cambria" w:hAnsi="Cambria"/>
                <w:sz w:val="24"/>
                <w:szCs w:val="24"/>
                <w:lang w:val="fr-FR"/>
              </w:rPr>
              <w:t xml:space="preserve"> Jean Jean Roosevelt</w:t>
            </w:r>
          </w:p>
          <w:p w14:paraId="6D2A3A6D" w14:textId="77777777" w:rsidR="00950F01" w:rsidRPr="00655E50" w:rsidRDefault="00950F01" w:rsidP="00952888">
            <w:pPr>
              <w:spacing w:after="0" w:line="240" w:lineRule="auto"/>
              <w:rPr>
                <w:rFonts w:ascii="Cambria" w:hAnsi="Cambria"/>
                <w:sz w:val="24"/>
                <w:szCs w:val="24"/>
                <w:lang w:val="fr-FR"/>
              </w:rPr>
            </w:pPr>
          </w:p>
        </w:tc>
      </w:tr>
      <w:tr w:rsidR="00950F01" w:rsidRPr="00655E50" w14:paraId="347FE49A" w14:textId="77777777" w:rsidTr="00952888">
        <w:tc>
          <w:tcPr>
            <w:tcW w:w="2822" w:type="dxa"/>
            <w:shd w:val="clear" w:color="auto" w:fill="auto"/>
          </w:tcPr>
          <w:p w14:paraId="77DE1BA1" w14:textId="77777777" w:rsidR="00950F01" w:rsidRPr="00655E50" w:rsidRDefault="00950F01" w:rsidP="00952888">
            <w:pPr>
              <w:autoSpaceDE w:val="0"/>
              <w:autoSpaceDN w:val="0"/>
              <w:adjustRightInd w:val="0"/>
              <w:spacing w:after="0" w:line="240" w:lineRule="auto"/>
              <w:rPr>
                <w:rFonts w:ascii="Cambria" w:hAnsi="Cambria"/>
                <w:b/>
                <w:bCs/>
                <w:sz w:val="24"/>
                <w:szCs w:val="24"/>
              </w:rPr>
            </w:pPr>
            <w:r w:rsidRPr="00655E50">
              <w:rPr>
                <w:rFonts w:ascii="Cambria" w:hAnsi="Cambria"/>
                <w:b/>
                <w:bCs/>
                <w:sz w:val="24"/>
                <w:szCs w:val="24"/>
              </w:rPr>
              <w:t>Objective of the Program</w:t>
            </w:r>
          </w:p>
        </w:tc>
        <w:tc>
          <w:tcPr>
            <w:tcW w:w="7618" w:type="dxa"/>
            <w:shd w:val="clear" w:color="auto" w:fill="auto"/>
          </w:tcPr>
          <w:p w14:paraId="1ED6E0EF" w14:textId="5B112EC1" w:rsidR="00950F01" w:rsidRPr="00655E50" w:rsidRDefault="00655E50" w:rsidP="00C33E41">
            <w:pPr>
              <w:spacing w:after="120" w:line="240" w:lineRule="auto"/>
              <w:jc w:val="both"/>
              <w:rPr>
                <w:rFonts w:ascii="Cambria" w:hAnsi="Cambria"/>
                <w:sz w:val="24"/>
                <w:szCs w:val="24"/>
              </w:rPr>
            </w:pPr>
            <w:r w:rsidRPr="00655E50">
              <w:rPr>
                <w:rFonts w:ascii="Cambria" w:hAnsi="Cambria"/>
                <w:bCs/>
                <w:sz w:val="24"/>
                <w:szCs w:val="24"/>
              </w:rPr>
              <w:t>Contribute to improved access to quality and equitable primary education for out</w:t>
            </w:r>
            <w:r w:rsidR="00C33E41">
              <w:rPr>
                <w:rFonts w:ascii="Cambria" w:hAnsi="Cambria"/>
                <w:bCs/>
                <w:sz w:val="24"/>
                <w:szCs w:val="24"/>
              </w:rPr>
              <w:t>-of-</w:t>
            </w:r>
            <w:r w:rsidRPr="00655E50">
              <w:rPr>
                <w:rFonts w:ascii="Cambria" w:hAnsi="Cambria"/>
                <w:bCs/>
                <w:sz w:val="24"/>
                <w:szCs w:val="24"/>
              </w:rPr>
              <w:t>school girls and boys in Haiti</w:t>
            </w:r>
            <w:r>
              <w:rPr>
                <w:rFonts w:ascii="Cambria" w:hAnsi="Cambria"/>
                <w:bCs/>
                <w:sz w:val="24"/>
                <w:szCs w:val="24"/>
              </w:rPr>
              <w:t>.</w:t>
            </w:r>
          </w:p>
        </w:tc>
      </w:tr>
      <w:tr w:rsidR="00950F01" w:rsidRPr="00655E50" w14:paraId="1BB119EB" w14:textId="77777777" w:rsidTr="00952888">
        <w:tc>
          <w:tcPr>
            <w:tcW w:w="2822" w:type="dxa"/>
            <w:shd w:val="clear" w:color="auto" w:fill="auto"/>
          </w:tcPr>
          <w:p w14:paraId="2971AF21" w14:textId="77777777" w:rsidR="00950F01" w:rsidRPr="00655E50" w:rsidRDefault="00950F01" w:rsidP="00952888">
            <w:pPr>
              <w:autoSpaceDE w:val="0"/>
              <w:autoSpaceDN w:val="0"/>
              <w:adjustRightInd w:val="0"/>
              <w:spacing w:after="0" w:line="240" w:lineRule="auto"/>
              <w:rPr>
                <w:rFonts w:ascii="Cambria" w:hAnsi="Cambria"/>
                <w:b/>
                <w:bCs/>
                <w:sz w:val="24"/>
                <w:szCs w:val="24"/>
              </w:rPr>
            </w:pPr>
            <w:r w:rsidRPr="00655E50">
              <w:rPr>
                <w:rFonts w:ascii="Cambria" w:hAnsi="Cambria"/>
                <w:b/>
                <w:bCs/>
                <w:sz w:val="24"/>
                <w:szCs w:val="24"/>
              </w:rPr>
              <w:t>Sponsor</w:t>
            </w:r>
          </w:p>
        </w:tc>
        <w:tc>
          <w:tcPr>
            <w:tcW w:w="7618" w:type="dxa"/>
            <w:shd w:val="clear" w:color="auto" w:fill="auto"/>
          </w:tcPr>
          <w:p w14:paraId="09584DE6" w14:textId="3DAB32BB" w:rsidR="00950F01" w:rsidRPr="00655E50" w:rsidRDefault="00655E50" w:rsidP="00952888">
            <w:pPr>
              <w:pStyle w:val="Normal10sansespace"/>
              <w:spacing w:line="276" w:lineRule="auto"/>
              <w:rPr>
                <w:rFonts w:ascii="Cambria" w:hAnsi="Cambria"/>
                <w:sz w:val="24"/>
                <w:szCs w:val="24"/>
                <w:lang w:val="en-US"/>
              </w:rPr>
            </w:pPr>
            <w:r w:rsidRPr="00655E50">
              <w:rPr>
                <w:rFonts w:ascii="Cambria" w:hAnsi="Cambria"/>
                <w:sz w:val="24"/>
                <w:szCs w:val="24"/>
                <w:lang w:val="en-US"/>
              </w:rPr>
              <w:t>Educate a Child (EAC) Foundation</w:t>
            </w:r>
          </w:p>
        </w:tc>
      </w:tr>
      <w:tr w:rsidR="00950F01" w:rsidRPr="000A1662" w14:paraId="4ADFBBD3" w14:textId="77777777" w:rsidTr="00952888">
        <w:tc>
          <w:tcPr>
            <w:tcW w:w="2822" w:type="dxa"/>
            <w:shd w:val="clear" w:color="auto" w:fill="auto"/>
          </w:tcPr>
          <w:p w14:paraId="743C0A09" w14:textId="77777777" w:rsidR="00950F01" w:rsidRPr="00655E50" w:rsidRDefault="00950F01" w:rsidP="00952888">
            <w:pPr>
              <w:autoSpaceDE w:val="0"/>
              <w:autoSpaceDN w:val="0"/>
              <w:adjustRightInd w:val="0"/>
              <w:spacing w:after="0" w:line="240" w:lineRule="auto"/>
              <w:rPr>
                <w:rFonts w:ascii="Cambria" w:hAnsi="Cambria"/>
                <w:b/>
                <w:bCs/>
                <w:sz w:val="24"/>
                <w:szCs w:val="24"/>
              </w:rPr>
            </w:pPr>
            <w:r w:rsidRPr="00655E50">
              <w:rPr>
                <w:rFonts w:ascii="Cambria" w:hAnsi="Cambria"/>
                <w:b/>
                <w:bCs/>
                <w:sz w:val="24"/>
                <w:szCs w:val="24"/>
              </w:rPr>
              <w:t xml:space="preserve">Contact Persons  </w:t>
            </w:r>
          </w:p>
        </w:tc>
        <w:tc>
          <w:tcPr>
            <w:tcW w:w="7618" w:type="dxa"/>
            <w:shd w:val="clear" w:color="auto" w:fill="auto"/>
          </w:tcPr>
          <w:p w14:paraId="6606EC95" w14:textId="77777777" w:rsidR="00C2795A" w:rsidRDefault="00655E50" w:rsidP="00952888">
            <w:pPr>
              <w:pStyle w:val="Normal10sansespace"/>
              <w:spacing w:line="276" w:lineRule="auto"/>
              <w:rPr>
                <w:rFonts w:ascii="Cambria" w:hAnsi="Cambria"/>
                <w:sz w:val="24"/>
                <w:szCs w:val="24"/>
                <w:lang w:val="en-US"/>
              </w:rPr>
            </w:pPr>
            <w:r>
              <w:rPr>
                <w:rFonts w:ascii="Cambria" w:hAnsi="Cambria"/>
                <w:sz w:val="24"/>
                <w:szCs w:val="24"/>
                <w:lang w:val="en-US"/>
              </w:rPr>
              <w:t>Coordination with Education and Protection program</w:t>
            </w:r>
            <w:r w:rsidR="00C2795A">
              <w:rPr>
                <w:rFonts w:ascii="Cambria" w:hAnsi="Cambria"/>
                <w:sz w:val="24"/>
                <w:szCs w:val="24"/>
                <w:lang w:val="en-US"/>
              </w:rPr>
              <w:t xml:space="preserve"> Director</w:t>
            </w:r>
          </w:p>
          <w:p w14:paraId="3E59E7EA" w14:textId="797B2843" w:rsidR="00950F01" w:rsidRPr="00C2795A" w:rsidRDefault="00655E50" w:rsidP="00C2795A">
            <w:pPr>
              <w:pStyle w:val="Normal10sansespace"/>
              <w:numPr>
                <w:ilvl w:val="0"/>
                <w:numId w:val="14"/>
              </w:numPr>
              <w:spacing w:line="276" w:lineRule="auto"/>
              <w:rPr>
                <w:rFonts w:ascii="Cambria" w:hAnsi="Cambria"/>
                <w:sz w:val="24"/>
                <w:szCs w:val="24"/>
                <w:lang w:val="fr-FR"/>
              </w:rPr>
            </w:pPr>
            <w:r w:rsidRPr="00C2795A">
              <w:rPr>
                <w:rFonts w:ascii="Cambria" w:hAnsi="Cambria"/>
                <w:sz w:val="24"/>
                <w:szCs w:val="24"/>
                <w:lang w:val="fr-FR"/>
              </w:rPr>
              <w:t>Maude</w:t>
            </w:r>
            <w:r w:rsidR="00C2795A" w:rsidRPr="00C2795A">
              <w:rPr>
                <w:rFonts w:ascii="Cambria" w:hAnsi="Cambria"/>
                <w:sz w:val="24"/>
                <w:szCs w:val="24"/>
                <w:lang w:val="fr-FR"/>
              </w:rPr>
              <w:t xml:space="preserve"> MORIN</w:t>
            </w:r>
            <w:r w:rsidR="00950F01" w:rsidRPr="00C2795A">
              <w:rPr>
                <w:rFonts w:ascii="Cambria" w:hAnsi="Cambria"/>
                <w:sz w:val="24"/>
                <w:szCs w:val="24"/>
                <w:lang w:val="fr-FR"/>
              </w:rPr>
              <w:t>,</w:t>
            </w:r>
            <w:r w:rsidRPr="00C2795A">
              <w:rPr>
                <w:lang w:val="fr-FR"/>
              </w:rPr>
              <w:t xml:space="preserve"> </w:t>
            </w:r>
            <w:hyperlink r:id="rId10" w:history="1">
              <w:r w:rsidRPr="00C2795A">
                <w:rPr>
                  <w:rStyle w:val="Hyperlink"/>
                  <w:rFonts w:ascii="Cambria" w:hAnsi="Cambria"/>
                  <w:sz w:val="24"/>
                  <w:szCs w:val="24"/>
                  <w:lang w:val="fr-FR"/>
                </w:rPr>
                <w:t>Maude.Morin@care.org</w:t>
              </w:r>
            </w:hyperlink>
            <w:r w:rsidRPr="00C2795A">
              <w:rPr>
                <w:rFonts w:ascii="Cambria" w:hAnsi="Cambria"/>
                <w:sz w:val="24"/>
                <w:szCs w:val="24"/>
                <w:lang w:val="fr-FR"/>
              </w:rPr>
              <w:t xml:space="preserve"> </w:t>
            </w:r>
          </w:p>
          <w:p w14:paraId="1A22E489" w14:textId="2880FD11" w:rsidR="00950F01" w:rsidRPr="00655E50" w:rsidRDefault="00655E50" w:rsidP="00952888">
            <w:pPr>
              <w:pStyle w:val="Normal10sansespace"/>
              <w:spacing w:line="276" w:lineRule="auto"/>
              <w:rPr>
                <w:rFonts w:ascii="Cambria" w:hAnsi="Cambria"/>
                <w:sz w:val="24"/>
                <w:szCs w:val="24"/>
                <w:lang w:val="en-US"/>
              </w:rPr>
            </w:pPr>
            <w:r>
              <w:rPr>
                <w:rFonts w:ascii="Cambria" w:hAnsi="Cambria"/>
                <w:sz w:val="24"/>
                <w:szCs w:val="24"/>
                <w:lang w:val="en-US"/>
              </w:rPr>
              <w:t>Follow-up with</w:t>
            </w:r>
            <w:r w:rsidR="00950F01" w:rsidRPr="00655E50">
              <w:rPr>
                <w:rFonts w:ascii="Cambria" w:hAnsi="Cambria"/>
                <w:sz w:val="24"/>
                <w:szCs w:val="24"/>
                <w:lang w:val="en-US"/>
              </w:rPr>
              <w:t xml:space="preserve"> </w:t>
            </w:r>
            <w:r>
              <w:rPr>
                <w:rFonts w:ascii="Cambria" w:hAnsi="Cambria"/>
                <w:sz w:val="24"/>
                <w:szCs w:val="24"/>
                <w:lang w:val="en-US"/>
              </w:rPr>
              <w:t xml:space="preserve">Education and Protection </w:t>
            </w:r>
            <w:r w:rsidR="00C2795A">
              <w:rPr>
                <w:rFonts w:ascii="Cambria" w:hAnsi="Cambria"/>
                <w:sz w:val="24"/>
                <w:szCs w:val="24"/>
                <w:lang w:val="en-US"/>
              </w:rPr>
              <w:t xml:space="preserve">program </w:t>
            </w:r>
            <w:r>
              <w:rPr>
                <w:rFonts w:ascii="Cambria" w:hAnsi="Cambria"/>
                <w:sz w:val="24"/>
                <w:szCs w:val="24"/>
                <w:lang w:val="en-US"/>
              </w:rPr>
              <w:t>M&amp;E Specialist</w:t>
            </w:r>
            <w:r w:rsidR="00950F01" w:rsidRPr="00655E50">
              <w:rPr>
                <w:rFonts w:ascii="Cambria" w:hAnsi="Cambria"/>
                <w:sz w:val="24"/>
                <w:szCs w:val="24"/>
                <w:lang w:val="en-US"/>
              </w:rPr>
              <w:t xml:space="preserve"> </w:t>
            </w:r>
          </w:p>
          <w:p w14:paraId="47A61E28" w14:textId="539EE792" w:rsidR="00950F01" w:rsidRPr="00C2795A" w:rsidRDefault="00C2795A" w:rsidP="00C2795A">
            <w:pPr>
              <w:pStyle w:val="Normal10sansespace"/>
              <w:numPr>
                <w:ilvl w:val="0"/>
                <w:numId w:val="14"/>
              </w:numPr>
              <w:spacing w:line="276" w:lineRule="auto"/>
              <w:rPr>
                <w:rFonts w:ascii="Cambria" w:hAnsi="Cambria"/>
                <w:b/>
                <w:sz w:val="24"/>
                <w:szCs w:val="24"/>
                <w:lang w:val="fr-FR"/>
              </w:rPr>
            </w:pPr>
            <w:r w:rsidRPr="00C2795A">
              <w:rPr>
                <w:rFonts w:ascii="Cambria" w:hAnsi="Cambria"/>
                <w:sz w:val="24"/>
                <w:szCs w:val="24"/>
                <w:lang w:val="fr-FR"/>
              </w:rPr>
              <w:t>Pierre Philippe Wilson REGISTE</w:t>
            </w:r>
            <w:r w:rsidR="00950F01" w:rsidRPr="00C2795A">
              <w:rPr>
                <w:rFonts w:ascii="Cambria" w:hAnsi="Cambria"/>
                <w:sz w:val="24"/>
                <w:szCs w:val="24"/>
                <w:lang w:val="fr-FR"/>
              </w:rPr>
              <w:t>,</w:t>
            </w:r>
            <w:r w:rsidRPr="00C2795A">
              <w:rPr>
                <w:lang w:val="fr-FR"/>
              </w:rPr>
              <w:t xml:space="preserve"> </w:t>
            </w:r>
            <w:hyperlink r:id="rId11" w:history="1">
              <w:r w:rsidRPr="00FC2AFD">
                <w:rPr>
                  <w:rStyle w:val="Hyperlink"/>
                  <w:rFonts w:ascii="Cambria" w:hAnsi="Cambria"/>
                  <w:sz w:val="24"/>
                  <w:szCs w:val="24"/>
                  <w:lang w:val="fr-FR"/>
                </w:rPr>
                <w:t>Wilson.Registe@care.org</w:t>
              </w:r>
            </w:hyperlink>
            <w:r>
              <w:rPr>
                <w:rFonts w:ascii="Cambria" w:hAnsi="Cambria"/>
                <w:sz w:val="24"/>
                <w:szCs w:val="24"/>
                <w:lang w:val="fr-FR"/>
              </w:rPr>
              <w:t xml:space="preserve"> </w:t>
            </w:r>
          </w:p>
        </w:tc>
      </w:tr>
    </w:tbl>
    <w:p w14:paraId="1E945565" w14:textId="6091E057" w:rsidR="00950F01" w:rsidRPr="00C2795A" w:rsidRDefault="00950F01" w:rsidP="006D65B1">
      <w:pPr>
        <w:rPr>
          <w:rFonts w:ascii="Cambria" w:hAnsi="Cambria"/>
          <w:sz w:val="20"/>
          <w:lang w:val="fr-FR"/>
        </w:rPr>
      </w:pPr>
    </w:p>
    <w:p w14:paraId="013DBF93" w14:textId="74400288" w:rsidR="00950F01" w:rsidRPr="00655E50" w:rsidRDefault="00C2795A" w:rsidP="00950F01">
      <w:pPr>
        <w:jc w:val="center"/>
        <w:rPr>
          <w:rFonts w:ascii="Cambria" w:hAnsi="Cambria"/>
          <w:sz w:val="20"/>
        </w:rPr>
      </w:pPr>
      <w:r>
        <w:rPr>
          <w:rFonts w:ascii="Cambria" w:hAnsi="Cambria"/>
          <w:i/>
          <w:sz w:val="24"/>
          <w:szCs w:val="24"/>
        </w:rPr>
        <w:t>Date for the submission of Proposal to CARE</w:t>
      </w:r>
      <w:r w:rsidR="00950F01" w:rsidRPr="00655E50">
        <w:rPr>
          <w:rFonts w:ascii="Cambria" w:hAnsi="Cambria"/>
          <w:i/>
          <w:sz w:val="24"/>
          <w:szCs w:val="24"/>
        </w:rPr>
        <w:t xml:space="preserve"> : </w:t>
      </w:r>
      <w:r w:rsidRPr="00C2795A">
        <w:rPr>
          <w:rFonts w:ascii="Cambria" w:hAnsi="Cambria"/>
          <w:b/>
          <w:i/>
          <w:sz w:val="24"/>
          <w:szCs w:val="24"/>
        </w:rPr>
        <w:t>20 April</w:t>
      </w:r>
      <w:r w:rsidR="00950F01" w:rsidRPr="00C2795A">
        <w:rPr>
          <w:rFonts w:ascii="Cambria" w:hAnsi="Cambria"/>
          <w:b/>
          <w:i/>
          <w:sz w:val="24"/>
          <w:szCs w:val="24"/>
        </w:rPr>
        <w:t xml:space="preserve"> 2018</w:t>
      </w:r>
    </w:p>
    <w:p w14:paraId="2AE08D1F" w14:textId="6441B2E1" w:rsidR="003D3D58" w:rsidRPr="00655E50" w:rsidRDefault="003D3D58" w:rsidP="003D3D58">
      <w:pPr>
        <w:pStyle w:val="Heading2"/>
        <w:numPr>
          <w:ilvl w:val="0"/>
          <w:numId w:val="2"/>
        </w:numPr>
        <w:rPr>
          <w:rFonts w:ascii="Cambria" w:hAnsi="Cambria"/>
          <w:sz w:val="28"/>
          <w:szCs w:val="32"/>
        </w:rPr>
      </w:pPr>
      <w:r w:rsidRPr="00655E50">
        <w:rPr>
          <w:rFonts w:ascii="Cambria" w:hAnsi="Cambria"/>
          <w:sz w:val="28"/>
          <w:szCs w:val="32"/>
        </w:rPr>
        <w:lastRenderedPageBreak/>
        <w:t xml:space="preserve">Introduction </w:t>
      </w:r>
      <w:r w:rsidR="008332B1" w:rsidRPr="00655E50">
        <w:rPr>
          <w:rFonts w:ascii="Cambria" w:hAnsi="Cambria"/>
          <w:sz w:val="28"/>
          <w:szCs w:val="32"/>
        </w:rPr>
        <w:t>and Purpose</w:t>
      </w:r>
    </w:p>
    <w:p w14:paraId="12B54E64" w14:textId="2501465A" w:rsidR="00C33E41" w:rsidRPr="001876A5" w:rsidRDefault="00C33E41" w:rsidP="00C33E41">
      <w:pPr>
        <w:jc w:val="both"/>
        <w:rPr>
          <w:rFonts w:ascii="Cambria" w:hAnsi="Cambria"/>
        </w:rPr>
      </w:pPr>
      <w:r w:rsidRPr="001876A5">
        <w:rPr>
          <w:rFonts w:ascii="Cambria" w:hAnsi="Cambria"/>
        </w:rPr>
        <w:t>The Par</w:t>
      </w:r>
      <w:r>
        <w:rPr>
          <w:rFonts w:ascii="Cambria" w:hAnsi="Cambria"/>
        </w:rPr>
        <w:t>tners</w:t>
      </w:r>
      <w:r w:rsidR="00BA7D23">
        <w:rPr>
          <w:rFonts w:ascii="Cambria" w:hAnsi="Cambria"/>
        </w:rPr>
        <w:t>hip</w:t>
      </w:r>
      <w:r>
        <w:rPr>
          <w:rFonts w:ascii="Cambria" w:hAnsi="Cambria"/>
        </w:rPr>
        <w:t xml:space="preserve"> for Learning (P4L) project</w:t>
      </w:r>
      <w:r w:rsidRPr="001876A5">
        <w:rPr>
          <w:rFonts w:ascii="Cambria" w:hAnsi="Cambria"/>
        </w:rPr>
        <w:t xml:space="preserve"> is implemented by CARE HAITI since November 2013 in partnership with several institutions such as the Haitian ministry of Education and Vocational Training (MENFP), Inter-American Development Bank (IDB), UMCOR, TOMS, LIV Solidaires, LIDE, GAP Inc and other local and international institutions. This program is funded by Educate a child (EAC) whose goal is to return 6 million out-of-school children to school all around the world with co-funding by several partners.</w:t>
      </w:r>
    </w:p>
    <w:p w14:paraId="508D1E88" w14:textId="38786705" w:rsidR="00C33E41" w:rsidRPr="001876A5" w:rsidRDefault="00C33E41" w:rsidP="00C33E41">
      <w:pPr>
        <w:jc w:val="both"/>
        <w:rPr>
          <w:rFonts w:ascii="Cambria" w:hAnsi="Cambria"/>
        </w:rPr>
      </w:pPr>
      <w:r>
        <w:rPr>
          <w:rFonts w:ascii="Cambria" w:hAnsi="Cambria"/>
        </w:rPr>
        <w:t xml:space="preserve">The main </w:t>
      </w:r>
      <w:r w:rsidR="00BA7D23">
        <w:rPr>
          <w:rFonts w:ascii="Cambria" w:hAnsi="Cambria"/>
        </w:rPr>
        <w:t>objective</w:t>
      </w:r>
      <w:r>
        <w:rPr>
          <w:rFonts w:ascii="Cambria" w:hAnsi="Cambria"/>
        </w:rPr>
        <w:t xml:space="preserve"> of P4L project</w:t>
      </w:r>
      <w:r w:rsidRPr="001876A5">
        <w:rPr>
          <w:rFonts w:ascii="Cambria" w:hAnsi="Cambria"/>
        </w:rPr>
        <w:t xml:space="preserve"> is to identify, enroll, and retain 50,000 out-of-school boys and girls (OOSBG) in the Haitian education system by November 2018. To do so, the program focuses on 5 components (</w:t>
      </w:r>
      <w:r w:rsidRPr="001876A5">
        <w:rPr>
          <w:rFonts w:ascii="Cambria" w:hAnsi="Cambria"/>
          <w:i/>
        </w:rPr>
        <w:t>See figure 1</w:t>
      </w:r>
      <w:r w:rsidRPr="001876A5">
        <w:rPr>
          <w:rFonts w:ascii="Cambria" w:hAnsi="Cambria"/>
        </w:rPr>
        <w:t>) that are:</w:t>
      </w:r>
    </w:p>
    <w:p w14:paraId="50D916D4" w14:textId="74F29784" w:rsidR="00C33E41" w:rsidRPr="0042248F" w:rsidRDefault="00C33E41" w:rsidP="00C33E41">
      <w:pPr>
        <w:pStyle w:val="ListParagraph"/>
        <w:numPr>
          <w:ilvl w:val="0"/>
          <w:numId w:val="16"/>
        </w:numPr>
        <w:jc w:val="both"/>
        <w:rPr>
          <w:rFonts w:ascii="Cambria" w:hAnsi="Cambria"/>
          <w:i/>
        </w:rPr>
      </w:pPr>
      <w:r w:rsidRPr="0042248F">
        <w:rPr>
          <w:rFonts w:ascii="Cambria" w:hAnsi="Cambria"/>
          <w:i/>
        </w:rPr>
        <w:t>Capacity building of the MENFP and partners for identifying, enrolling and monitoring / evaluating retention of OO</w:t>
      </w:r>
      <w:r w:rsidR="0042248F">
        <w:rPr>
          <w:rFonts w:ascii="Cambria" w:hAnsi="Cambria"/>
          <w:i/>
        </w:rPr>
        <w:t>SGB within the education system</w:t>
      </w:r>
    </w:p>
    <w:p w14:paraId="43634A51" w14:textId="3BC4FCBB" w:rsidR="0042248F" w:rsidRPr="001876A5" w:rsidRDefault="0042248F" w:rsidP="0042248F">
      <w:pPr>
        <w:pStyle w:val="ListParagraph"/>
        <w:jc w:val="both"/>
        <w:rPr>
          <w:rFonts w:ascii="Cambria" w:hAnsi="Cambria"/>
        </w:rPr>
      </w:pPr>
      <w:r w:rsidRPr="0042248F">
        <w:rPr>
          <w:rFonts w:ascii="Cambria" w:hAnsi="Cambria"/>
        </w:rPr>
        <w:t>Activities include creation of Municipal Education Boards (CMEs)</w:t>
      </w:r>
      <w:r>
        <w:rPr>
          <w:rFonts w:ascii="Cambria" w:hAnsi="Cambria"/>
        </w:rPr>
        <w:t xml:space="preserve"> in each intervention communes</w:t>
      </w:r>
      <w:r w:rsidRPr="0042248F">
        <w:rPr>
          <w:rFonts w:ascii="Cambria" w:hAnsi="Cambria"/>
        </w:rPr>
        <w:t>; reactivation/creation of Departmental Steering Committees on Education (DSCEs)</w:t>
      </w:r>
      <w:r>
        <w:rPr>
          <w:rFonts w:ascii="Cambria" w:hAnsi="Cambria"/>
        </w:rPr>
        <w:t xml:space="preserve"> in the four departments of interventions</w:t>
      </w:r>
      <w:r w:rsidRPr="0042248F">
        <w:rPr>
          <w:rFonts w:ascii="Cambria" w:hAnsi="Cambria"/>
        </w:rPr>
        <w:t>; strengthening of the existing Ministry system to identify, enroll, and track enrolled OOSGB.</w:t>
      </w:r>
    </w:p>
    <w:p w14:paraId="334DB189" w14:textId="29699CA1" w:rsidR="00C33E41" w:rsidRPr="0042248F" w:rsidRDefault="00C33E41" w:rsidP="00C33E41">
      <w:pPr>
        <w:pStyle w:val="ListParagraph"/>
        <w:numPr>
          <w:ilvl w:val="0"/>
          <w:numId w:val="16"/>
        </w:numPr>
        <w:jc w:val="both"/>
        <w:rPr>
          <w:rFonts w:ascii="Cambria" w:hAnsi="Cambria"/>
          <w:i/>
        </w:rPr>
      </w:pPr>
      <w:r w:rsidRPr="0042248F">
        <w:rPr>
          <w:rFonts w:ascii="Cambria" w:hAnsi="Cambria"/>
          <w:i/>
        </w:rPr>
        <w:t>Consolidation and expansion of a social movement to address the O</w:t>
      </w:r>
      <w:r w:rsidR="0042248F" w:rsidRPr="0042248F">
        <w:rPr>
          <w:rFonts w:ascii="Cambria" w:hAnsi="Cambria"/>
          <w:i/>
        </w:rPr>
        <w:t>OSGB problem across the country</w:t>
      </w:r>
    </w:p>
    <w:p w14:paraId="55135C05" w14:textId="1E4FD9F8" w:rsidR="0042248F" w:rsidRPr="001876A5" w:rsidRDefault="0042248F" w:rsidP="0042248F">
      <w:pPr>
        <w:pStyle w:val="ListParagraph"/>
        <w:jc w:val="both"/>
        <w:rPr>
          <w:rFonts w:ascii="Cambria" w:hAnsi="Cambria"/>
        </w:rPr>
      </w:pPr>
      <w:r w:rsidRPr="0042248F">
        <w:rPr>
          <w:rFonts w:ascii="Cambria" w:hAnsi="Cambria"/>
        </w:rPr>
        <w:t>Activities include supporting coordination of the Education Commission of CLIO (CEC), contributing to research on OOSGB, and conducting advocacy</w:t>
      </w:r>
      <w:r>
        <w:rPr>
          <w:rFonts w:ascii="Cambria" w:hAnsi="Cambria"/>
        </w:rPr>
        <w:t xml:space="preserve"> for improving access to an equitable education for all children specifically out-of-school children.</w:t>
      </w:r>
    </w:p>
    <w:p w14:paraId="46A0AB89" w14:textId="004D2A08" w:rsidR="00C33E41" w:rsidRPr="0042248F" w:rsidRDefault="00C33E41" w:rsidP="00C33E41">
      <w:pPr>
        <w:pStyle w:val="ListParagraph"/>
        <w:numPr>
          <w:ilvl w:val="0"/>
          <w:numId w:val="16"/>
        </w:numPr>
        <w:jc w:val="both"/>
        <w:rPr>
          <w:rFonts w:ascii="Cambria" w:hAnsi="Cambria"/>
          <w:i/>
        </w:rPr>
      </w:pPr>
      <w:r w:rsidRPr="0042248F">
        <w:rPr>
          <w:rFonts w:ascii="Cambria" w:hAnsi="Cambria"/>
          <w:i/>
        </w:rPr>
        <w:t>Creation, expansion and reinforcement of primary schools’ options;</w:t>
      </w:r>
    </w:p>
    <w:p w14:paraId="2B522EE7" w14:textId="7B0E0445" w:rsidR="0042248F" w:rsidRPr="001876A5" w:rsidRDefault="0042248F" w:rsidP="0042248F">
      <w:pPr>
        <w:pStyle w:val="ListParagraph"/>
        <w:jc w:val="both"/>
        <w:rPr>
          <w:rFonts w:ascii="Cambria" w:hAnsi="Cambria"/>
        </w:rPr>
      </w:pPr>
      <w:r w:rsidRPr="0042248F">
        <w:rPr>
          <w:rFonts w:ascii="Cambria" w:hAnsi="Cambria"/>
        </w:rPr>
        <w:t xml:space="preserve">Activities include identifying and securing space in public and non-public schools, the Inter-American Development Bank (IDB) construction </w:t>
      </w:r>
      <w:r w:rsidR="00BA7D23">
        <w:rPr>
          <w:rFonts w:ascii="Cambria" w:hAnsi="Cambria"/>
        </w:rPr>
        <w:t xml:space="preserve">and equipment </w:t>
      </w:r>
      <w:r w:rsidRPr="0042248F">
        <w:rPr>
          <w:rFonts w:ascii="Cambria" w:hAnsi="Cambria"/>
        </w:rPr>
        <w:t xml:space="preserve">of public schools, and identifying and enrolling </w:t>
      </w:r>
      <w:r>
        <w:rPr>
          <w:rFonts w:ascii="Cambria" w:hAnsi="Cambria"/>
        </w:rPr>
        <w:t xml:space="preserve">of 50,000 </w:t>
      </w:r>
      <w:r w:rsidRPr="0042248F">
        <w:rPr>
          <w:rFonts w:ascii="Cambria" w:hAnsi="Cambria"/>
        </w:rPr>
        <w:t>OOSGB.</w:t>
      </w:r>
    </w:p>
    <w:p w14:paraId="1CE18DA6" w14:textId="36C74241" w:rsidR="00C33E41" w:rsidRDefault="00C33E41" w:rsidP="00C33E41">
      <w:pPr>
        <w:pStyle w:val="ListParagraph"/>
        <w:numPr>
          <w:ilvl w:val="0"/>
          <w:numId w:val="16"/>
        </w:numPr>
        <w:jc w:val="both"/>
        <w:rPr>
          <w:rFonts w:ascii="Cambria" w:hAnsi="Cambria"/>
        </w:rPr>
      </w:pPr>
      <w:r w:rsidRPr="0042248F">
        <w:rPr>
          <w:rFonts w:ascii="Cambria" w:hAnsi="Cambria"/>
          <w:i/>
        </w:rPr>
        <w:t>Improvement of the partners’ schools learning environments</w:t>
      </w:r>
      <w:r w:rsidRPr="001876A5">
        <w:rPr>
          <w:rFonts w:ascii="Cambria" w:hAnsi="Cambria"/>
        </w:rPr>
        <w:t xml:space="preserve"> </w:t>
      </w:r>
    </w:p>
    <w:p w14:paraId="03160D1C" w14:textId="3CF3BD54" w:rsidR="0042248F" w:rsidRPr="001876A5" w:rsidRDefault="0042248F" w:rsidP="0042248F">
      <w:pPr>
        <w:pStyle w:val="ListParagraph"/>
        <w:jc w:val="both"/>
        <w:rPr>
          <w:rFonts w:ascii="Cambria" w:hAnsi="Cambria"/>
        </w:rPr>
      </w:pPr>
      <w:r w:rsidRPr="0042248F">
        <w:rPr>
          <w:rFonts w:ascii="Cambria" w:hAnsi="Cambria"/>
        </w:rPr>
        <w:t>Activities include training for pedagogical advisors, teachers, and school directors, establishment of mini school libraries, creation</w:t>
      </w:r>
      <w:r w:rsidR="00BA7D23">
        <w:rPr>
          <w:rFonts w:ascii="Cambria" w:hAnsi="Cambria"/>
        </w:rPr>
        <w:t xml:space="preserve"> and capacity building</w:t>
      </w:r>
      <w:r w:rsidRPr="0042248F">
        <w:rPr>
          <w:rFonts w:ascii="Cambria" w:hAnsi="Cambria"/>
        </w:rPr>
        <w:t xml:space="preserve"> of Scho</w:t>
      </w:r>
      <w:r>
        <w:rPr>
          <w:rFonts w:ascii="Cambria" w:hAnsi="Cambria"/>
        </w:rPr>
        <w:t>ol Management Committees (Conseil d’Ecole</w:t>
      </w:r>
      <w:r w:rsidRPr="0042248F">
        <w:rPr>
          <w:rFonts w:ascii="Cambria" w:hAnsi="Cambria"/>
        </w:rPr>
        <w:t>), and development of Safe School policies and practices.</w:t>
      </w:r>
    </w:p>
    <w:p w14:paraId="1403DBD8" w14:textId="2546E9CF" w:rsidR="00C33E41" w:rsidRPr="0042248F" w:rsidRDefault="00C33E41" w:rsidP="00C33E41">
      <w:pPr>
        <w:pStyle w:val="ListParagraph"/>
        <w:numPr>
          <w:ilvl w:val="0"/>
          <w:numId w:val="16"/>
        </w:numPr>
        <w:jc w:val="both"/>
        <w:rPr>
          <w:rFonts w:ascii="Cambria" w:hAnsi="Cambria"/>
          <w:i/>
        </w:rPr>
      </w:pPr>
      <w:r w:rsidRPr="0042248F">
        <w:rPr>
          <w:rFonts w:ascii="Cambria" w:hAnsi="Cambria"/>
          <w:i/>
        </w:rPr>
        <w:t>Providing of social/eco</w:t>
      </w:r>
      <w:r w:rsidR="0042248F" w:rsidRPr="0042248F">
        <w:rPr>
          <w:rFonts w:ascii="Cambria" w:hAnsi="Cambria"/>
          <w:i/>
        </w:rPr>
        <w:t>nomic support to targeted OOSGB</w:t>
      </w:r>
    </w:p>
    <w:p w14:paraId="22CDED41" w14:textId="387784A9" w:rsidR="00C33E41" w:rsidRDefault="0042248F" w:rsidP="0042248F">
      <w:pPr>
        <w:pStyle w:val="ListParagraph"/>
        <w:jc w:val="both"/>
        <w:rPr>
          <w:rFonts w:ascii="Cambria" w:hAnsi="Cambria"/>
        </w:rPr>
      </w:pPr>
      <w:r w:rsidRPr="0042248F">
        <w:rPr>
          <w:rFonts w:ascii="Cambria" w:hAnsi="Cambria"/>
        </w:rPr>
        <w:t>Activities include Lidè’s pilot school readiness program, provision of school</w:t>
      </w:r>
      <w:r w:rsidR="00BA7D23">
        <w:rPr>
          <w:rFonts w:ascii="Cambria" w:hAnsi="Cambria"/>
        </w:rPr>
        <w:t xml:space="preserve"> and hygiene</w:t>
      </w:r>
      <w:r w:rsidRPr="0042248F">
        <w:rPr>
          <w:rFonts w:ascii="Cambria" w:hAnsi="Cambria"/>
        </w:rPr>
        <w:t xml:space="preserve"> kits and other material, creation of community/sc</w:t>
      </w:r>
      <w:r w:rsidR="00BA7D23">
        <w:rPr>
          <w:rFonts w:ascii="Cambria" w:hAnsi="Cambria"/>
        </w:rPr>
        <w:t>hool-led accompaniment program,</w:t>
      </w:r>
      <w:r w:rsidRPr="0042248F">
        <w:rPr>
          <w:rFonts w:ascii="Cambria" w:hAnsi="Cambria"/>
        </w:rPr>
        <w:t xml:space="preserve"> pilot VSLA groups and life skills education with parents</w:t>
      </w:r>
      <w:r w:rsidR="00BA7D23">
        <w:rPr>
          <w:rFonts w:ascii="Cambria" w:hAnsi="Cambria"/>
        </w:rPr>
        <w:t>, school feeding activities</w:t>
      </w:r>
      <w:r w:rsidRPr="0042248F">
        <w:rPr>
          <w:rFonts w:ascii="Cambria" w:hAnsi="Cambria"/>
        </w:rPr>
        <w:t>.</w:t>
      </w:r>
    </w:p>
    <w:p w14:paraId="374E62DA" w14:textId="77777777" w:rsidR="003D2596" w:rsidRDefault="0042248F" w:rsidP="0042248F">
      <w:pPr>
        <w:jc w:val="both"/>
        <w:rPr>
          <w:rFonts w:ascii="Cambria" w:hAnsi="Cambria"/>
        </w:rPr>
      </w:pPr>
      <w:r>
        <w:rPr>
          <w:rFonts w:ascii="Cambria" w:hAnsi="Cambria"/>
        </w:rPr>
        <w:t>To date, P4L project</w:t>
      </w:r>
      <w:r w:rsidR="003F42AB">
        <w:rPr>
          <w:rFonts w:ascii="Cambria" w:hAnsi="Cambria"/>
        </w:rPr>
        <w:t xml:space="preserve">, in partnership with 508 schools in the four operating departments, enrolled </w:t>
      </w:r>
      <w:r w:rsidR="000E0B62">
        <w:rPr>
          <w:rFonts w:ascii="Cambria" w:hAnsi="Cambria"/>
        </w:rPr>
        <w:t>53,059 out-of-school children.</w:t>
      </w:r>
    </w:p>
    <w:p w14:paraId="24FA3C77" w14:textId="1C5973A3" w:rsidR="003066AA" w:rsidRDefault="003D2596" w:rsidP="0042248F">
      <w:pPr>
        <w:jc w:val="both"/>
        <w:rPr>
          <w:rFonts w:ascii="Cambria" w:hAnsi="Cambria"/>
        </w:rPr>
      </w:pPr>
      <w:r>
        <w:rPr>
          <w:rFonts w:ascii="Cambria" w:hAnsi="Cambria"/>
        </w:rPr>
        <w:t xml:space="preserve">Between </w:t>
      </w:r>
      <w:r w:rsidR="003066AA">
        <w:rPr>
          <w:rFonts w:ascii="Cambria" w:hAnsi="Cambria"/>
        </w:rPr>
        <w:t xml:space="preserve">January and March 2015, P4L team realized a Baseline evaluation to take a snapshot of implementation areas and partners during the first school-year of the project (2014-2015). The baseline evaluation used a mixed quantitative and qualitative methods. This evaluation helped in refining and revising activities by identifying determinants of out-of-school children and barriers to children enrollment and retention at school.  </w:t>
      </w:r>
    </w:p>
    <w:p w14:paraId="73546BBD" w14:textId="7423B58C" w:rsidR="0042248F" w:rsidRPr="0042248F" w:rsidRDefault="003066AA" w:rsidP="0042248F">
      <w:pPr>
        <w:jc w:val="both"/>
        <w:rPr>
          <w:rFonts w:ascii="Cambria" w:hAnsi="Cambria"/>
        </w:rPr>
      </w:pPr>
      <w:r>
        <w:rPr>
          <w:rFonts w:ascii="Cambria" w:hAnsi="Cambria"/>
        </w:rPr>
        <w:t xml:space="preserve">Last year, between March and May 2017, P4L team conducted a Midline evaluation to monitor out-of-school children prevalence, identify the scope of advocacy events and the effect of training and other transversal activities of CARE like VSLA on children enrollment and school environment. </w:t>
      </w:r>
    </w:p>
    <w:p w14:paraId="3AB6A825" w14:textId="77777777" w:rsidR="003D3D58" w:rsidRPr="00655E50" w:rsidRDefault="00AC4128" w:rsidP="003D3D58">
      <w:pPr>
        <w:rPr>
          <w:rFonts w:ascii="Cambria" w:hAnsi="Cambria"/>
          <w:i/>
          <w:szCs w:val="24"/>
        </w:rPr>
      </w:pPr>
      <w:r w:rsidRPr="00655E50">
        <w:rPr>
          <w:rFonts w:ascii="Cambria" w:hAnsi="Cambria"/>
          <w:i/>
          <w:szCs w:val="24"/>
        </w:rPr>
        <w:lastRenderedPageBreak/>
        <w:t xml:space="preserve">Purpose of Study: </w:t>
      </w:r>
    </w:p>
    <w:p w14:paraId="0C5D6F28" w14:textId="66108698" w:rsidR="00FC0855" w:rsidRPr="00655E50" w:rsidRDefault="00484B53" w:rsidP="002574F2">
      <w:pPr>
        <w:rPr>
          <w:rFonts w:ascii="Cambria" w:hAnsi="Cambria"/>
          <w:i/>
          <w:szCs w:val="24"/>
          <w:u w:val="single"/>
        </w:rPr>
      </w:pPr>
      <w:r w:rsidRPr="00655E50">
        <w:rPr>
          <w:rFonts w:ascii="Cambria" w:hAnsi="Cambria"/>
          <w:szCs w:val="24"/>
        </w:rPr>
        <w:t>CARE is seeking a consultant to co</w:t>
      </w:r>
      <w:r w:rsidR="0042248F">
        <w:rPr>
          <w:rFonts w:ascii="Cambria" w:hAnsi="Cambria"/>
          <w:szCs w:val="24"/>
        </w:rPr>
        <w:t xml:space="preserve">llaborate with </w:t>
      </w:r>
      <w:r w:rsidR="003066AA">
        <w:rPr>
          <w:rFonts w:ascii="Cambria" w:hAnsi="Cambria"/>
          <w:szCs w:val="24"/>
        </w:rPr>
        <w:t xml:space="preserve">P4L staff in designing </w:t>
      </w:r>
      <w:r w:rsidR="005B345F">
        <w:rPr>
          <w:rFonts w:ascii="Cambria" w:hAnsi="Cambria"/>
          <w:szCs w:val="24"/>
        </w:rPr>
        <w:t xml:space="preserve">and implementing </w:t>
      </w:r>
      <w:r w:rsidRPr="00655E50">
        <w:rPr>
          <w:rFonts w:ascii="Cambria" w:hAnsi="Cambria"/>
          <w:szCs w:val="24"/>
        </w:rPr>
        <w:t xml:space="preserve">an external </w:t>
      </w:r>
      <w:r w:rsidR="005B345F">
        <w:rPr>
          <w:rFonts w:ascii="Cambria" w:hAnsi="Cambria"/>
          <w:szCs w:val="24"/>
        </w:rPr>
        <w:t>evaluation of the P4L program in order to</w:t>
      </w:r>
      <w:r w:rsidR="00BF2C58">
        <w:rPr>
          <w:rFonts w:ascii="Cambria" w:hAnsi="Cambria"/>
          <w:szCs w:val="24"/>
        </w:rPr>
        <w:t xml:space="preserve"> understand the contribution of the project in the education sector</w:t>
      </w:r>
      <w:r w:rsidR="00257E26">
        <w:rPr>
          <w:rFonts w:ascii="Cambria" w:hAnsi="Cambria"/>
          <w:szCs w:val="24"/>
        </w:rPr>
        <w:t xml:space="preserve"> particularly in raising access, improving quality and equity in the four operating departments.</w:t>
      </w:r>
    </w:p>
    <w:p w14:paraId="62CC23A1" w14:textId="732F0FAE" w:rsidR="00257E26" w:rsidRPr="00257E26" w:rsidRDefault="00484B53" w:rsidP="00257E26">
      <w:pPr>
        <w:rPr>
          <w:rFonts w:ascii="Cambria" w:hAnsi="Cambria"/>
          <w:i/>
          <w:szCs w:val="24"/>
          <w:u w:val="single"/>
        </w:rPr>
      </w:pPr>
      <w:r w:rsidRPr="00655E50">
        <w:rPr>
          <w:rFonts w:ascii="Cambria" w:hAnsi="Cambria"/>
          <w:b/>
          <w:szCs w:val="24"/>
        </w:rPr>
        <w:t xml:space="preserve">Key Questions: </w:t>
      </w:r>
      <w:r w:rsidRPr="00655E50">
        <w:rPr>
          <w:rFonts w:ascii="Cambria" w:hAnsi="Cambria"/>
          <w:szCs w:val="24"/>
        </w:rPr>
        <w:t>Specifi</w:t>
      </w:r>
      <w:r w:rsidR="00257E26">
        <w:rPr>
          <w:rFonts w:ascii="Cambria" w:hAnsi="Cambria"/>
          <w:szCs w:val="24"/>
        </w:rPr>
        <w:t>cally, the evaluation</w:t>
      </w:r>
      <w:r w:rsidRPr="00655E50">
        <w:rPr>
          <w:rFonts w:ascii="Cambria" w:hAnsi="Cambria"/>
          <w:szCs w:val="24"/>
        </w:rPr>
        <w:t xml:space="preserve"> will examine </w:t>
      </w:r>
      <w:r w:rsidR="00BA7D23">
        <w:rPr>
          <w:rFonts w:ascii="Cambria" w:hAnsi="Cambria"/>
          <w:szCs w:val="24"/>
        </w:rPr>
        <w:t>different</w:t>
      </w:r>
      <w:r w:rsidR="00257E26">
        <w:rPr>
          <w:rFonts w:ascii="Cambria" w:hAnsi="Cambria"/>
          <w:szCs w:val="24"/>
        </w:rPr>
        <w:t xml:space="preserve"> level to gather data in order to identify P4L impact on education sector. The different levels and questions are:</w:t>
      </w:r>
    </w:p>
    <w:p w14:paraId="470462D8" w14:textId="146F43F4" w:rsidR="00257E26" w:rsidRPr="00257E26" w:rsidRDefault="00343578" w:rsidP="00257E26">
      <w:pPr>
        <w:pStyle w:val="ListParagraph"/>
        <w:numPr>
          <w:ilvl w:val="0"/>
          <w:numId w:val="19"/>
        </w:numPr>
        <w:rPr>
          <w:rFonts w:ascii="Cambria" w:hAnsi="Cambria"/>
          <w:szCs w:val="24"/>
        </w:rPr>
      </w:pPr>
      <w:r>
        <w:rPr>
          <w:rFonts w:ascii="Cambria" w:hAnsi="Cambria"/>
          <w:szCs w:val="24"/>
        </w:rPr>
        <w:t>Targeted student level</w:t>
      </w:r>
    </w:p>
    <w:p w14:paraId="0E50D10A" w14:textId="7083585B" w:rsidR="00257E26" w:rsidRPr="00257E26" w:rsidRDefault="00343578" w:rsidP="00257E26">
      <w:pPr>
        <w:pStyle w:val="ListParagraph"/>
        <w:numPr>
          <w:ilvl w:val="0"/>
          <w:numId w:val="20"/>
        </w:numPr>
        <w:rPr>
          <w:rFonts w:ascii="Cambria" w:hAnsi="Cambria"/>
          <w:szCs w:val="24"/>
        </w:rPr>
      </w:pPr>
      <w:r>
        <w:rPr>
          <w:rFonts w:ascii="Cambria" w:hAnsi="Cambria"/>
          <w:szCs w:val="24"/>
        </w:rPr>
        <w:t>What is the number of OOSGB enrolled during the project implementation?</w:t>
      </w:r>
    </w:p>
    <w:p w14:paraId="4D701492" w14:textId="26199ADD" w:rsidR="00257E26" w:rsidRPr="00257E26" w:rsidRDefault="00343578" w:rsidP="00257E26">
      <w:pPr>
        <w:pStyle w:val="ListParagraph"/>
        <w:numPr>
          <w:ilvl w:val="0"/>
          <w:numId w:val="20"/>
        </w:numPr>
        <w:rPr>
          <w:rFonts w:ascii="Cambria" w:hAnsi="Cambria"/>
          <w:szCs w:val="24"/>
        </w:rPr>
      </w:pPr>
      <w:r>
        <w:rPr>
          <w:rFonts w:ascii="Cambria" w:hAnsi="Cambria"/>
          <w:szCs w:val="24"/>
        </w:rPr>
        <w:t xml:space="preserve">What is the retention rate </w:t>
      </w:r>
      <w:r w:rsidR="00257E26" w:rsidRPr="00257E26">
        <w:rPr>
          <w:rFonts w:ascii="Cambria" w:hAnsi="Cambria"/>
          <w:szCs w:val="24"/>
        </w:rPr>
        <w:t>of former OOSGB</w:t>
      </w:r>
      <w:r>
        <w:rPr>
          <w:rFonts w:ascii="Cambria" w:hAnsi="Cambria"/>
          <w:szCs w:val="24"/>
        </w:rPr>
        <w:t>?</w:t>
      </w:r>
      <w:r w:rsidR="00175070">
        <w:rPr>
          <w:rFonts w:ascii="Cambria" w:hAnsi="Cambria"/>
          <w:szCs w:val="24"/>
        </w:rPr>
        <w:t xml:space="preserve"> How does their retention rate compare with secondary data on primary school retention at national and department level?</w:t>
      </w:r>
    </w:p>
    <w:p w14:paraId="5FD1F7C2" w14:textId="4F4E7005" w:rsidR="00257E26" w:rsidRPr="00257E26" w:rsidRDefault="00343578" w:rsidP="00257E26">
      <w:pPr>
        <w:pStyle w:val="ListParagraph"/>
        <w:numPr>
          <w:ilvl w:val="0"/>
          <w:numId w:val="20"/>
        </w:numPr>
        <w:rPr>
          <w:rFonts w:ascii="Cambria" w:hAnsi="Cambria"/>
          <w:szCs w:val="24"/>
        </w:rPr>
      </w:pPr>
      <w:r>
        <w:rPr>
          <w:rFonts w:ascii="Cambria" w:hAnsi="Cambria"/>
          <w:szCs w:val="24"/>
        </w:rPr>
        <w:t xml:space="preserve">What </w:t>
      </w:r>
      <w:r w:rsidR="00175070">
        <w:rPr>
          <w:rFonts w:ascii="Cambria" w:hAnsi="Cambria"/>
          <w:szCs w:val="24"/>
        </w:rPr>
        <w:t>are</w:t>
      </w:r>
      <w:r>
        <w:rPr>
          <w:rFonts w:ascii="Cambria" w:hAnsi="Cambria"/>
          <w:szCs w:val="24"/>
        </w:rPr>
        <w:t xml:space="preserve"> the </w:t>
      </w:r>
      <w:r w:rsidR="00257E26" w:rsidRPr="00257E26">
        <w:rPr>
          <w:rFonts w:ascii="Cambria" w:hAnsi="Cambria"/>
          <w:szCs w:val="24"/>
        </w:rPr>
        <w:t>attendance</w:t>
      </w:r>
      <w:r>
        <w:rPr>
          <w:rFonts w:ascii="Cambria" w:hAnsi="Cambria"/>
          <w:szCs w:val="24"/>
        </w:rPr>
        <w:t xml:space="preserve"> </w:t>
      </w:r>
      <w:r w:rsidR="00175070">
        <w:rPr>
          <w:rFonts w:ascii="Cambria" w:hAnsi="Cambria"/>
          <w:szCs w:val="24"/>
        </w:rPr>
        <w:t>and progression rates</w:t>
      </w:r>
      <w:r>
        <w:rPr>
          <w:rFonts w:ascii="Cambria" w:hAnsi="Cambria"/>
          <w:szCs w:val="24"/>
        </w:rPr>
        <w:t xml:space="preserve"> of former OOSGB in partner schools?</w:t>
      </w:r>
      <w:r w:rsidR="00257E26" w:rsidRPr="00257E26">
        <w:rPr>
          <w:rFonts w:ascii="Cambria" w:hAnsi="Cambria"/>
          <w:szCs w:val="24"/>
        </w:rPr>
        <w:t xml:space="preserve"> </w:t>
      </w:r>
      <w:r w:rsidR="00175070">
        <w:rPr>
          <w:rFonts w:ascii="Cambria" w:hAnsi="Cambria"/>
          <w:szCs w:val="24"/>
        </w:rPr>
        <w:t>How do their attendance and progression rates compare with secondary data on attendance and progression and national and department level?</w:t>
      </w:r>
    </w:p>
    <w:p w14:paraId="3B599EBF" w14:textId="3396366C" w:rsidR="00343578" w:rsidRDefault="00343578" w:rsidP="00257E26">
      <w:pPr>
        <w:pStyle w:val="ListParagraph"/>
        <w:numPr>
          <w:ilvl w:val="0"/>
          <w:numId w:val="20"/>
        </w:numPr>
        <w:rPr>
          <w:rFonts w:ascii="Cambria" w:hAnsi="Cambria"/>
          <w:szCs w:val="24"/>
        </w:rPr>
      </w:pPr>
      <w:r>
        <w:rPr>
          <w:rFonts w:ascii="Cambria" w:hAnsi="Cambria"/>
          <w:szCs w:val="24"/>
        </w:rPr>
        <w:t>What is the p</w:t>
      </w:r>
      <w:r w:rsidR="00257E26" w:rsidRPr="00257E26">
        <w:rPr>
          <w:rFonts w:ascii="Cambria" w:hAnsi="Cambria"/>
          <w:szCs w:val="24"/>
        </w:rPr>
        <w:t>rofile of</w:t>
      </w:r>
      <w:r>
        <w:rPr>
          <w:rFonts w:ascii="Cambria" w:hAnsi="Cambria"/>
          <w:szCs w:val="24"/>
        </w:rPr>
        <w:t xml:space="preserve"> sub-groups of enrolled OOSGB : </w:t>
      </w:r>
      <w:r w:rsidR="00257E26" w:rsidRPr="00257E26">
        <w:rPr>
          <w:rFonts w:ascii="Cambria" w:hAnsi="Cambria"/>
          <w:szCs w:val="24"/>
        </w:rPr>
        <w:t xml:space="preserve"> </w:t>
      </w:r>
    </w:p>
    <w:p w14:paraId="221452F7" w14:textId="02A96C4F" w:rsidR="00343578" w:rsidRDefault="00343578" w:rsidP="00343578">
      <w:pPr>
        <w:pStyle w:val="ListParagraph"/>
        <w:numPr>
          <w:ilvl w:val="1"/>
          <w:numId w:val="20"/>
        </w:numPr>
        <w:rPr>
          <w:rFonts w:ascii="Cambria" w:hAnsi="Cambria"/>
          <w:szCs w:val="24"/>
        </w:rPr>
      </w:pPr>
      <w:r w:rsidRPr="00257E26">
        <w:rPr>
          <w:rFonts w:ascii="Cambria" w:hAnsi="Cambria"/>
          <w:szCs w:val="24"/>
        </w:rPr>
        <w:t>Who</w:t>
      </w:r>
      <w:r w:rsidR="00257E26" w:rsidRPr="00257E26">
        <w:rPr>
          <w:rFonts w:ascii="Cambria" w:hAnsi="Cambria"/>
          <w:szCs w:val="24"/>
        </w:rPr>
        <w:t xml:space="preserve"> succeeded and who </w:t>
      </w:r>
      <w:r w:rsidRPr="00257E26">
        <w:rPr>
          <w:rFonts w:ascii="Cambria" w:hAnsi="Cambria"/>
          <w:szCs w:val="24"/>
        </w:rPr>
        <w:t>didn’t?</w:t>
      </w:r>
    </w:p>
    <w:p w14:paraId="338A515B" w14:textId="77777777" w:rsidR="00343578" w:rsidRDefault="00343578" w:rsidP="00343578">
      <w:pPr>
        <w:pStyle w:val="ListParagraph"/>
        <w:numPr>
          <w:ilvl w:val="1"/>
          <w:numId w:val="20"/>
        </w:numPr>
        <w:rPr>
          <w:rFonts w:ascii="Cambria" w:hAnsi="Cambria"/>
          <w:szCs w:val="24"/>
        </w:rPr>
      </w:pPr>
      <w:r>
        <w:rPr>
          <w:rFonts w:ascii="Cambria" w:hAnsi="Cambria"/>
          <w:szCs w:val="24"/>
        </w:rPr>
        <w:t>Who stayed at school and who didn’t stay?</w:t>
      </w:r>
    </w:p>
    <w:p w14:paraId="151ABBB3" w14:textId="2C519DC2" w:rsidR="00257E26" w:rsidRDefault="00343578" w:rsidP="00343578">
      <w:pPr>
        <w:pStyle w:val="ListParagraph"/>
        <w:numPr>
          <w:ilvl w:val="1"/>
          <w:numId w:val="20"/>
        </w:numPr>
        <w:rPr>
          <w:rFonts w:ascii="Cambria" w:hAnsi="Cambria"/>
          <w:szCs w:val="24"/>
        </w:rPr>
      </w:pPr>
      <w:r>
        <w:rPr>
          <w:rFonts w:ascii="Cambria" w:hAnsi="Cambria"/>
          <w:szCs w:val="24"/>
        </w:rPr>
        <w:t xml:space="preserve">Who </w:t>
      </w:r>
      <w:r w:rsidR="00175070">
        <w:rPr>
          <w:rFonts w:ascii="Cambria" w:hAnsi="Cambria"/>
          <w:szCs w:val="24"/>
        </w:rPr>
        <w:t xml:space="preserve">could not </w:t>
      </w:r>
      <w:r>
        <w:rPr>
          <w:rFonts w:ascii="Cambria" w:hAnsi="Cambria"/>
          <w:szCs w:val="24"/>
        </w:rPr>
        <w:t>be re</w:t>
      </w:r>
      <w:r w:rsidR="00175070">
        <w:rPr>
          <w:rFonts w:ascii="Cambria" w:hAnsi="Cambria"/>
          <w:szCs w:val="24"/>
        </w:rPr>
        <w:t>-</w:t>
      </w:r>
      <w:r>
        <w:rPr>
          <w:rFonts w:ascii="Cambria" w:hAnsi="Cambria"/>
          <w:szCs w:val="24"/>
        </w:rPr>
        <w:t>contacted after enrollment?</w:t>
      </w:r>
    </w:p>
    <w:p w14:paraId="2A883ABC" w14:textId="227E2352" w:rsidR="00257E26" w:rsidRPr="00257E26" w:rsidRDefault="00257E26" w:rsidP="00257E26">
      <w:pPr>
        <w:pStyle w:val="ListParagraph"/>
        <w:numPr>
          <w:ilvl w:val="0"/>
          <w:numId w:val="19"/>
        </w:numPr>
        <w:rPr>
          <w:rFonts w:ascii="Cambria" w:hAnsi="Cambria"/>
          <w:szCs w:val="24"/>
        </w:rPr>
      </w:pPr>
      <w:r w:rsidRPr="00257E26">
        <w:rPr>
          <w:rFonts w:ascii="Cambria" w:hAnsi="Cambria"/>
          <w:szCs w:val="24"/>
        </w:rPr>
        <w:t>Targeted parent level</w:t>
      </w:r>
    </w:p>
    <w:p w14:paraId="4741FF56" w14:textId="412D4500" w:rsidR="00257E26" w:rsidRPr="00257E26" w:rsidRDefault="00343578" w:rsidP="00257E26">
      <w:pPr>
        <w:pStyle w:val="ListParagraph"/>
        <w:numPr>
          <w:ilvl w:val="0"/>
          <w:numId w:val="21"/>
        </w:numPr>
        <w:rPr>
          <w:rFonts w:ascii="Cambria" w:hAnsi="Cambria"/>
          <w:szCs w:val="24"/>
        </w:rPr>
      </w:pPr>
      <w:r>
        <w:rPr>
          <w:rFonts w:ascii="Cambria" w:hAnsi="Cambria"/>
          <w:szCs w:val="24"/>
        </w:rPr>
        <w:t xml:space="preserve">What </w:t>
      </w:r>
      <w:r w:rsidR="00175070">
        <w:rPr>
          <w:rFonts w:ascii="Cambria" w:hAnsi="Cambria"/>
          <w:szCs w:val="24"/>
        </w:rPr>
        <w:t>are</w:t>
      </w:r>
      <w:r>
        <w:rPr>
          <w:rFonts w:ascii="Cambria" w:hAnsi="Cambria"/>
          <w:szCs w:val="24"/>
        </w:rPr>
        <w:t xml:space="preserve"> the p</w:t>
      </w:r>
      <w:r w:rsidR="00257E26" w:rsidRPr="00257E26">
        <w:rPr>
          <w:rFonts w:ascii="Cambria" w:hAnsi="Cambria"/>
          <w:szCs w:val="24"/>
        </w:rPr>
        <w:t>erceptions</w:t>
      </w:r>
      <w:r>
        <w:rPr>
          <w:rFonts w:ascii="Cambria" w:hAnsi="Cambria"/>
          <w:szCs w:val="24"/>
        </w:rPr>
        <w:t xml:space="preserve"> of caregivers/parents</w:t>
      </w:r>
      <w:r w:rsidR="00257E26" w:rsidRPr="00257E26">
        <w:rPr>
          <w:rFonts w:ascii="Cambria" w:hAnsi="Cambria"/>
          <w:szCs w:val="24"/>
        </w:rPr>
        <w:t xml:space="preserve"> about enrollment, attendance and retention</w:t>
      </w:r>
      <w:r>
        <w:rPr>
          <w:rFonts w:ascii="Cambria" w:hAnsi="Cambria"/>
          <w:szCs w:val="24"/>
        </w:rPr>
        <w:t xml:space="preserve"> of children at school? </w:t>
      </w:r>
    </w:p>
    <w:p w14:paraId="49ED5331" w14:textId="6697C7DC" w:rsidR="00257E26" w:rsidRPr="00257E26" w:rsidRDefault="00343578" w:rsidP="00257E26">
      <w:pPr>
        <w:pStyle w:val="ListParagraph"/>
        <w:numPr>
          <w:ilvl w:val="0"/>
          <w:numId w:val="21"/>
        </w:numPr>
        <w:rPr>
          <w:rFonts w:ascii="Cambria" w:hAnsi="Cambria"/>
          <w:szCs w:val="24"/>
        </w:rPr>
      </w:pPr>
      <w:r>
        <w:rPr>
          <w:rFonts w:ascii="Cambria" w:hAnsi="Cambria"/>
          <w:szCs w:val="24"/>
        </w:rPr>
        <w:t>Do</w:t>
      </w:r>
      <w:r w:rsidR="00175070">
        <w:rPr>
          <w:rFonts w:ascii="Cambria" w:hAnsi="Cambria"/>
          <w:szCs w:val="24"/>
        </w:rPr>
        <w:t>es parents’ participation</w:t>
      </w:r>
      <w:r>
        <w:rPr>
          <w:rFonts w:ascii="Cambria" w:hAnsi="Cambria"/>
          <w:szCs w:val="24"/>
        </w:rPr>
        <w:t xml:space="preserve"> </w:t>
      </w:r>
      <w:r w:rsidR="00257E26" w:rsidRPr="00257E26">
        <w:rPr>
          <w:rFonts w:ascii="Cambria" w:hAnsi="Cambria"/>
          <w:szCs w:val="24"/>
        </w:rPr>
        <w:t>VSL</w:t>
      </w:r>
      <w:r>
        <w:rPr>
          <w:rFonts w:ascii="Cambria" w:hAnsi="Cambria"/>
          <w:szCs w:val="24"/>
        </w:rPr>
        <w:t xml:space="preserve">A </w:t>
      </w:r>
      <w:r w:rsidR="00175070">
        <w:rPr>
          <w:rFonts w:ascii="Cambria" w:hAnsi="Cambria"/>
          <w:szCs w:val="24"/>
        </w:rPr>
        <w:t>have an impact on their ability to support the costs of education, including the opportunity cost</w:t>
      </w:r>
      <w:r>
        <w:rPr>
          <w:rFonts w:ascii="Cambria" w:hAnsi="Cambria"/>
          <w:szCs w:val="24"/>
        </w:rPr>
        <w:t>?</w:t>
      </w:r>
      <w:r w:rsidR="00257E26" w:rsidRPr="00257E26">
        <w:rPr>
          <w:rFonts w:ascii="Cambria" w:hAnsi="Cambria"/>
          <w:szCs w:val="24"/>
        </w:rPr>
        <w:t xml:space="preserve"> </w:t>
      </w:r>
    </w:p>
    <w:p w14:paraId="30E9A123" w14:textId="774E241A" w:rsidR="00257E26" w:rsidRPr="00343578" w:rsidRDefault="00257E26" w:rsidP="00343578">
      <w:pPr>
        <w:pStyle w:val="ListParagraph"/>
        <w:numPr>
          <w:ilvl w:val="0"/>
          <w:numId w:val="19"/>
        </w:numPr>
        <w:rPr>
          <w:rFonts w:ascii="Cambria" w:hAnsi="Cambria"/>
          <w:szCs w:val="24"/>
        </w:rPr>
      </w:pPr>
      <w:r w:rsidRPr="00343578">
        <w:rPr>
          <w:rFonts w:ascii="Cambria" w:hAnsi="Cambria"/>
          <w:szCs w:val="24"/>
        </w:rPr>
        <w:t xml:space="preserve">Population level </w:t>
      </w:r>
    </w:p>
    <w:p w14:paraId="0DD77F61" w14:textId="1607F57C" w:rsidR="00257E26" w:rsidRDefault="00343578" w:rsidP="00343578">
      <w:pPr>
        <w:pStyle w:val="ListParagraph"/>
        <w:numPr>
          <w:ilvl w:val="0"/>
          <w:numId w:val="22"/>
        </w:numPr>
        <w:rPr>
          <w:rFonts w:ascii="Cambria" w:hAnsi="Cambria"/>
          <w:szCs w:val="24"/>
        </w:rPr>
      </w:pPr>
      <w:r>
        <w:rPr>
          <w:rFonts w:ascii="Cambria" w:hAnsi="Cambria"/>
          <w:szCs w:val="24"/>
        </w:rPr>
        <w:t>What is the e</w:t>
      </w:r>
      <w:r w:rsidR="00257E26" w:rsidRPr="00343578">
        <w:rPr>
          <w:rFonts w:ascii="Cambria" w:hAnsi="Cambria"/>
          <w:szCs w:val="24"/>
        </w:rPr>
        <w:t>nrolment rate</w:t>
      </w:r>
      <w:r w:rsidR="007232AC">
        <w:rPr>
          <w:rFonts w:ascii="Cambria" w:hAnsi="Cambria"/>
          <w:szCs w:val="24"/>
        </w:rPr>
        <w:t xml:space="preserve"> for this school-year?</w:t>
      </w:r>
      <w:r w:rsidR="00257E26" w:rsidRPr="00343578">
        <w:rPr>
          <w:rFonts w:ascii="Cambria" w:hAnsi="Cambria"/>
          <w:szCs w:val="24"/>
        </w:rPr>
        <w:t xml:space="preserve"> (considering the fact that major changes have occurred due to Hurricane Matthew, the subsequent waves of displacement, the end of PSUGO and the severe deterioration of the economic situation in Haiti, so this is less about impact than about the overall situation in country)</w:t>
      </w:r>
    </w:p>
    <w:p w14:paraId="2B0D9CCF" w14:textId="3BBD9B0A" w:rsidR="007232AC" w:rsidRDefault="007232AC" w:rsidP="00343578">
      <w:pPr>
        <w:pStyle w:val="ListParagraph"/>
        <w:numPr>
          <w:ilvl w:val="0"/>
          <w:numId w:val="22"/>
        </w:numPr>
        <w:rPr>
          <w:rFonts w:ascii="Cambria" w:hAnsi="Cambria"/>
          <w:szCs w:val="24"/>
        </w:rPr>
      </w:pPr>
      <w:r>
        <w:rPr>
          <w:rFonts w:ascii="Cambria" w:hAnsi="Cambria"/>
          <w:szCs w:val="24"/>
        </w:rPr>
        <w:t xml:space="preserve">What is the attendance rate during the last ten </w:t>
      </w:r>
      <w:r w:rsidR="00014569">
        <w:rPr>
          <w:rFonts w:ascii="Cambria" w:hAnsi="Cambria"/>
          <w:szCs w:val="24"/>
        </w:rPr>
        <w:t>(10) opened-</w:t>
      </w:r>
      <w:r>
        <w:rPr>
          <w:rFonts w:ascii="Cambria" w:hAnsi="Cambria"/>
          <w:szCs w:val="24"/>
        </w:rPr>
        <w:t>days?</w:t>
      </w:r>
    </w:p>
    <w:p w14:paraId="5487008E" w14:textId="77777777" w:rsidR="00761627" w:rsidRPr="00761627" w:rsidRDefault="00761627" w:rsidP="00761627">
      <w:pPr>
        <w:pStyle w:val="ListParagraph"/>
        <w:numPr>
          <w:ilvl w:val="0"/>
          <w:numId w:val="22"/>
        </w:numPr>
        <w:rPr>
          <w:rFonts w:ascii="Cambria" w:hAnsi="Cambria"/>
          <w:szCs w:val="24"/>
        </w:rPr>
      </w:pPr>
      <w:r>
        <w:rPr>
          <w:rFonts w:ascii="Cambria" w:hAnsi="Cambria"/>
          <w:szCs w:val="24"/>
        </w:rPr>
        <w:t>What is the percentage of children who never attended school during the whole project life (2014-2018)?</w:t>
      </w:r>
    </w:p>
    <w:p w14:paraId="73F19330" w14:textId="0555A131" w:rsidR="00761627" w:rsidRPr="00343578" w:rsidRDefault="00761627" w:rsidP="00343578">
      <w:pPr>
        <w:pStyle w:val="ListParagraph"/>
        <w:numPr>
          <w:ilvl w:val="0"/>
          <w:numId w:val="22"/>
        </w:numPr>
        <w:rPr>
          <w:rFonts w:ascii="Cambria" w:hAnsi="Cambria"/>
          <w:szCs w:val="24"/>
        </w:rPr>
      </w:pPr>
      <w:r>
        <w:rPr>
          <w:rFonts w:ascii="Cambria" w:hAnsi="Cambria"/>
          <w:szCs w:val="24"/>
        </w:rPr>
        <w:t>What is the dropout rate during each year of the project implementation?</w:t>
      </w:r>
    </w:p>
    <w:p w14:paraId="370A5FBB" w14:textId="3EB58C1C" w:rsidR="00257E26" w:rsidRPr="00343578" w:rsidRDefault="00257E26" w:rsidP="00343578">
      <w:pPr>
        <w:pStyle w:val="ListParagraph"/>
        <w:numPr>
          <w:ilvl w:val="0"/>
          <w:numId w:val="19"/>
        </w:numPr>
        <w:rPr>
          <w:rFonts w:ascii="Cambria" w:hAnsi="Cambria"/>
          <w:szCs w:val="24"/>
        </w:rPr>
      </w:pPr>
      <w:r w:rsidRPr="00343578">
        <w:rPr>
          <w:rFonts w:ascii="Cambria" w:hAnsi="Cambria"/>
          <w:szCs w:val="24"/>
        </w:rPr>
        <w:t>School level</w:t>
      </w:r>
    </w:p>
    <w:p w14:paraId="24075B5B" w14:textId="305F85B7" w:rsidR="00257E26" w:rsidRPr="00343578" w:rsidRDefault="00175070" w:rsidP="00343578">
      <w:pPr>
        <w:pStyle w:val="ListParagraph"/>
        <w:numPr>
          <w:ilvl w:val="0"/>
          <w:numId w:val="23"/>
        </w:numPr>
        <w:rPr>
          <w:rFonts w:ascii="Cambria" w:hAnsi="Cambria"/>
          <w:szCs w:val="24"/>
        </w:rPr>
      </w:pPr>
      <w:r>
        <w:rPr>
          <w:rFonts w:ascii="Cambria" w:hAnsi="Cambria"/>
          <w:szCs w:val="24"/>
        </w:rPr>
        <w:t>What percentage of</w:t>
      </w:r>
      <w:r w:rsidR="00014569">
        <w:rPr>
          <w:rFonts w:ascii="Cambria" w:hAnsi="Cambria"/>
          <w:szCs w:val="24"/>
        </w:rPr>
        <w:t xml:space="preserve"> partner schools utilized the mini-</w:t>
      </w:r>
      <w:r w:rsidR="00257E26" w:rsidRPr="00343578">
        <w:rPr>
          <w:rFonts w:ascii="Cambria" w:hAnsi="Cambria"/>
          <w:szCs w:val="24"/>
        </w:rPr>
        <w:t>libraries</w:t>
      </w:r>
      <w:r>
        <w:rPr>
          <w:rFonts w:ascii="Cambria" w:hAnsi="Cambria"/>
          <w:szCs w:val="24"/>
        </w:rPr>
        <w:t xml:space="preserve"> received from the project</w:t>
      </w:r>
      <w:r w:rsidR="00014569">
        <w:rPr>
          <w:rFonts w:ascii="Cambria" w:hAnsi="Cambria"/>
          <w:szCs w:val="24"/>
        </w:rPr>
        <w:t>?</w:t>
      </w:r>
      <w:r w:rsidR="00257E26" w:rsidRPr="00343578">
        <w:rPr>
          <w:rFonts w:ascii="Cambria" w:hAnsi="Cambria"/>
          <w:szCs w:val="24"/>
        </w:rPr>
        <w:t xml:space="preserve"> </w:t>
      </w:r>
    </w:p>
    <w:p w14:paraId="49488468" w14:textId="58917EB8" w:rsidR="00257E26" w:rsidRPr="00343578" w:rsidRDefault="00014569" w:rsidP="00343578">
      <w:pPr>
        <w:pStyle w:val="ListParagraph"/>
        <w:numPr>
          <w:ilvl w:val="0"/>
          <w:numId w:val="23"/>
        </w:numPr>
        <w:rPr>
          <w:rFonts w:ascii="Cambria" w:hAnsi="Cambria"/>
          <w:szCs w:val="24"/>
        </w:rPr>
      </w:pPr>
      <w:r>
        <w:rPr>
          <w:rFonts w:ascii="Cambria" w:hAnsi="Cambria"/>
          <w:szCs w:val="24"/>
        </w:rPr>
        <w:t xml:space="preserve">What </w:t>
      </w:r>
      <w:r w:rsidR="00175070">
        <w:rPr>
          <w:rFonts w:ascii="Cambria" w:hAnsi="Cambria"/>
          <w:szCs w:val="24"/>
        </w:rPr>
        <w:t xml:space="preserve">are </w:t>
      </w:r>
      <w:r>
        <w:rPr>
          <w:rFonts w:ascii="Cambria" w:hAnsi="Cambria"/>
          <w:szCs w:val="24"/>
        </w:rPr>
        <w:t>the</w:t>
      </w:r>
      <w:r w:rsidR="00175070">
        <w:rPr>
          <w:rFonts w:ascii="Cambria" w:hAnsi="Cambria"/>
          <w:szCs w:val="24"/>
        </w:rPr>
        <w:t xml:space="preserve"> changes in</w:t>
      </w:r>
      <w:r>
        <w:rPr>
          <w:rFonts w:ascii="Cambria" w:hAnsi="Cambria"/>
          <w:szCs w:val="24"/>
        </w:rPr>
        <w:t xml:space="preserve"> c</w:t>
      </w:r>
      <w:r w:rsidR="00257E26" w:rsidRPr="00343578">
        <w:rPr>
          <w:rFonts w:ascii="Cambria" w:hAnsi="Cambria"/>
          <w:szCs w:val="24"/>
        </w:rPr>
        <w:t xml:space="preserve">lassroom </w:t>
      </w:r>
      <w:r>
        <w:rPr>
          <w:rFonts w:ascii="Cambria" w:hAnsi="Cambria"/>
          <w:szCs w:val="24"/>
        </w:rPr>
        <w:t xml:space="preserve">practices? (use of </w:t>
      </w:r>
      <w:r w:rsidR="00175070">
        <w:rPr>
          <w:rFonts w:ascii="Cambria" w:hAnsi="Cambria"/>
          <w:szCs w:val="24"/>
        </w:rPr>
        <w:t>timed classroom observations</w:t>
      </w:r>
      <w:r>
        <w:rPr>
          <w:rFonts w:ascii="Cambria" w:hAnsi="Cambria"/>
          <w:szCs w:val="24"/>
        </w:rPr>
        <w:t>)</w:t>
      </w:r>
    </w:p>
    <w:p w14:paraId="7E0C5528" w14:textId="775874DA" w:rsidR="00257E26" w:rsidRPr="00343578" w:rsidRDefault="00175070" w:rsidP="00343578">
      <w:pPr>
        <w:pStyle w:val="ListParagraph"/>
        <w:numPr>
          <w:ilvl w:val="0"/>
          <w:numId w:val="23"/>
        </w:numPr>
        <w:rPr>
          <w:rFonts w:ascii="Cambria" w:hAnsi="Cambria"/>
          <w:szCs w:val="24"/>
        </w:rPr>
      </w:pPr>
      <w:r>
        <w:rPr>
          <w:rFonts w:ascii="Cambria" w:hAnsi="Cambria"/>
          <w:szCs w:val="24"/>
        </w:rPr>
        <w:t>Is there a</w:t>
      </w:r>
      <w:r w:rsidR="00014569">
        <w:rPr>
          <w:rFonts w:ascii="Cambria" w:hAnsi="Cambria"/>
          <w:szCs w:val="24"/>
        </w:rPr>
        <w:t xml:space="preserve"> change in school g</w:t>
      </w:r>
      <w:r w:rsidR="00257E26" w:rsidRPr="00343578">
        <w:rPr>
          <w:rFonts w:ascii="Cambria" w:hAnsi="Cambria"/>
          <w:szCs w:val="24"/>
        </w:rPr>
        <w:t>overnance</w:t>
      </w:r>
      <w:r w:rsidR="00014569">
        <w:rPr>
          <w:rFonts w:ascii="Cambria" w:hAnsi="Cambria"/>
          <w:szCs w:val="24"/>
        </w:rPr>
        <w:t xml:space="preserve"> where there is a</w:t>
      </w:r>
      <w:r>
        <w:rPr>
          <w:rFonts w:ascii="Cambria" w:hAnsi="Cambria"/>
          <w:szCs w:val="24"/>
        </w:rPr>
        <w:t xml:space="preserve"> functional</w:t>
      </w:r>
      <w:r w:rsidR="00F85E75">
        <w:rPr>
          <w:rStyle w:val="FootnoteReference"/>
          <w:rFonts w:ascii="Cambria" w:hAnsi="Cambria"/>
          <w:szCs w:val="24"/>
        </w:rPr>
        <w:footnoteReference w:id="1"/>
      </w:r>
      <w:r w:rsidR="00014569">
        <w:rPr>
          <w:rFonts w:ascii="Cambria" w:hAnsi="Cambria"/>
          <w:szCs w:val="24"/>
        </w:rPr>
        <w:t xml:space="preserve"> school committee (Conseil d’ Ecole)?</w:t>
      </w:r>
      <w:r w:rsidR="00257E26" w:rsidRPr="00343578">
        <w:rPr>
          <w:rFonts w:ascii="Cambria" w:hAnsi="Cambria"/>
          <w:szCs w:val="24"/>
        </w:rPr>
        <w:t xml:space="preserve"> (focusing only in schools that have actually received the training and were able to implement participatory governance processes</w:t>
      </w:r>
      <w:r w:rsidR="000A1662">
        <w:rPr>
          <w:rFonts w:ascii="Cambria" w:hAnsi="Cambria"/>
          <w:szCs w:val="24"/>
        </w:rPr>
        <w:t xml:space="preserve"> and comparing private to public schools</w:t>
      </w:r>
      <w:r w:rsidR="00257E26" w:rsidRPr="00343578">
        <w:rPr>
          <w:rFonts w:ascii="Cambria" w:hAnsi="Cambria"/>
          <w:szCs w:val="24"/>
        </w:rPr>
        <w:t xml:space="preserve">) </w:t>
      </w:r>
    </w:p>
    <w:p w14:paraId="3A2BD565" w14:textId="771A8854" w:rsidR="00257E26" w:rsidRDefault="00014569" w:rsidP="00343578">
      <w:pPr>
        <w:pStyle w:val="ListParagraph"/>
        <w:numPr>
          <w:ilvl w:val="0"/>
          <w:numId w:val="23"/>
        </w:numPr>
        <w:rPr>
          <w:rFonts w:ascii="Cambria" w:hAnsi="Cambria"/>
          <w:szCs w:val="24"/>
        </w:rPr>
      </w:pPr>
      <w:r>
        <w:rPr>
          <w:rFonts w:ascii="Cambria" w:hAnsi="Cambria"/>
          <w:szCs w:val="24"/>
        </w:rPr>
        <w:t>What w</w:t>
      </w:r>
      <w:r w:rsidR="00175070">
        <w:rPr>
          <w:rFonts w:ascii="Cambria" w:hAnsi="Cambria"/>
          <w:szCs w:val="24"/>
        </w:rPr>
        <w:t>ere</w:t>
      </w:r>
      <w:r>
        <w:rPr>
          <w:rFonts w:ascii="Cambria" w:hAnsi="Cambria"/>
          <w:szCs w:val="24"/>
        </w:rPr>
        <w:t xml:space="preserve"> the strength</w:t>
      </w:r>
      <w:r w:rsidR="00175070">
        <w:rPr>
          <w:rFonts w:ascii="Cambria" w:hAnsi="Cambria"/>
          <w:szCs w:val="24"/>
        </w:rPr>
        <w:t>s</w:t>
      </w:r>
      <w:r>
        <w:rPr>
          <w:rFonts w:ascii="Cambria" w:hAnsi="Cambria"/>
          <w:szCs w:val="24"/>
        </w:rPr>
        <w:t xml:space="preserve"> and weakness</w:t>
      </w:r>
      <w:r w:rsidR="00175070">
        <w:rPr>
          <w:rFonts w:ascii="Cambria" w:hAnsi="Cambria"/>
          <w:szCs w:val="24"/>
        </w:rPr>
        <w:t xml:space="preserve">es </w:t>
      </w:r>
      <w:r>
        <w:rPr>
          <w:rFonts w:ascii="Cambria" w:hAnsi="Cambria"/>
          <w:szCs w:val="24"/>
        </w:rPr>
        <w:t>of p</w:t>
      </w:r>
      <w:r w:rsidR="00257E26" w:rsidRPr="00343578">
        <w:rPr>
          <w:rFonts w:ascii="Cambria" w:hAnsi="Cambria"/>
          <w:szCs w:val="24"/>
        </w:rPr>
        <w:t>artnership with the schools (focus</w:t>
      </w:r>
      <w:r w:rsidR="00175070">
        <w:rPr>
          <w:rFonts w:ascii="Cambria" w:hAnsi="Cambria"/>
          <w:szCs w:val="24"/>
        </w:rPr>
        <w:t>ing</w:t>
      </w:r>
      <w:r w:rsidR="00257E26" w:rsidRPr="00343578">
        <w:rPr>
          <w:rFonts w:ascii="Cambria" w:hAnsi="Cambria"/>
          <w:szCs w:val="24"/>
        </w:rPr>
        <w:t xml:space="preserve"> on partnership</w:t>
      </w:r>
      <w:r w:rsidR="00175070" w:rsidRPr="00175070">
        <w:rPr>
          <w:rFonts w:ascii="Cambria" w:hAnsi="Cambria"/>
          <w:szCs w:val="24"/>
        </w:rPr>
        <w:t xml:space="preserve"> </w:t>
      </w:r>
      <w:r w:rsidR="00175070">
        <w:rPr>
          <w:rFonts w:ascii="Cambria" w:hAnsi="Cambria"/>
          <w:szCs w:val="24"/>
        </w:rPr>
        <w:t xml:space="preserve">with </w:t>
      </w:r>
      <w:r w:rsidR="00175070" w:rsidRPr="00343578">
        <w:rPr>
          <w:rFonts w:ascii="Cambria" w:hAnsi="Cambria"/>
          <w:szCs w:val="24"/>
        </w:rPr>
        <w:t>non-public</w:t>
      </w:r>
      <w:r w:rsidR="00175070">
        <w:rPr>
          <w:rFonts w:ascii="Cambria" w:hAnsi="Cambria"/>
          <w:szCs w:val="24"/>
        </w:rPr>
        <w:t xml:space="preserve"> schools</w:t>
      </w:r>
      <w:r w:rsidR="00257E26" w:rsidRPr="00343578">
        <w:rPr>
          <w:rFonts w:ascii="Cambria" w:hAnsi="Cambria"/>
          <w:szCs w:val="24"/>
        </w:rPr>
        <w:t>)</w:t>
      </w:r>
      <w:r>
        <w:rPr>
          <w:rFonts w:ascii="Cambria" w:hAnsi="Cambria"/>
          <w:szCs w:val="24"/>
        </w:rPr>
        <w:t>?</w:t>
      </w:r>
    </w:p>
    <w:p w14:paraId="4FECF580" w14:textId="77777777" w:rsidR="007E7BF2" w:rsidRPr="00343578" w:rsidRDefault="007E7BF2" w:rsidP="007E7BF2">
      <w:pPr>
        <w:pStyle w:val="ListParagraph"/>
        <w:ind w:left="1080"/>
        <w:rPr>
          <w:rFonts w:ascii="Cambria" w:hAnsi="Cambria"/>
          <w:szCs w:val="24"/>
        </w:rPr>
      </w:pPr>
    </w:p>
    <w:p w14:paraId="2B42D277" w14:textId="57A0A536" w:rsidR="00257E26" w:rsidRPr="00343578" w:rsidRDefault="00257E26" w:rsidP="00343578">
      <w:pPr>
        <w:pStyle w:val="ListParagraph"/>
        <w:numPr>
          <w:ilvl w:val="0"/>
          <w:numId w:val="19"/>
        </w:numPr>
        <w:rPr>
          <w:rFonts w:ascii="Cambria" w:hAnsi="Cambria"/>
          <w:szCs w:val="24"/>
        </w:rPr>
      </w:pPr>
      <w:r w:rsidRPr="00343578">
        <w:rPr>
          <w:rFonts w:ascii="Cambria" w:hAnsi="Cambria"/>
          <w:szCs w:val="24"/>
        </w:rPr>
        <w:lastRenderedPageBreak/>
        <w:t>System level</w:t>
      </w:r>
    </w:p>
    <w:p w14:paraId="3D90EC55" w14:textId="7C089B85" w:rsidR="00257E26" w:rsidRPr="00343578" w:rsidRDefault="00014569" w:rsidP="00343578">
      <w:pPr>
        <w:pStyle w:val="ListParagraph"/>
        <w:numPr>
          <w:ilvl w:val="0"/>
          <w:numId w:val="24"/>
        </w:numPr>
        <w:rPr>
          <w:rFonts w:ascii="Cambria" w:hAnsi="Cambria"/>
          <w:szCs w:val="24"/>
        </w:rPr>
      </w:pPr>
      <w:r>
        <w:rPr>
          <w:rFonts w:ascii="Cambria" w:hAnsi="Cambria"/>
          <w:szCs w:val="24"/>
        </w:rPr>
        <w:t>What are the a</w:t>
      </w:r>
      <w:r w:rsidR="00257E26" w:rsidRPr="00343578">
        <w:rPr>
          <w:rFonts w:ascii="Cambria" w:hAnsi="Cambria"/>
          <w:szCs w:val="24"/>
        </w:rPr>
        <w:t>ctions</w:t>
      </w:r>
      <w:r>
        <w:rPr>
          <w:rFonts w:ascii="Cambria" w:hAnsi="Cambria"/>
          <w:szCs w:val="24"/>
        </w:rPr>
        <w:t xml:space="preserve"> taken</w:t>
      </w:r>
      <w:r w:rsidR="00257E26" w:rsidRPr="00343578">
        <w:rPr>
          <w:rFonts w:ascii="Cambria" w:hAnsi="Cambria"/>
          <w:szCs w:val="24"/>
        </w:rPr>
        <w:t xml:space="preserve"> in favor of OOSGB</w:t>
      </w:r>
      <w:r>
        <w:rPr>
          <w:rFonts w:ascii="Cambria" w:hAnsi="Cambria"/>
          <w:szCs w:val="24"/>
        </w:rPr>
        <w:t xml:space="preserve"> at the system level? (literature review)</w:t>
      </w:r>
    </w:p>
    <w:p w14:paraId="3DC0E68F" w14:textId="24C74EA1" w:rsidR="00257E26" w:rsidRDefault="00014569" w:rsidP="00343578">
      <w:pPr>
        <w:pStyle w:val="ListParagraph"/>
        <w:numPr>
          <w:ilvl w:val="0"/>
          <w:numId w:val="24"/>
        </w:numPr>
        <w:rPr>
          <w:rFonts w:ascii="Cambria" w:hAnsi="Cambria"/>
          <w:szCs w:val="24"/>
        </w:rPr>
      </w:pPr>
      <w:r>
        <w:rPr>
          <w:rFonts w:ascii="Cambria" w:hAnsi="Cambria"/>
          <w:szCs w:val="24"/>
        </w:rPr>
        <w:t>What was the M</w:t>
      </w:r>
      <w:r w:rsidR="00257E26" w:rsidRPr="00343578">
        <w:rPr>
          <w:rFonts w:ascii="Cambria" w:hAnsi="Cambria"/>
          <w:szCs w:val="24"/>
        </w:rPr>
        <w:t>ENFP strategy during this five years (positive and negative factors on project implementation)</w:t>
      </w:r>
      <w:r>
        <w:rPr>
          <w:rFonts w:ascii="Cambria" w:hAnsi="Cambria"/>
          <w:szCs w:val="24"/>
        </w:rPr>
        <w:t>?</w:t>
      </w:r>
    </w:p>
    <w:p w14:paraId="00F74504" w14:textId="1CD7262E" w:rsidR="00175070" w:rsidRPr="00343578" w:rsidRDefault="00175070" w:rsidP="00343578">
      <w:pPr>
        <w:pStyle w:val="ListParagraph"/>
        <w:numPr>
          <w:ilvl w:val="0"/>
          <w:numId w:val="24"/>
        </w:numPr>
        <w:rPr>
          <w:rFonts w:ascii="Cambria" w:hAnsi="Cambria"/>
          <w:szCs w:val="24"/>
        </w:rPr>
      </w:pPr>
      <w:r>
        <w:rPr>
          <w:rFonts w:ascii="Cambria" w:hAnsi="Cambria"/>
          <w:szCs w:val="24"/>
        </w:rPr>
        <w:t>Did the project’s advocacy contribute towards changes in policy and practice in favor of OOSGB? How?</w:t>
      </w:r>
    </w:p>
    <w:p w14:paraId="0A15BE78" w14:textId="4A5FF31A" w:rsidR="00257E26" w:rsidRPr="00343578" w:rsidRDefault="00257E26" w:rsidP="00343578">
      <w:pPr>
        <w:pStyle w:val="ListParagraph"/>
        <w:numPr>
          <w:ilvl w:val="0"/>
          <w:numId w:val="19"/>
        </w:numPr>
        <w:rPr>
          <w:rFonts w:ascii="Cambria" w:hAnsi="Cambria"/>
          <w:szCs w:val="24"/>
        </w:rPr>
      </w:pPr>
      <w:r w:rsidRPr="00343578">
        <w:rPr>
          <w:rFonts w:ascii="Cambria" w:hAnsi="Cambria"/>
          <w:szCs w:val="24"/>
        </w:rPr>
        <w:t>Project design</w:t>
      </w:r>
    </w:p>
    <w:p w14:paraId="7F38B0F2" w14:textId="782B2E03" w:rsidR="00257E26" w:rsidRPr="00343578" w:rsidRDefault="00014569" w:rsidP="00343578">
      <w:pPr>
        <w:pStyle w:val="ListParagraph"/>
        <w:numPr>
          <w:ilvl w:val="0"/>
          <w:numId w:val="25"/>
        </w:numPr>
        <w:rPr>
          <w:rFonts w:ascii="Cambria" w:hAnsi="Cambria"/>
          <w:szCs w:val="24"/>
        </w:rPr>
      </w:pPr>
      <w:r>
        <w:rPr>
          <w:rFonts w:ascii="Cambria" w:hAnsi="Cambria"/>
          <w:szCs w:val="24"/>
        </w:rPr>
        <w:t xml:space="preserve">How </w:t>
      </w:r>
      <w:r w:rsidR="00175070">
        <w:rPr>
          <w:rFonts w:ascii="Cambria" w:hAnsi="Cambria"/>
          <w:szCs w:val="24"/>
        </w:rPr>
        <w:t xml:space="preserve">was </w:t>
      </w:r>
      <w:r>
        <w:rPr>
          <w:rFonts w:ascii="Cambria" w:hAnsi="Cambria"/>
          <w:szCs w:val="24"/>
        </w:rPr>
        <w:t>the project design</w:t>
      </w:r>
      <w:r w:rsidR="00175070">
        <w:rPr>
          <w:rFonts w:ascii="Cambria" w:hAnsi="Cambria"/>
          <w:szCs w:val="24"/>
        </w:rPr>
        <w:t xml:space="preserve"> </w:t>
      </w:r>
      <w:r>
        <w:rPr>
          <w:rFonts w:ascii="Cambria" w:hAnsi="Cambria"/>
          <w:szCs w:val="24"/>
        </w:rPr>
        <w:t>a</w:t>
      </w:r>
      <w:r w:rsidRPr="00343578">
        <w:rPr>
          <w:rFonts w:ascii="Cambria" w:hAnsi="Cambria"/>
          <w:szCs w:val="24"/>
        </w:rPr>
        <w:t>dapted</w:t>
      </w:r>
      <w:r w:rsidR="00257E26" w:rsidRPr="00343578">
        <w:rPr>
          <w:rFonts w:ascii="Cambria" w:hAnsi="Cambria"/>
          <w:szCs w:val="24"/>
        </w:rPr>
        <w:t xml:space="preserve"> to the context</w:t>
      </w:r>
      <w:r>
        <w:rPr>
          <w:rFonts w:ascii="Cambria" w:hAnsi="Cambria"/>
          <w:szCs w:val="24"/>
        </w:rPr>
        <w:t xml:space="preserve"> during </w:t>
      </w:r>
      <w:r w:rsidR="00CE3836">
        <w:rPr>
          <w:rFonts w:ascii="Cambria" w:hAnsi="Cambria"/>
          <w:szCs w:val="24"/>
        </w:rPr>
        <w:t>these</w:t>
      </w:r>
      <w:r>
        <w:rPr>
          <w:rFonts w:ascii="Cambria" w:hAnsi="Cambria"/>
          <w:szCs w:val="24"/>
        </w:rPr>
        <w:t xml:space="preserve"> five years?</w:t>
      </w:r>
    </w:p>
    <w:p w14:paraId="492B59F9" w14:textId="4CEF5EB1" w:rsidR="00AC4128" w:rsidRPr="000066AB" w:rsidRDefault="000066AB" w:rsidP="000066AB">
      <w:pPr>
        <w:pStyle w:val="ListParagraph"/>
        <w:numPr>
          <w:ilvl w:val="0"/>
          <w:numId w:val="25"/>
        </w:numPr>
        <w:rPr>
          <w:rFonts w:ascii="Cambria" w:hAnsi="Cambria"/>
          <w:szCs w:val="24"/>
        </w:rPr>
      </w:pPr>
      <w:r>
        <w:rPr>
          <w:rFonts w:ascii="Cambria" w:hAnsi="Cambria"/>
          <w:szCs w:val="24"/>
        </w:rPr>
        <w:t xml:space="preserve">Were </w:t>
      </w:r>
      <w:r w:rsidR="00257E26" w:rsidRPr="00343578">
        <w:rPr>
          <w:rFonts w:ascii="Cambria" w:hAnsi="Cambria"/>
          <w:szCs w:val="24"/>
        </w:rPr>
        <w:t>P4L</w:t>
      </w:r>
      <w:r w:rsidR="00175070">
        <w:rPr>
          <w:rFonts w:ascii="Cambria" w:hAnsi="Cambria"/>
          <w:szCs w:val="24"/>
        </w:rPr>
        <w:t>’s</w:t>
      </w:r>
      <w:r w:rsidR="00257E26" w:rsidRPr="00343578">
        <w:rPr>
          <w:rFonts w:ascii="Cambria" w:hAnsi="Cambria"/>
          <w:szCs w:val="24"/>
        </w:rPr>
        <w:t xml:space="preserve"> activities</w:t>
      </w:r>
      <w:r>
        <w:rPr>
          <w:rFonts w:ascii="Cambria" w:hAnsi="Cambria"/>
          <w:szCs w:val="24"/>
        </w:rPr>
        <w:t xml:space="preserve"> </w:t>
      </w:r>
      <w:r w:rsidR="00175070">
        <w:rPr>
          <w:rFonts w:ascii="Cambria" w:hAnsi="Cambria"/>
          <w:szCs w:val="24"/>
        </w:rPr>
        <w:t xml:space="preserve">effective </w:t>
      </w:r>
      <w:r>
        <w:rPr>
          <w:rFonts w:ascii="Cambria" w:hAnsi="Cambria"/>
          <w:szCs w:val="24"/>
        </w:rPr>
        <w:t>to address access, equity and quality in the education sector?</w:t>
      </w:r>
      <w:r w:rsidR="00257E26" w:rsidRPr="00343578">
        <w:rPr>
          <w:rFonts w:ascii="Cambria" w:hAnsi="Cambria"/>
          <w:szCs w:val="24"/>
        </w:rPr>
        <w:t> </w:t>
      </w:r>
    </w:p>
    <w:p w14:paraId="6A544BBB" w14:textId="03576F93" w:rsidR="00A9235F" w:rsidRPr="00A9235F" w:rsidRDefault="007B4AF5" w:rsidP="00A9235F">
      <w:pPr>
        <w:pStyle w:val="Heading2"/>
        <w:numPr>
          <w:ilvl w:val="0"/>
          <w:numId w:val="2"/>
        </w:numPr>
        <w:rPr>
          <w:rFonts w:ascii="Cambria" w:hAnsi="Cambria"/>
          <w:sz w:val="22"/>
          <w:szCs w:val="24"/>
        </w:rPr>
      </w:pPr>
      <w:r w:rsidRPr="00655E50">
        <w:rPr>
          <w:rFonts w:ascii="Cambria" w:hAnsi="Cambria"/>
          <w:sz w:val="28"/>
          <w:szCs w:val="32"/>
        </w:rPr>
        <w:t>Methodology</w:t>
      </w:r>
    </w:p>
    <w:p w14:paraId="21207467" w14:textId="77777777" w:rsidR="002B025B" w:rsidRDefault="00A9235F" w:rsidP="002B025B">
      <w:pPr>
        <w:pStyle w:val="NoSpacing"/>
        <w:spacing w:after="240"/>
        <w:jc w:val="both"/>
        <w:rPr>
          <w:rFonts w:ascii="Cambria" w:hAnsi="Cambria"/>
          <w:szCs w:val="24"/>
        </w:rPr>
      </w:pPr>
      <w:r w:rsidRPr="00843BFC">
        <w:rPr>
          <w:rFonts w:ascii="Cambria" w:hAnsi="Cambria"/>
          <w:szCs w:val="24"/>
        </w:rPr>
        <w:t>This is an external final evaluation</w:t>
      </w:r>
      <w:r w:rsidR="00175070">
        <w:rPr>
          <w:rFonts w:ascii="Cambria" w:hAnsi="Cambria"/>
          <w:szCs w:val="24"/>
        </w:rPr>
        <w:t>, which will use secondary data collected by the project and from other sources, as well as collecting primary data</w:t>
      </w:r>
      <w:r w:rsidRPr="00843BFC">
        <w:rPr>
          <w:rFonts w:ascii="Cambria" w:hAnsi="Cambria"/>
          <w:szCs w:val="24"/>
        </w:rPr>
        <w:t>.</w:t>
      </w:r>
      <w:r w:rsidR="00175070">
        <w:rPr>
          <w:rFonts w:ascii="Cambria" w:hAnsi="Cambria"/>
          <w:szCs w:val="24"/>
        </w:rPr>
        <w:t xml:space="preserve"> A mixed methods approach will be used.</w:t>
      </w:r>
      <w:r w:rsidRPr="00843BFC">
        <w:rPr>
          <w:rFonts w:ascii="Cambria" w:hAnsi="Cambria"/>
          <w:szCs w:val="24"/>
        </w:rPr>
        <w:t xml:space="preserve"> </w:t>
      </w:r>
      <w:r w:rsidR="00175070">
        <w:rPr>
          <w:rFonts w:ascii="Cambria" w:hAnsi="Cambria"/>
          <w:szCs w:val="24"/>
        </w:rPr>
        <w:t>Q</w:t>
      </w:r>
      <w:r w:rsidR="00761627" w:rsidRPr="00843BFC">
        <w:rPr>
          <w:rFonts w:ascii="Cambria" w:hAnsi="Cambria"/>
          <w:szCs w:val="24"/>
        </w:rPr>
        <w:t xml:space="preserve">uantitative surveys </w:t>
      </w:r>
      <w:r w:rsidRPr="00843BFC">
        <w:rPr>
          <w:rFonts w:ascii="Cambria" w:hAnsi="Cambria"/>
          <w:szCs w:val="24"/>
        </w:rPr>
        <w:t xml:space="preserve">will be </w:t>
      </w:r>
      <w:r w:rsidR="00175070">
        <w:rPr>
          <w:rFonts w:ascii="Cambria" w:hAnsi="Cambria"/>
          <w:szCs w:val="24"/>
        </w:rPr>
        <w:t>implemented</w:t>
      </w:r>
      <w:r w:rsidR="00175070" w:rsidRPr="00843BFC">
        <w:rPr>
          <w:rFonts w:ascii="Cambria" w:hAnsi="Cambria"/>
          <w:szCs w:val="24"/>
        </w:rPr>
        <w:t xml:space="preserve"> </w:t>
      </w:r>
      <w:r w:rsidRPr="00843BFC">
        <w:rPr>
          <w:rFonts w:ascii="Cambria" w:hAnsi="Cambria"/>
          <w:szCs w:val="24"/>
        </w:rPr>
        <w:t xml:space="preserve">by </w:t>
      </w:r>
      <w:r w:rsidR="00175070">
        <w:rPr>
          <w:rFonts w:ascii="Cambria" w:hAnsi="Cambria"/>
          <w:szCs w:val="24"/>
        </w:rPr>
        <w:t>project staff</w:t>
      </w:r>
      <w:r w:rsidRPr="00843BFC">
        <w:rPr>
          <w:rFonts w:ascii="Cambria" w:hAnsi="Cambria"/>
          <w:szCs w:val="24"/>
        </w:rPr>
        <w:t xml:space="preserve"> </w:t>
      </w:r>
      <w:r w:rsidR="00175070">
        <w:rPr>
          <w:rFonts w:ascii="Cambria" w:hAnsi="Cambria"/>
          <w:szCs w:val="24"/>
        </w:rPr>
        <w:t xml:space="preserve">under the guidance of the </w:t>
      </w:r>
      <w:r w:rsidR="000066AB" w:rsidRPr="00843BFC">
        <w:rPr>
          <w:rFonts w:ascii="Cambria" w:hAnsi="Cambria"/>
          <w:szCs w:val="24"/>
        </w:rPr>
        <w:t xml:space="preserve">the external consultant. </w:t>
      </w:r>
      <w:r w:rsidR="00175070">
        <w:rPr>
          <w:rFonts w:ascii="Cambria" w:hAnsi="Cambria"/>
          <w:szCs w:val="24"/>
        </w:rPr>
        <w:t>Q</w:t>
      </w:r>
      <w:r w:rsidR="00761627" w:rsidRPr="00843BFC">
        <w:rPr>
          <w:rFonts w:ascii="Cambria" w:hAnsi="Cambria"/>
          <w:szCs w:val="24"/>
        </w:rPr>
        <w:t xml:space="preserve">ualitative data collection, </w:t>
      </w:r>
      <w:r w:rsidR="000066AB" w:rsidRPr="00843BFC">
        <w:rPr>
          <w:rFonts w:ascii="Cambria" w:hAnsi="Cambria"/>
          <w:szCs w:val="24"/>
        </w:rPr>
        <w:t xml:space="preserve">analysis of collected data and </w:t>
      </w:r>
      <w:r w:rsidRPr="00843BFC">
        <w:rPr>
          <w:rFonts w:ascii="Cambria" w:hAnsi="Cambria"/>
          <w:szCs w:val="24"/>
        </w:rPr>
        <w:t>report</w:t>
      </w:r>
      <w:r w:rsidR="00175070">
        <w:rPr>
          <w:rFonts w:ascii="Cambria" w:hAnsi="Cambria"/>
          <w:szCs w:val="24"/>
        </w:rPr>
        <w:t>-writing</w:t>
      </w:r>
      <w:r w:rsidRPr="00843BFC">
        <w:rPr>
          <w:rFonts w:ascii="Cambria" w:hAnsi="Cambria"/>
          <w:szCs w:val="24"/>
        </w:rPr>
        <w:t xml:space="preserve"> will be </w:t>
      </w:r>
      <w:r w:rsidR="000066AB" w:rsidRPr="00843BFC">
        <w:rPr>
          <w:rFonts w:ascii="Cambria" w:hAnsi="Cambria"/>
          <w:szCs w:val="24"/>
        </w:rPr>
        <w:t>carried out by</w:t>
      </w:r>
      <w:r w:rsidRPr="00843BFC">
        <w:rPr>
          <w:rFonts w:ascii="Cambria" w:hAnsi="Cambria"/>
          <w:szCs w:val="24"/>
        </w:rPr>
        <w:t xml:space="preserve"> </w:t>
      </w:r>
      <w:r w:rsidR="000066AB" w:rsidRPr="00843BFC">
        <w:rPr>
          <w:rFonts w:ascii="Cambria" w:hAnsi="Cambria"/>
          <w:szCs w:val="24"/>
        </w:rPr>
        <w:t>the</w:t>
      </w:r>
      <w:r w:rsidRPr="00843BFC">
        <w:rPr>
          <w:rFonts w:ascii="Cambria" w:hAnsi="Cambria"/>
          <w:szCs w:val="24"/>
        </w:rPr>
        <w:t xml:space="preserve"> external consultant. </w:t>
      </w:r>
    </w:p>
    <w:p w14:paraId="3AF85212" w14:textId="59760EBE" w:rsidR="00A9235F" w:rsidRPr="00C65E0F" w:rsidRDefault="00A9235F" w:rsidP="002B025B">
      <w:pPr>
        <w:pStyle w:val="NoSpacing"/>
        <w:numPr>
          <w:ilvl w:val="0"/>
          <w:numId w:val="27"/>
        </w:numPr>
        <w:spacing w:after="240"/>
        <w:jc w:val="both"/>
        <w:rPr>
          <w:rFonts w:ascii="Gill Sans MT" w:hAnsi="Gill Sans MT"/>
          <w:i/>
          <w:sz w:val="24"/>
          <w:szCs w:val="24"/>
        </w:rPr>
      </w:pPr>
      <w:r w:rsidRPr="00C65E0F">
        <w:rPr>
          <w:rFonts w:ascii="Gill Sans MT" w:hAnsi="Gill Sans MT"/>
          <w:i/>
          <w:sz w:val="24"/>
          <w:szCs w:val="24"/>
        </w:rPr>
        <w:t>Secondary source</w:t>
      </w:r>
    </w:p>
    <w:p w14:paraId="63715075" w14:textId="3D5BDDA1" w:rsidR="00A9235F" w:rsidRPr="00843BFC" w:rsidRDefault="00A9235F" w:rsidP="00843BFC">
      <w:pPr>
        <w:pStyle w:val="NoSpacing"/>
        <w:spacing w:after="240"/>
        <w:jc w:val="both"/>
        <w:rPr>
          <w:rFonts w:ascii="Cambria" w:hAnsi="Cambria"/>
          <w:szCs w:val="24"/>
        </w:rPr>
      </w:pPr>
      <w:r w:rsidRPr="00843BFC">
        <w:rPr>
          <w:rFonts w:ascii="Cambria" w:hAnsi="Cambria"/>
          <w:szCs w:val="24"/>
        </w:rPr>
        <w:t xml:space="preserve">In order to have a better understanding of education issues in Haiti and better appreciate the results of the project, a review of literature on the existing research is necessary. Indeed, a lot of research has been done by national and international organizations putting in evidence the socioeconomic </w:t>
      </w:r>
      <w:r w:rsidR="000066AB" w:rsidRPr="00843BFC">
        <w:rPr>
          <w:rFonts w:ascii="Cambria" w:hAnsi="Cambria"/>
          <w:szCs w:val="24"/>
        </w:rPr>
        <w:t>issues that can prevent girls and boys to attend</w:t>
      </w:r>
      <w:r w:rsidRPr="00843BFC">
        <w:rPr>
          <w:rFonts w:ascii="Cambria" w:hAnsi="Cambria"/>
          <w:szCs w:val="24"/>
        </w:rPr>
        <w:t xml:space="preserve"> school. In addition of the review of literature, the project monitoring data will be take into account as secondary source. </w:t>
      </w:r>
    </w:p>
    <w:p w14:paraId="0D288321" w14:textId="77777777" w:rsidR="00A9235F" w:rsidRDefault="00A9235F" w:rsidP="00A9235F">
      <w:pPr>
        <w:pStyle w:val="ListParagraph"/>
        <w:numPr>
          <w:ilvl w:val="0"/>
          <w:numId w:val="17"/>
        </w:numPr>
        <w:jc w:val="both"/>
        <w:rPr>
          <w:rFonts w:ascii="Gill Sans MT" w:eastAsia="Times New Roman" w:hAnsi="Gill Sans MT" w:cs="Arial"/>
          <w:i/>
          <w:sz w:val="24"/>
          <w:szCs w:val="24"/>
        </w:rPr>
      </w:pPr>
      <w:r w:rsidRPr="004D63E7">
        <w:rPr>
          <w:rFonts w:ascii="Gill Sans MT" w:eastAsia="Times New Roman" w:hAnsi="Gill Sans MT" w:cs="Arial"/>
          <w:i/>
          <w:sz w:val="24"/>
          <w:szCs w:val="24"/>
        </w:rPr>
        <w:t>Primary source</w:t>
      </w:r>
    </w:p>
    <w:p w14:paraId="663B4EAB" w14:textId="3901EED4" w:rsidR="00A9235F" w:rsidRPr="00843BFC" w:rsidRDefault="00A9235F" w:rsidP="00843BFC">
      <w:pPr>
        <w:pStyle w:val="NoSpacing"/>
        <w:spacing w:after="240"/>
        <w:jc w:val="both"/>
        <w:rPr>
          <w:rFonts w:ascii="Cambria" w:hAnsi="Cambria"/>
          <w:szCs w:val="24"/>
        </w:rPr>
      </w:pPr>
      <w:r w:rsidRPr="00843BFC">
        <w:rPr>
          <w:rFonts w:ascii="Cambria" w:hAnsi="Cambria"/>
          <w:szCs w:val="24"/>
        </w:rPr>
        <w:t>As primary source, the data collection will be done through quantitative and qualitative methods. Indeed, in order to analyze the education issues, four surveys will</w:t>
      </w:r>
      <w:r w:rsidR="00175070">
        <w:rPr>
          <w:rFonts w:ascii="Cambria" w:hAnsi="Cambria"/>
          <w:szCs w:val="24"/>
        </w:rPr>
        <w:t xml:space="preserve"> be</w:t>
      </w:r>
      <w:r w:rsidRPr="00843BFC">
        <w:rPr>
          <w:rFonts w:ascii="Cambria" w:hAnsi="Cambria"/>
          <w:szCs w:val="24"/>
        </w:rPr>
        <w:t xml:space="preserve"> conduct</w:t>
      </w:r>
      <w:r w:rsidR="00175070">
        <w:rPr>
          <w:rFonts w:ascii="Cambria" w:hAnsi="Cambria"/>
          <w:szCs w:val="24"/>
        </w:rPr>
        <w:t>ed</w:t>
      </w:r>
      <w:r w:rsidRPr="00843BFC">
        <w:rPr>
          <w:rFonts w:ascii="Cambria" w:hAnsi="Cambria"/>
          <w:szCs w:val="24"/>
        </w:rPr>
        <w:t>: Household survey, School survey</w:t>
      </w:r>
      <w:r w:rsidR="00350CAB">
        <w:rPr>
          <w:rFonts w:ascii="Cambria" w:hAnsi="Cambria"/>
          <w:szCs w:val="24"/>
        </w:rPr>
        <w:t>,</w:t>
      </w:r>
      <w:r w:rsidRPr="00843BFC">
        <w:rPr>
          <w:rFonts w:ascii="Cambria" w:hAnsi="Cambria"/>
          <w:szCs w:val="24"/>
        </w:rPr>
        <w:t xml:space="preserve"> Inspector survey and Parents survey. These survey</w:t>
      </w:r>
      <w:r w:rsidR="007D5F00" w:rsidRPr="00843BFC">
        <w:rPr>
          <w:rFonts w:ascii="Cambria" w:hAnsi="Cambria"/>
          <w:szCs w:val="24"/>
        </w:rPr>
        <w:t>s</w:t>
      </w:r>
      <w:r w:rsidRPr="00843BFC">
        <w:rPr>
          <w:rFonts w:ascii="Cambria" w:hAnsi="Cambria"/>
          <w:szCs w:val="24"/>
        </w:rPr>
        <w:t xml:space="preserve"> should allow the program team to appreciate the impact of the intervention at a school, population, parents and system level. </w:t>
      </w:r>
    </w:p>
    <w:p w14:paraId="0C45F37B" w14:textId="6BC02252" w:rsidR="00A9235F" w:rsidRPr="00843BFC" w:rsidRDefault="00A9235F" w:rsidP="00843BFC">
      <w:pPr>
        <w:pStyle w:val="NoSpacing"/>
        <w:spacing w:after="240"/>
        <w:jc w:val="both"/>
        <w:rPr>
          <w:rFonts w:ascii="Cambria" w:hAnsi="Cambria"/>
          <w:szCs w:val="24"/>
        </w:rPr>
      </w:pPr>
      <w:r w:rsidRPr="00843BFC">
        <w:rPr>
          <w:rFonts w:ascii="Cambria" w:hAnsi="Cambria"/>
          <w:szCs w:val="24"/>
        </w:rPr>
        <w:t>Some focus group discussion</w:t>
      </w:r>
      <w:r w:rsidR="000066AB" w:rsidRPr="00843BFC">
        <w:rPr>
          <w:rFonts w:ascii="Cambria" w:hAnsi="Cambria"/>
          <w:szCs w:val="24"/>
        </w:rPr>
        <w:t>s and interviews</w:t>
      </w:r>
      <w:r w:rsidRPr="00843BFC">
        <w:rPr>
          <w:rFonts w:ascii="Cambria" w:hAnsi="Cambria"/>
          <w:szCs w:val="24"/>
        </w:rPr>
        <w:t xml:space="preserve"> will be held as well to triangulate and complete the data collected in the quantitative survey. Teachers, school council members and inspectors should be the main stakeholders which will be part of the focus group discussion</w:t>
      </w:r>
      <w:r w:rsidR="000066AB" w:rsidRPr="00843BFC">
        <w:rPr>
          <w:rFonts w:ascii="Cambria" w:hAnsi="Cambria"/>
          <w:szCs w:val="24"/>
        </w:rPr>
        <w:t>s and interviews</w:t>
      </w:r>
      <w:r w:rsidRPr="00843BFC">
        <w:rPr>
          <w:rFonts w:ascii="Cambria" w:hAnsi="Cambria"/>
          <w:szCs w:val="24"/>
        </w:rPr>
        <w:t>. The following table show key respondents, data collection methods and tools for each survey.</w:t>
      </w:r>
    </w:p>
    <w:p w14:paraId="44F18964" w14:textId="7BD67EFB" w:rsidR="001A5E6D" w:rsidRDefault="001A5E6D" w:rsidP="00A9235F">
      <w:pPr>
        <w:jc w:val="both"/>
        <w:rPr>
          <w:rFonts w:ascii="Gill Sans MT" w:eastAsia="Times New Roman" w:hAnsi="Gill Sans MT" w:cs="Arial"/>
          <w:sz w:val="24"/>
          <w:szCs w:val="24"/>
        </w:rPr>
      </w:pPr>
    </w:p>
    <w:p w14:paraId="6ED2555F" w14:textId="29DDF40A" w:rsidR="001A5E6D" w:rsidRDefault="001A5E6D" w:rsidP="00A9235F">
      <w:pPr>
        <w:jc w:val="both"/>
        <w:rPr>
          <w:rFonts w:ascii="Gill Sans MT" w:eastAsia="Times New Roman" w:hAnsi="Gill Sans MT" w:cs="Arial"/>
          <w:sz w:val="24"/>
          <w:szCs w:val="24"/>
        </w:rPr>
      </w:pPr>
    </w:p>
    <w:p w14:paraId="42E7E917" w14:textId="74EF86D0" w:rsidR="001A5E6D" w:rsidRDefault="001A5E6D" w:rsidP="00A9235F">
      <w:pPr>
        <w:jc w:val="both"/>
        <w:rPr>
          <w:rFonts w:ascii="Gill Sans MT" w:eastAsia="Times New Roman" w:hAnsi="Gill Sans MT" w:cs="Arial"/>
          <w:sz w:val="24"/>
          <w:szCs w:val="24"/>
        </w:rPr>
      </w:pPr>
    </w:p>
    <w:p w14:paraId="2413CDB4" w14:textId="21A78119" w:rsidR="001A5E6D" w:rsidRDefault="001A5E6D" w:rsidP="00A9235F">
      <w:pPr>
        <w:jc w:val="both"/>
        <w:rPr>
          <w:rFonts w:ascii="Gill Sans MT" w:eastAsia="Times New Roman" w:hAnsi="Gill Sans MT" w:cs="Arial"/>
          <w:sz w:val="24"/>
          <w:szCs w:val="24"/>
        </w:rPr>
      </w:pPr>
    </w:p>
    <w:p w14:paraId="3210516F" w14:textId="284779C0" w:rsidR="00843BFC" w:rsidRDefault="00843BFC" w:rsidP="00A9235F">
      <w:pPr>
        <w:jc w:val="both"/>
        <w:rPr>
          <w:rFonts w:ascii="Gill Sans MT" w:eastAsia="Times New Roman" w:hAnsi="Gill Sans MT" w:cs="Arial"/>
          <w:sz w:val="24"/>
          <w:szCs w:val="24"/>
        </w:rPr>
      </w:pPr>
    </w:p>
    <w:p w14:paraId="591687A0" w14:textId="77777777" w:rsidR="00843BFC" w:rsidRDefault="00843BFC" w:rsidP="00A9235F">
      <w:pPr>
        <w:jc w:val="both"/>
        <w:rPr>
          <w:rFonts w:ascii="Gill Sans MT" w:eastAsia="Times New Roman" w:hAnsi="Gill Sans MT" w:cs="Arial"/>
          <w:sz w:val="24"/>
          <w:szCs w:val="24"/>
        </w:rPr>
      </w:pPr>
    </w:p>
    <w:p w14:paraId="7C2E6D57" w14:textId="5CC62B39" w:rsidR="001A5E6D" w:rsidRDefault="001A5E6D" w:rsidP="00A9235F">
      <w:pPr>
        <w:jc w:val="both"/>
        <w:rPr>
          <w:rFonts w:ascii="Gill Sans MT" w:eastAsia="Times New Roman" w:hAnsi="Gill Sans MT" w:cs="Arial"/>
          <w:sz w:val="24"/>
          <w:szCs w:val="24"/>
        </w:rPr>
      </w:pPr>
    </w:p>
    <w:p w14:paraId="729A64BC" w14:textId="77777777" w:rsidR="00A9235F" w:rsidRDefault="00A9235F" w:rsidP="00A9235F">
      <w:pPr>
        <w:pStyle w:val="Caption"/>
        <w:spacing w:after="0"/>
        <w:jc w:val="center"/>
        <w:rPr>
          <w:rFonts w:ascii="Gill Sans MT" w:hAnsi="Gill Sans MT"/>
          <w:b/>
          <w:color w:val="auto"/>
          <w:sz w:val="22"/>
          <w:szCs w:val="22"/>
        </w:rPr>
      </w:pPr>
      <w:r w:rsidRPr="00012D49">
        <w:rPr>
          <w:rFonts w:ascii="Gill Sans MT" w:hAnsi="Gill Sans MT"/>
          <w:b/>
          <w:color w:val="auto"/>
          <w:sz w:val="22"/>
          <w:szCs w:val="22"/>
        </w:rPr>
        <w:lastRenderedPageBreak/>
        <w:t xml:space="preserve">Table </w:t>
      </w:r>
      <w:r w:rsidRPr="00012D49">
        <w:rPr>
          <w:rFonts w:ascii="Gill Sans MT" w:hAnsi="Gill Sans MT"/>
          <w:b/>
          <w:color w:val="auto"/>
          <w:sz w:val="22"/>
          <w:szCs w:val="22"/>
        </w:rPr>
        <w:fldChar w:fldCharType="begin"/>
      </w:r>
      <w:r w:rsidRPr="00012D49">
        <w:rPr>
          <w:rFonts w:ascii="Gill Sans MT" w:hAnsi="Gill Sans MT"/>
          <w:b/>
          <w:color w:val="auto"/>
          <w:sz w:val="22"/>
          <w:szCs w:val="22"/>
        </w:rPr>
        <w:instrText xml:space="preserve"> SEQ Table \* ARABIC </w:instrText>
      </w:r>
      <w:r w:rsidRPr="00012D49">
        <w:rPr>
          <w:rFonts w:ascii="Gill Sans MT" w:hAnsi="Gill Sans MT"/>
          <w:b/>
          <w:color w:val="auto"/>
          <w:sz w:val="22"/>
          <w:szCs w:val="22"/>
        </w:rPr>
        <w:fldChar w:fldCharType="separate"/>
      </w:r>
      <w:r w:rsidRPr="00012D49">
        <w:rPr>
          <w:rFonts w:ascii="Gill Sans MT" w:hAnsi="Gill Sans MT"/>
          <w:b/>
          <w:noProof/>
          <w:color w:val="auto"/>
          <w:sz w:val="22"/>
          <w:szCs w:val="22"/>
        </w:rPr>
        <w:t>1</w:t>
      </w:r>
      <w:r w:rsidRPr="00012D49">
        <w:rPr>
          <w:rFonts w:ascii="Gill Sans MT" w:hAnsi="Gill Sans MT"/>
          <w:b/>
          <w:color w:val="auto"/>
          <w:sz w:val="22"/>
          <w:szCs w:val="22"/>
        </w:rPr>
        <w:fldChar w:fldCharType="end"/>
      </w:r>
      <w:r w:rsidRPr="00012D49">
        <w:rPr>
          <w:rFonts w:ascii="Gill Sans MT" w:hAnsi="Gill Sans MT"/>
          <w:b/>
          <w:color w:val="auto"/>
          <w:sz w:val="22"/>
          <w:szCs w:val="22"/>
        </w:rPr>
        <w:t>: Methodological approach</w:t>
      </w:r>
    </w:p>
    <w:tbl>
      <w:tblPr>
        <w:tblStyle w:val="TableGrid"/>
        <w:tblW w:w="0" w:type="auto"/>
        <w:tblLook w:val="04A0" w:firstRow="1" w:lastRow="0" w:firstColumn="1" w:lastColumn="0" w:noHBand="0" w:noVBand="1"/>
      </w:tblPr>
      <w:tblGrid>
        <w:gridCol w:w="2337"/>
        <w:gridCol w:w="2337"/>
        <w:gridCol w:w="2701"/>
        <w:gridCol w:w="1975"/>
      </w:tblGrid>
      <w:tr w:rsidR="00A9235F" w:rsidRPr="006A1954" w14:paraId="122250B0" w14:textId="77777777" w:rsidTr="000C75F5">
        <w:tc>
          <w:tcPr>
            <w:tcW w:w="2337" w:type="dxa"/>
            <w:shd w:val="clear" w:color="auto" w:fill="ED7D31" w:themeFill="accent2"/>
          </w:tcPr>
          <w:p w14:paraId="28178333"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Survey</w:t>
            </w:r>
          </w:p>
        </w:tc>
        <w:tc>
          <w:tcPr>
            <w:tcW w:w="2337" w:type="dxa"/>
            <w:shd w:val="clear" w:color="auto" w:fill="ED7D31" w:themeFill="accent2"/>
          </w:tcPr>
          <w:p w14:paraId="2910FB98"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Keys respondents</w:t>
            </w:r>
          </w:p>
        </w:tc>
        <w:tc>
          <w:tcPr>
            <w:tcW w:w="2701" w:type="dxa"/>
            <w:shd w:val="clear" w:color="auto" w:fill="ED7D31" w:themeFill="accent2"/>
          </w:tcPr>
          <w:p w14:paraId="0B90B550"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Data collection method</w:t>
            </w:r>
          </w:p>
        </w:tc>
        <w:tc>
          <w:tcPr>
            <w:tcW w:w="1975" w:type="dxa"/>
            <w:shd w:val="clear" w:color="auto" w:fill="ED7D31" w:themeFill="accent2"/>
          </w:tcPr>
          <w:p w14:paraId="49886F4A"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Tools</w:t>
            </w:r>
          </w:p>
        </w:tc>
      </w:tr>
      <w:tr w:rsidR="00A9235F" w:rsidRPr="006A1954" w14:paraId="1054D009" w14:textId="77777777" w:rsidTr="000C75F5">
        <w:tc>
          <w:tcPr>
            <w:tcW w:w="2337" w:type="dxa"/>
            <w:vMerge w:val="restart"/>
          </w:tcPr>
          <w:p w14:paraId="497E2B81" w14:textId="77777777" w:rsidR="00A9235F" w:rsidRDefault="00A9235F" w:rsidP="000C75F5">
            <w:pPr>
              <w:rPr>
                <w:rFonts w:ascii="Gill Sans MT" w:hAnsi="Gill Sans MT"/>
                <w:sz w:val="24"/>
                <w:szCs w:val="24"/>
              </w:rPr>
            </w:pPr>
          </w:p>
          <w:p w14:paraId="0857DD37"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 xml:space="preserve">Household </w:t>
            </w:r>
          </w:p>
        </w:tc>
        <w:tc>
          <w:tcPr>
            <w:tcW w:w="2337" w:type="dxa"/>
          </w:tcPr>
          <w:p w14:paraId="2DCE494B"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head of household</w:t>
            </w:r>
          </w:p>
        </w:tc>
        <w:tc>
          <w:tcPr>
            <w:tcW w:w="2701" w:type="dxa"/>
          </w:tcPr>
          <w:p w14:paraId="5DDE9291"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Quantitative (Primary data)</w:t>
            </w:r>
          </w:p>
        </w:tc>
        <w:tc>
          <w:tcPr>
            <w:tcW w:w="1975" w:type="dxa"/>
          </w:tcPr>
          <w:p w14:paraId="3EA9BA17"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Questionnaire to the head of household</w:t>
            </w:r>
          </w:p>
        </w:tc>
      </w:tr>
      <w:tr w:rsidR="00A9235F" w:rsidRPr="006A1954" w14:paraId="1396FBFB" w14:textId="77777777" w:rsidTr="000C75F5">
        <w:tc>
          <w:tcPr>
            <w:tcW w:w="2337" w:type="dxa"/>
            <w:vMerge/>
          </w:tcPr>
          <w:p w14:paraId="20BDAE48" w14:textId="77777777" w:rsidR="00A9235F" w:rsidRPr="006A1954" w:rsidRDefault="00A9235F" w:rsidP="000C75F5">
            <w:pPr>
              <w:rPr>
                <w:rFonts w:ascii="Gill Sans MT" w:hAnsi="Gill Sans MT"/>
                <w:sz w:val="24"/>
                <w:szCs w:val="24"/>
              </w:rPr>
            </w:pPr>
          </w:p>
        </w:tc>
        <w:tc>
          <w:tcPr>
            <w:tcW w:w="2337" w:type="dxa"/>
          </w:tcPr>
          <w:p w14:paraId="27D3BECC"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Children</w:t>
            </w:r>
          </w:p>
        </w:tc>
        <w:tc>
          <w:tcPr>
            <w:tcW w:w="2701" w:type="dxa"/>
          </w:tcPr>
          <w:p w14:paraId="014B6C42"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Quantitative (Primary data)</w:t>
            </w:r>
          </w:p>
        </w:tc>
        <w:tc>
          <w:tcPr>
            <w:tcW w:w="1975" w:type="dxa"/>
          </w:tcPr>
          <w:p w14:paraId="4584D2C7"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 xml:space="preserve">Children questionnaire </w:t>
            </w:r>
          </w:p>
        </w:tc>
      </w:tr>
      <w:tr w:rsidR="00A9235F" w:rsidRPr="006A1954" w14:paraId="7AA73A4C" w14:textId="77777777" w:rsidTr="000C75F5">
        <w:tc>
          <w:tcPr>
            <w:tcW w:w="2337" w:type="dxa"/>
            <w:vMerge w:val="restart"/>
          </w:tcPr>
          <w:p w14:paraId="224D8967" w14:textId="77777777" w:rsidR="00A9235F" w:rsidRDefault="00A9235F" w:rsidP="000C75F5">
            <w:pPr>
              <w:rPr>
                <w:rFonts w:ascii="Gill Sans MT" w:hAnsi="Gill Sans MT"/>
                <w:sz w:val="24"/>
                <w:szCs w:val="24"/>
              </w:rPr>
            </w:pPr>
          </w:p>
          <w:p w14:paraId="139CF742"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School</w:t>
            </w:r>
          </w:p>
        </w:tc>
        <w:tc>
          <w:tcPr>
            <w:tcW w:w="2337" w:type="dxa"/>
          </w:tcPr>
          <w:p w14:paraId="07C6535B"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N/A</w:t>
            </w:r>
          </w:p>
        </w:tc>
        <w:tc>
          <w:tcPr>
            <w:tcW w:w="2701" w:type="dxa"/>
          </w:tcPr>
          <w:p w14:paraId="5E787C42"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Qualitative (Primary data)</w:t>
            </w:r>
          </w:p>
        </w:tc>
        <w:tc>
          <w:tcPr>
            <w:tcW w:w="1975" w:type="dxa"/>
          </w:tcPr>
          <w:p w14:paraId="4F43E4A4"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Observation guide</w:t>
            </w:r>
          </w:p>
        </w:tc>
      </w:tr>
      <w:tr w:rsidR="000066AB" w:rsidRPr="006A1954" w14:paraId="37FCD2D0" w14:textId="77777777" w:rsidTr="000C75F5">
        <w:tc>
          <w:tcPr>
            <w:tcW w:w="2337" w:type="dxa"/>
            <w:vMerge/>
          </w:tcPr>
          <w:p w14:paraId="35D1D97D" w14:textId="77777777" w:rsidR="000066AB" w:rsidRPr="006A1954" w:rsidRDefault="000066AB" w:rsidP="000C75F5">
            <w:pPr>
              <w:rPr>
                <w:rFonts w:ascii="Gill Sans MT" w:hAnsi="Gill Sans MT"/>
                <w:sz w:val="24"/>
                <w:szCs w:val="24"/>
              </w:rPr>
            </w:pPr>
          </w:p>
        </w:tc>
        <w:tc>
          <w:tcPr>
            <w:tcW w:w="2337" w:type="dxa"/>
          </w:tcPr>
          <w:p w14:paraId="4E914E27" w14:textId="3B16B25C" w:rsidR="000066AB" w:rsidRPr="006A1954" w:rsidRDefault="000066AB" w:rsidP="000C75F5">
            <w:pPr>
              <w:rPr>
                <w:rFonts w:ascii="Gill Sans MT" w:hAnsi="Gill Sans MT"/>
                <w:sz w:val="24"/>
                <w:szCs w:val="24"/>
              </w:rPr>
            </w:pPr>
            <w:r>
              <w:rPr>
                <w:rFonts w:ascii="Gill Sans MT" w:hAnsi="Gill Sans MT"/>
                <w:sz w:val="24"/>
                <w:szCs w:val="24"/>
              </w:rPr>
              <w:t>Teachers</w:t>
            </w:r>
          </w:p>
        </w:tc>
        <w:tc>
          <w:tcPr>
            <w:tcW w:w="2701" w:type="dxa"/>
          </w:tcPr>
          <w:p w14:paraId="376FFB6B" w14:textId="301FB228" w:rsidR="000066AB" w:rsidRPr="006A1954" w:rsidRDefault="000066AB" w:rsidP="000C75F5">
            <w:pPr>
              <w:rPr>
                <w:rFonts w:ascii="Gill Sans MT" w:hAnsi="Gill Sans MT"/>
                <w:sz w:val="24"/>
                <w:szCs w:val="24"/>
              </w:rPr>
            </w:pPr>
            <w:r w:rsidRPr="006A1954">
              <w:rPr>
                <w:rFonts w:ascii="Gill Sans MT" w:hAnsi="Gill Sans MT"/>
                <w:sz w:val="24"/>
                <w:szCs w:val="24"/>
              </w:rPr>
              <w:t>Quantitative (Primary data)</w:t>
            </w:r>
          </w:p>
        </w:tc>
        <w:tc>
          <w:tcPr>
            <w:tcW w:w="1975" w:type="dxa"/>
          </w:tcPr>
          <w:p w14:paraId="5E0D1C20" w14:textId="4394306A" w:rsidR="000066AB" w:rsidRPr="006A1954" w:rsidRDefault="000066AB" w:rsidP="000C75F5">
            <w:pPr>
              <w:rPr>
                <w:rFonts w:ascii="Gill Sans MT" w:hAnsi="Gill Sans MT"/>
                <w:sz w:val="24"/>
                <w:szCs w:val="24"/>
              </w:rPr>
            </w:pPr>
            <w:r>
              <w:rPr>
                <w:rFonts w:ascii="Gill Sans MT" w:hAnsi="Gill Sans MT"/>
                <w:sz w:val="24"/>
                <w:szCs w:val="24"/>
              </w:rPr>
              <w:t>Questionnaire to teachers</w:t>
            </w:r>
          </w:p>
        </w:tc>
      </w:tr>
      <w:tr w:rsidR="00A9235F" w:rsidRPr="006A1954" w14:paraId="7397FF0B" w14:textId="77777777" w:rsidTr="000C75F5">
        <w:tc>
          <w:tcPr>
            <w:tcW w:w="2337" w:type="dxa"/>
            <w:vMerge/>
          </w:tcPr>
          <w:p w14:paraId="7C7463D3" w14:textId="77777777" w:rsidR="00A9235F" w:rsidRPr="006A1954" w:rsidRDefault="00A9235F" w:rsidP="000C75F5">
            <w:pPr>
              <w:rPr>
                <w:rFonts w:ascii="Gill Sans MT" w:hAnsi="Gill Sans MT"/>
                <w:sz w:val="24"/>
                <w:szCs w:val="24"/>
              </w:rPr>
            </w:pPr>
          </w:p>
        </w:tc>
        <w:tc>
          <w:tcPr>
            <w:tcW w:w="2337" w:type="dxa"/>
          </w:tcPr>
          <w:p w14:paraId="18269D5A"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Director</w:t>
            </w:r>
            <w:r>
              <w:rPr>
                <w:rFonts w:ascii="Gill Sans MT" w:hAnsi="Gill Sans MT"/>
                <w:sz w:val="24"/>
                <w:szCs w:val="24"/>
              </w:rPr>
              <w:t>s</w:t>
            </w:r>
            <w:r w:rsidRPr="006A1954">
              <w:rPr>
                <w:rFonts w:ascii="Gill Sans MT" w:hAnsi="Gill Sans MT"/>
                <w:sz w:val="24"/>
                <w:szCs w:val="24"/>
              </w:rPr>
              <w:t xml:space="preserve"> of partner</w:t>
            </w:r>
            <w:r>
              <w:rPr>
                <w:rFonts w:ascii="Gill Sans MT" w:hAnsi="Gill Sans MT"/>
                <w:sz w:val="24"/>
                <w:szCs w:val="24"/>
              </w:rPr>
              <w:t>s</w:t>
            </w:r>
            <w:r w:rsidRPr="006A1954">
              <w:rPr>
                <w:rFonts w:ascii="Gill Sans MT" w:hAnsi="Gill Sans MT"/>
                <w:sz w:val="24"/>
                <w:szCs w:val="24"/>
              </w:rPr>
              <w:t xml:space="preserve"> school</w:t>
            </w:r>
            <w:r>
              <w:rPr>
                <w:rFonts w:ascii="Gill Sans MT" w:hAnsi="Gill Sans MT"/>
                <w:sz w:val="24"/>
                <w:szCs w:val="24"/>
              </w:rPr>
              <w:t>s</w:t>
            </w:r>
            <w:r w:rsidRPr="006A1954">
              <w:rPr>
                <w:rFonts w:ascii="Gill Sans MT" w:hAnsi="Gill Sans MT"/>
                <w:sz w:val="24"/>
                <w:szCs w:val="24"/>
              </w:rPr>
              <w:t xml:space="preserve"> </w:t>
            </w:r>
          </w:p>
        </w:tc>
        <w:tc>
          <w:tcPr>
            <w:tcW w:w="2701" w:type="dxa"/>
          </w:tcPr>
          <w:p w14:paraId="1C6F3760"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Quantitative (Primary data)</w:t>
            </w:r>
          </w:p>
        </w:tc>
        <w:tc>
          <w:tcPr>
            <w:tcW w:w="1975" w:type="dxa"/>
          </w:tcPr>
          <w:p w14:paraId="71AC21C2"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Questionnaire to Director of partner school</w:t>
            </w:r>
          </w:p>
        </w:tc>
      </w:tr>
      <w:tr w:rsidR="00A9235F" w:rsidRPr="006A1954" w14:paraId="62D8685F" w14:textId="77777777" w:rsidTr="000C75F5">
        <w:tc>
          <w:tcPr>
            <w:tcW w:w="2337" w:type="dxa"/>
          </w:tcPr>
          <w:p w14:paraId="292034AB" w14:textId="77777777" w:rsidR="00A9235F" w:rsidRDefault="00A9235F" w:rsidP="000C75F5">
            <w:pPr>
              <w:rPr>
                <w:rFonts w:ascii="Gill Sans MT" w:hAnsi="Gill Sans MT"/>
                <w:sz w:val="24"/>
                <w:szCs w:val="24"/>
              </w:rPr>
            </w:pPr>
          </w:p>
          <w:p w14:paraId="53915EB5"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Inspector</w:t>
            </w:r>
          </w:p>
        </w:tc>
        <w:tc>
          <w:tcPr>
            <w:tcW w:w="2337" w:type="dxa"/>
          </w:tcPr>
          <w:p w14:paraId="0AEB36C0"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Area Inspector</w:t>
            </w:r>
            <w:r>
              <w:rPr>
                <w:rFonts w:ascii="Gill Sans MT" w:hAnsi="Gill Sans MT"/>
                <w:sz w:val="24"/>
                <w:szCs w:val="24"/>
              </w:rPr>
              <w:t>s</w:t>
            </w:r>
            <w:r w:rsidRPr="006A1954">
              <w:rPr>
                <w:rFonts w:ascii="Gill Sans MT" w:hAnsi="Gill Sans MT"/>
                <w:sz w:val="24"/>
                <w:szCs w:val="24"/>
              </w:rPr>
              <w:t xml:space="preserve"> of partner</w:t>
            </w:r>
            <w:r>
              <w:rPr>
                <w:rFonts w:ascii="Gill Sans MT" w:hAnsi="Gill Sans MT"/>
                <w:sz w:val="24"/>
                <w:szCs w:val="24"/>
              </w:rPr>
              <w:t>s</w:t>
            </w:r>
            <w:r w:rsidRPr="006A1954">
              <w:rPr>
                <w:rFonts w:ascii="Gill Sans MT" w:hAnsi="Gill Sans MT"/>
                <w:sz w:val="24"/>
                <w:szCs w:val="24"/>
              </w:rPr>
              <w:t xml:space="preserve"> school</w:t>
            </w:r>
            <w:r>
              <w:rPr>
                <w:rFonts w:ascii="Gill Sans MT" w:hAnsi="Gill Sans MT"/>
                <w:sz w:val="24"/>
                <w:szCs w:val="24"/>
              </w:rPr>
              <w:t>s</w:t>
            </w:r>
          </w:p>
        </w:tc>
        <w:tc>
          <w:tcPr>
            <w:tcW w:w="2701" w:type="dxa"/>
          </w:tcPr>
          <w:p w14:paraId="7CA013ED"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Qualitative (Primary data)</w:t>
            </w:r>
          </w:p>
        </w:tc>
        <w:tc>
          <w:tcPr>
            <w:tcW w:w="1975" w:type="dxa"/>
          </w:tcPr>
          <w:p w14:paraId="2429636F"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Individual interview guide</w:t>
            </w:r>
          </w:p>
        </w:tc>
      </w:tr>
      <w:tr w:rsidR="00A9235F" w:rsidRPr="006A1954" w14:paraId="576A50EC" w14:textId="77777777" w:rsidTr="000C75F5">
        <w:tc>
          <w:tcPr>
            <w:tcW w:w="2337" w:type="dxa"/>
          </w:tcPr>
          <w:p w14:paraId="2328F68E" w14:textId="3C337F1E" w:rsidR="00A9235F" w:rsidRDefault="00A9235F" w:rsidP="000C75F5">
            <w:pPr>
              <w:rPr>
                <w:rFonts w:ascii="Gill Sans MT" w:hAnsi="Gill Sans MT"/>
                <w:sz w:val="24"/>
                <w:szCs w:val="24"/>
              </w:rPr>
            </w:pPr>
          </w:p>
          <w:p w14:paraId="75876A98" w14:textId="1EA08495" w:rsidR="00A9235F" w:rsidRPr="006A1954" w:rsidRDefault="00A9235F" w:rsidP="000C75F5">
            <w:pPr>
              <w:rPr>
                <w:rFonts w:ascii="Gill Sans MT" w:hAnsi="Gill Sans MT"/>
                <w:sz w:val="24"/>
                <w:szCs w:val="24"/>
              </w:rPr>
            </w:pPr>
            <w:r w:rsidRPr="006A1954">
              <w:rPr>
                <w:rFonts w:ascii="Gill Sans MT" w:hAnsi="Gill Sans MT"/>
                <w:sz w:val="24"/>
                <w:szCs w:val="24"/>
              </w:rPr>
              <w:t>Parents</w:t>
            </w:r>
          </w:p>
        </w:tc>
        <w:tc>
          <w:tcPr>
            <w:tcW w:w="2337" w:type="dxa"/>
          </w:tcPr>
          <w:p w14:paraId="67112E38" w14:textId="76B27E63" w:rsidR="00A9235F" w:rsidRDefault="00A9235F" w:rsidP="000C75F5">
            <w:pPr>
              <w:rPr>
                <w:rFonts w:ascii="Gill Sans MT" w:hAnsi="Gill Sans MT"/>
                <w:sz w:val="24"/>
                <w:szCs w:val="24"/>
              </w:rPr>
            </w:pPr>
          </w:p>
          <w:p w14:paraId="192714DB" w14:textId="0D421BDC" w:rsidR="00A9235F" w:rsidRPr="006A1954" w:rsidRDefault="00A9235F" w:rsidP="000C75F5">
            <w:pPr>
              <w:rPr>
                <w:rFonts w:ascii="Gill Sans MT" w:hAnsi="Gill Sans MT"/>
                <w:sz w:val="24"/>
                <w:szCs w:val="24"/>
              </w:rPr>
            </w:pPr>
            <w:r w:rsidRPr="006A1954">
              <w:rPr>
                <w:rFonts w:ascii="Gill Sans MT" w:hAnsi="Gill Sans MT"/>
                <w:sz w:val="24"/>
                <w:szCs w:val="24"/>
              </w:rPr>
              <w:t>Parent</w:t>
            </w:r>
            <w:r>
              <w:rPr>
                <w:rFonts w:ascii="Gill Sans MT" w:hAnsi="Gill Sans MT"/>
                <w:sz w:val="24"/>
                <w:szCs w:val="24"/>
              </w:rPr>
              <w:t>s</w:t>
            </w:r>
          </w:p>
        </w:tc>
        <w:tc>
          <w:tcPr>
            <w:tcW w:w="2701" w:type="dxa"/>
          </w:tcPr>
          <w:p w14:paraId="0B57C85D" w14:textId="7DAD26B2" w:rsidR="00A9235F" w:rsidRPr="006A1954" w:rsidRDefault="00A9235F" w:rsidP="000C75F5">
            <w:pPr>
              <w:rPr>
                <w:rFonts w:ascii="Gill Sans MT" w:hAnsi="Gill Sans MT"/>
                <w:sz w:val="24"/>
                <w:szCs w:val="24"/>
              </w:rPr>
            </w:pPr>
            <w:r w:rsidRPr="006A1954">
              <w:rPr>
                <w:rFonts w:ascii="Gill Sans MT" w:hAnsi="Gill Sans MT"/>
                <w:sz w:val="24"/>
                <w:szCs w:val="24"/>
              </w:rPr>
              <w:t>Quantitative (Primary data)</w:t>
            </w:r>
          </w:p>
        </w:tc>
        <w:tc>
          <w:tcPr>
            <w:tcW w:w="1975" w:type="dxa"/>
          </w:tcPr>
          <w:p w14:paraId="41AE511B" w14:textId="14AE4C2D" w:rsidR="00A9235F" w:rsidRPr="006A1954" w:rsidRDefault="00A9235F" w:rsidP="000C75F5">
            <w:pPr>
              <w:rPr>
                <w:rFonts w:ascii="Gill Sans MT" w:hAnsi="Gill Sans MT"/>
                <w:sz w:val="24"/>
                <w:szCs w:val="24"/>
              </w:rPr>
            </w:pPr>
            <w:r w:rsidRPr="006A1954">
              <w:rPr>
                <w:rFonts w:ascii="Gill Sans MT" w:hAnsi="Gill Sans MT"/>
                <w:sz w:val="24"/>
                <w:szCs w:val="24"/>
              </w:rPr>
              <w:t>Parent questionnaire</w:t>
            </w:r>
          </w:p>
        </w:tc>
      </w:tr>
      <w:tr w:rsidR="00A9235F" w:rsidRPr="006A1954" w14:paraId="300320CC" w14:textId="77777777" w:rsidTr="000C75F5">
        <w:tc>
          <w:tcPr>
            <w:tcW w:w="2337" w:type="dxa"/>
          </w:tcPr>
          <w:p w14:paraId="24AF5EF4" w14:textId="77777777" w:rsidR="00A9235F" w:rsidRDefault="00A9235F" w:rsidP="000C75F5">
            <w:pPr>
              <w:rPr>
                <w:rFonts w:ascii="Gill Sans MT" w:hAnsi="Gill Sans MT"/>
                <w:sz w:val="24"/>
                <w:szCs w:val="24"/>
              </w:rPr>
            </w:pPr>
          </w:p>
          <w:p w14:paraId="76DA7BB9"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Focus group discussion</w:t>
            </w:r>
          </w:p>
        </w:tc>
        <w:tc>
          <w:tcPr>
            <w:tcW w:w="2337" w:type="dxa"/>
          </w:tcPr>
          <w:p w14:paraId="36C9542E" w14:textId="0611A7CE" w:rsidR="00A9235F" w:rsidRPr="006A1954" w:rsidRDefault="00A9235F" w:rsidP="001A5E6D">
            <w:pPr>
              <w:rPr>
                <w:rFonts w:ascii="Gill Sans MT" w:hAnsi="Gill Sans MT"/>
                <w:sz w:val="24"/>
                <w:szCs w:val="24"/>
              </w:rPr>
            </w:pPr>
            <w:r w:rsidRPr="006A1954">
              <w:rPr>
                <w:rFonts w:ascii="Gill Sans MT" w:eastAsia="Times New Roman" w:hAnsi="Gill Sans MT" w:cs="Arial"/>
                <w:sz w:val="24"/>
                <w:szCs w:val="24"/>
              </w:rPr>
              <w:t xml:space="preserve">Teachers, school </w:t>
            </w:r>
            <w:r w:rsidR="003A59F0">
              <w:rPr>
                <w:rFonts w:ascii="Gill Sans MT" w:eastAsia="Times New Roman" w:hAnsi="Gill Sans MT" w:cs="Arial"/>
                <w:sz w:val="24"/>
                <w:szCs w:val="24"/>
              </w:rPr>
              <w:t>committee</w:t>
            </w:r>
            <w:r w:rsidR="001A5E6D">
              <w:rPr>
                <w:rFonts w:ascii="Gill Sans MT" w:eastAsia="Times New Roman" w:hAnsi="Gill Sans MT" w:cs="Arial"/>
                <w:sz w:val="24"/>
                <w:szCs w:val="24"/>
              </w:rPr>
              <w:t xml:space="preserve"> members, parents</w:t>
            </w:r>
          </w:p>
        </w:tc>
        <w:tc>
          <w:tcPr>
            <w:tcW w:w="2701" w:type="dxa"/>
          </w:tcPr>
          <w:p w14:paraId="64AF38CF"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Qualitative (Primary data)</w:t>
            </w:r>
          </w:p>
        </w:tc>
        <w:tc>
          <w:tcPr>
            <w:tcW w:w="1975" w:type="dxa"/>
          </w:tcPr>
          <w:p w14:paraId="31233DB5" w14:textId="77777777" w:rsidR="00A9235F" w:rsidRPr="006A1954" w:rsidRDefault="00A9235F" w:rsidP="000C75F5">
            <w:pPr>
              <w:rPr>
                <w:rFonts w:ascii="Gill Sans MT" w:hAnsi="Gill Sans MT"/>
                <w:sz w:val="24"/>
                <w:szCs w:val="24"/>
              </w:rPr>
            </w:pPr>
            <w:r w:rsidRPr="006A1954">
              <w:rPr>
                <w:rFonts w:ascii="Gill Sans MT" w:hAnsi="Gill Sans MT"/>
                <w:sz w:val="24"/>
                <w:szCs w:val="24"/>
              </w:rPr>
              <w:t>Focus group discussion guide</w:t>
            </w:r>
          </w:p>
        </w:tc>
      </w:tr>
    </w:tbl>
    <w:p w14:paraId="030DF600" w14:textId="77777777" w:rsidR="00A9235F" w:rsidRPr="006C3DD4" w:rsidRDefault="00A9235F" w:rsidP="00A9235F">
      <w:pPr>
        <w:pStyle w:val="NoSpacing"/>
        <w:spacing w:after="240"/>
        <w:jc w:val="center"/>
        <w:rPr>
          <w:rFonts w:ascii="Gill Sans MT" w:hAnsi="Gill Sans MT"/>
          <w:b/>
          <w:i/>
          <w:sz w:val="20"/>
          <w:szCs w:val="20"/>
        </w:rPr>
      </w:pPr>
      <w:r w:rsidRPr="006C3DD4">
        <w:rPr>
          <w:rFonts w:ascii="Gill Sans MT" w:hAnsi="Gill Sans MT"/>
          <w:b/>
          <w:i/>
          <w:sz w:val="20"/>
          <w:szCs w:val="20"/>
        </w:rPr>
        <w:t>Source: Authors’ elaboration</w:t>
      </w:r>
    </w:p>
    <w:p w14:paraId="49A300D7" w14:textId="77777777" w:rsidR="00A9235F" w:rsidRDefault="00A9235F" w:rsidP="00A9235F">
      <w:pPr>
        <w:pStyle w:val="NoSpacing"/>
        <w:spacing w:after="240"/>
        <w:rPr>
          <w:rFonts w:ascii="Gill Sans MT" w:hAnsi="Gill Sans MT"/>
          <w:b/>
          <w:sz w:val="24"/>
          <w:szCs w:val="24"/>
        </w:rPr>
      </w:pPr>
      <w:r w:rsidRPr="008A11F7">
        <w:rPr>
          <w:rFonts w:ascii="Gill Sans MT" w:hAnsi="Gill Sans MT"/>
          <w:b/>
          <w:sz w:val="24"/>
          <w:szCs w:val="24"/>
        </w:rPr>
        <w:t xml:space="preserve">Sampling </w:t>
      </w:r>
    </w:p>
    <w:p w14:paraId="0D6423B5" w14:textId="3C0E4F9D" w:rsidR="00A9235F" w:rsidRPr="00843BFC" w:rsidRDefault="0073293D" w:rsidP="0073293D">
      <w:pPr>
        <w:pStyle w:val="NoSpacing"/>
        <w:jc w:val="both"/>
        <w:rPr>
          <w:rFonts w:ascii="Cambria" w:hAnsi="Cambria"/>
          <w:szCs w:val="24"/>
        </w:rPr>
      </w:pPr>
      <w:r w:rsidRPr="00843BFC">
        <w:rPr>
          <w:rFonts w:ascii="Cambria" w:hAnsi="Cambria"/>
          <w:szCs w:val="24"/>
        </w:rPr>
        <w:t xml:space="preserve">The sample for each of the different surveys will be proposed by the consultant and discussed with </w:t>
      </w:r>
      <w:r w:rsidR="005D4E6F" w:rsidRPr="00843BFC">
        <w:rPr>
          <w:rFonts w:ascii="Cambria" w:hAnsi="Cambria"/>
          <w:szCs w:val="24"/>
        </w:rPr>
        <w:t>the project team.</w:t>
      </w:r>
    </w:p>
    <w:p w14:paraId="1C575CE8" w14:textId="77777777" w:rsidR="00602473" w:rsidRPr="00843BFC" w:rsidRDefault="005D4E6F" w:rsidP="0073293D">
      <w:pPr>
        <w:pStyle w:val="NoSpacing"/>
        <w:jc w:val="both"/>
        <w:rPr>
          <w:rFonts w:ascii="Cambria" w:hAnsi="Cambria"/>
          <w:szCs w:val="24"/>
        </w:rPr>
      </w:pPr>
      <w:r w:rsidRPr="00843BFC">
        <w:rPr>
          <w:rFonts w:ascii="Cambria" w:hAnsi="Cambria"/>
          <w:szCs w:val="24"/>
        </w:rPr>
        <w:t>For the household survey, a cluster-approach</w:t>
      </w:r>
      <w:r w:rsidR="00602473" w:rsidRPr="00843BFC">
        <w:rPr>
          <w:rFonts w:ascii="Cambria" w:hAnsi="Cambria"/>
          <w:szCs w:val="24"/>
        </w:rPr>
        <w:t xml:space="preserve"> (communal section)</w:t>
      </w:r>
      <w:r w:rsidRPr="00843BFC">
        <w:rPr>
          <w:rFonts w:ascii="Cambria" w:hAnsi="Cambria"/>
          <w:szCs w:val="24"/>
        </w:rPr>
        <w:t xml:space="preserve"> is recommended to be in line with Baseline and Midline methodology.</w:t>
      </w:r>
      <w:r w:rsidR="00602473" w:rsidRPr="00843BFC">
        <w:rPr>
          <w:rFonts w:ascii="Cambria" w:hAnsi="Cambria"/>
          <w:szCs w:val="24"/>
        </w:rPr>
        <w:t xml:space="preserve"> </w:t>
      </w:r>
    </w:p>
    <w:p w14:paraId="380868BC" w14:textId="77777777" w:rsidR="00602473" w:rsidRPr="00843BFC" w:rsidRDefault="00602473" w:rsidP="0073293D">
      <w:pPr>
        <w:pStyle w:val="NoSpacing"/>
        <w:jc w:val="both"/>
        <w:rPr>
          <w:rFonts w:ascii="Cambria" w:hAnsi="Cambria"/>
          <w:szCs w:val="24"/>
        </w:rPr>
      </w:pPr>
      <w:r w:rsidRPr="00843BFC">
        <w:rPr>
          <w:rFonts w:ascii="Cambria" w:hAnsi="Cambria"/>
          <w:szCs w:val="24"/>
        </w:rPr>
        <w:t xml:space="preserve">The rest of the samples will be based on the selected clusters: </w:t>
      </w:r>
    </w:p>
    <w:p w14:paraId="0C110484" w14:textId="5FED987F" w:rsidR="005D4E6F" w:rsidRPr="00843BFC" w:rsidRDefault="00602473" w:rsidP="00602473">
      <w:pPr>
        <w:pStyle w:val="NoSpacing"/>
        <w:numPr>
          <w:ilvl w:val="0"/>
          <w:numId w:val="25"/>
        </w:numPr>
        <w:jc w:val="both"/>
        <w:rPr>
          <w:rFonts w:ascii="Cambria" w:hAnsi="Cambria"/>
          <w:szCs w:val="24"/>
        </w:rPr>
      </w:pPr>
      <w:r w:rsidRPr="00843BFC">
        <w:rPr>
          <w:rFonts w:ascii="Cambria" w:hAnsi="Cambria"/>
          <w:szCs w:val="24"/>
        </w:rPr>
        <w:t>A random sample of the schools that are in the selected clusters will be used for school survey;</w:t>
      </w:r>
    </w:p>
    <w:p w14:paraId="3900272A" w14:textId="08A0B2A0" w:rsidR="00602473" w:rsidRPr="00843BFC" w:rsidRDefault="003A59F0" w:rsidP="00602473">
      <w:pPr>
        <w:pStyle w:val="NoSpacing"/>
        <w:numPr>
          <w:ilvl w:val="0"/>
          <w:numId w:val="25"/>
        </w:numPr>
        <w:jc w:val="both"/>
        <w:rPr>
          <w:rFonts w:ascii="Cambria" w:hAnsi="Cambria"/>
          <w:szCs w:val="24"/>
        </w:rPr>
      </w:pPr>
      <w:r w:rsidRPr="00843BFC">
        <w:rPr>
          <w:rFonts w:ascii="Cambria" w:hAnsi="Cambria"/>
          <w:szCs w:val="24"/>
        </w:rPr>
        <w:t>Inspectors that are operat</w:t>
      </w:r>
      <w:r w:rsidR="007D5F00" w:rsidRPr="00843BFC">
        <w:rPr>
          <w:rFonts w:ascii="Cambria" w:hAnsi="Cambria"/>
          <w:szCs w:val="24"/>
        </w:rPr>
        <w:t>ing</w:t>
      </w:r>
      <w:r w:rsidRPr="00843BFC">
        <w:rPr>
          <w:rFonts w:ascii="Cambria" w:hAnsi="Cambria"/>
          <w:szCs w:val="24"/>
        </w:rPr>
        <w:t xml:space="preserve"> in </w:t>
      </w:r>
      <w:r w:rsidR="007D5F00" w:rsidRPr="00843BFC">
        <w:rPr>
          <w:rFonts w:ascii="Cambria" w:hAnsi="Cambria"/>
          <w:szCs w:val="24"/>
        </w:rPr>
        <w:t xml:space="preserve">a </w:t>
      </w:r>
      <w:r w:rsidRPr="00843BFC">
        <w:rPr>
          <w:rFonts w:ascii="Cambria" w:hAnsi="Cambria"/>
          <w:szCs w:val="24"/>
        </w:rPr>
        <w:t>selected cluster will be interviewed for Inspector survey;</w:t>
      </w:r>
    </w:p>
    <w:p w14:paraId="1E5BD9C8" w14:textId="4748BD83" w:rsidR="003A59F0" w:rsidRPr="00843BFC" w:rsidRDefault="003A59F0" w:rsidP="00602473">
      <w:pPr>
        <w:pStyle w:val="NoSpacing"/>
        <w:numPr>
          <w:ilvl w:val="0"/>
          <w:numId w:val="25"/>
        </w:numPr>
        <w:jc w:val="both"/>
        <w:rPr>
          <w:rFonts w:ascii="Cambria" w:hAnsi="Cambria"/>
          <w:szCs w:val="24"/>
        </w:rPr>
      </w:pPr>
      <w:r w:rsidRPr="00843BFC">
        <w:rPr>
          <w:rFonts w:ascii="Cambria" w:hAnsi="Cambria"/>
          <w:szCs w:val="24"/>
        </w:rPr>
        <w:t>A rando</w:t>
      </w:r>
      <w:r w:rsidR="007D5F00" w:rsidRPr="00843BFC">
        <w:rPr>
          <w:rFonts w:ascii="Cambria" w:hAnsi="Cambria"/>
          <w:szCs w:val="24"/>
        </w:rPr>
        <w:t>m sample of parents will be cho</w:t>
      </w:r>
      <w:r w:rsidRPr="00843BFC">
        <w:rPr>
          <w:rFonts w:ascii="Cambria" w:hAnsi="Cambria"/>
          <w:szCs w:val="24"/>
        </w:rPr>
        <w:t>se</w:t>
      </w:r>
      <w:r w:rsidR="007D5F00" w:rsidRPr="00843BFC">
        <w:rPr>
          <w:rFonts w:ascii="Cambria" w:hAnsi="Cambria"/>
          <w:szCs w:val="24"/>
        </w:rPr>
        <w:t>n</w:t>
      </w:r>
      <w:r w:rsidRPr="00843BFC">
        <w:rPr>
          <w:rFonts w:ascii="Cambria" w:hAnsi="Cambria"/>
          <w:szCs w:val="24"/>
        </w:rPr>
        <w:t xml:space="preserve"> in selected schools;</w:t>
      </w:r>
    </w:p>
    <w:p w14:paraId="48A1D173" w14:textId="005C5E3C" w:rsidR="003A59F0" w:rsidRPr="00843BFC" w:rsidRDefault="003A59F0" w:rsidP="00602473">
      <w:pPr>
        <w:pStyle w:val="NoSpacing"/>
        <w:numPr>
          <w:ilvl w:val="0"/>
          <w:numId w:val="25"/>
        </w:numPr>
        <w:jc w:val="both"/>
        <w:rPr>
          <w:rFonts w:ascii="Cambria" w:hAnsi="Cambria"/>
          <w:szCs w:val="24"/>
        </w:rPr>
      </w:pPr>
      <w:r w:rsidRPr="00843BFC">
        <w:rPr>
          <w:rFonts w:ascii="Cambria" w:hAnsi="Cambria"/>
          <w:szCs w:val="24"/>
        </w:rPr>
        <w:t xml:space="preserve">Focus group will be held with teachers, </w:t>
      </w:r>
      <w:r w:rsidR="001A5E6D" w:rsidRPr="00843BFC">
        <w:rPr>
          <w:rFonts w:ascii="Cambria" w:hAnsi="Cambria"/>
          <w:szCs w:val="24"/>
        </w:rPr>
        <w:t>school committee members and parents in some of the selected clusters.</w:t>
      </w:r>
    </w:p>
    <w:p w14:paraId="3B9F4C7E" w14:textId="35F0FD8F" w:rsidR="00602473" w:rsidRDefault="00602473" w:rsidP="0073293D">
      <w:pPr>
        <w:pStyle w:val="NoSpacing"/>
        <w:jc w:val="both"/>
        <w:rPr>
          <w:rFonts w:ascii="Gill Sans MT" w:hAnsi="Gill Sans MT"/>
          <w:sz w:val="24"/>
          <w:szCs w:val="24"/>
        </w:rPr>
      </w:pPr>
    </w:p>
    <w:p w14:paraId="55BA9AF0" w14:textId="77777777" w:rsidR="00A9235F" w:rsidRDefault="00A9235F" w:rsidP="00A9235F">
      <w:pPr>
        <w:pStyle w:val="NoSpacing"/>
        <w:spacing w:after="240"/>
        <w:rPr>
          <w:rFonts w:ascii="Gill Sans MT" w:hAnsi="Gill Sans MT"/>
          <w:b/>
          <w:sz w:val="24"/>
          <w:szCs w:val="24"/>
        </w:rPr>
      </w:pPr>
      <w:r>
        <w:rPr>
          <w:rFonts w:ascii="Gill Sans MT" w:hAnsi="Gill Sans MT"/>
          <w:b/>
          <w:sz w:val="24"/>
          <w:szCs w:val="24"/>
        </w:rPr>
        <w:t>Data a</w:t>
      </w:r>
      <w:r w:rsidRPr="008A11F7">
        <w:rPr>
          <w:rFonts w:ascii="Gill Sans MT" w:hAnsi="Gill Sans MT"/>
          <w:b/>
          <w:sz w:val="24"/>
          <w:szCs w:val="24"/>
        </w:rPr>
        <w:t>nalys</w:t>
      </w:r>
      <w:r>
        <w:rPr>
          <w:rFonts w:ascii="Gill Sans MT" w:hAnsi="Gill Sans MT"/>
          <w:b/>
          <w:sz w:val="24"/>
          <w:szCs w:val="24"/>
        </w:rPr>
        <w:t>is</w:t>
      </w:r>
      <w:r w:rsidRPr="008A11F7">
        <w:rPr>
          <w:rFonts w:ascii="Gill Sans MT" w:hAnsi="Gill Sans MT"/>
          <w:b/>
          <w:sz w:val="24"/>
          <w:szCs w:val="24"/>
        </w:rPr>
        <w:t xml:space="preserve"> </w:t>
      </w:r>
    </w:p>
    <w:p w14:paraId="72D6CE43" w14:textId="2654B41A" w:rsidR="00A9235F" w:rsidRPr="00843BFC" w:rsidRDefault="00A9235F" w:rsidP="00843BFC">
      <w:pPr>
        <w:pStyle w:val="NoSpacing"/>
        <w:jc w:val="both"/>
        <w:rPr>
          <w:rFonts w:ascii="Cambria" w:hAnsi="Cambria"/>
          <w:szCs w:val="24"/>
        </w:rPr>
      </w:pPr>
      <w:r w:rsidRPr="00843BFC">
        <w:rPr>
          <w:rFonts w:ascii="Cambria" w:hAnsi="Cambria"/>
          <w:szCs w:val="24"/>
        </w:rPr>
        <w:t>The consultant will propose an analysis plan for the evaluation report which will</w:t>
      </w:r>
      <w:r w:rsidR="007D5F00" w:rsidRPr="00843BFC">
        <w:rPr>
          <w:rFonts w:ascii="Cambria" w:hAnsi="Cambria"/>
          <w:szCs w:val="24"/>
        </w:rPr>
        <w:t xml:space="preserve"> be</w:t>
      </w:r>
      <w:r w:rsidRPr="00843BFC">
        <w:rPr>
          <w:rFonts w:ascii="Cambria" w:hAnsi="Cambria"/>
          <w:szCs w:val="24"/>
        </w:rPr>
        <w:t xml:space="preserve"> validate</w:t>
      </w:r>
      <w:r w:rsidR="007D5F00" w:rsidRPr="00843BFC">
        <w:rPr>
          <w:rFonts w:ascii="Cambria" w:hAnsi="Cambria"/>
          <w:szCs w:val="24"/>
        </w:rPr>
        <w:t>d</w:t>
      </w:r>
      <w:r w:rsidRPr="00843BFC">
        <w:rPr>
          <w:rFonts w:ascii="Cambria" w:hAnsi="Cambria"/>
          <w:szCs w:val="24"/>
        </w:rPr>
        <w:t xml:space="preserve"> by the Education project team. This plan has to </w:t>
      </w:r>
      <w:r w:rsidR="007D5F00" w:rsidRPr="00843BFC">
        <w:rPr>
          <w:rFonts w:ascii="Cambria" w:hAnsi="Cambria"/>
          <w:szCs w:val="24"/>
        </w:rPr>
        <w:t>present</w:t>
      </w:r>
      <w:r w:rsidRPr="00843BFC">
        <w:rPr>
          <w:rFonts w:ascii="Cambria" w:hAnsi="Cambria"/>
          <w:szCs w:val="24"/>
        </w:rPr>
        <w:t xml:space="preserve"> the </w:t>
      </w:r>
      <w:r w:rsidR="007D5F00" w:rsidRPr="00843BFC">
        <w:rPr>
          <w:rFonts w:ascii="Cambria" w:hAnsi="Cambria"/>
          <w:szCs w:val="24"/>
        </w:rPr>
        <w:t xml:space="preserve">data </w:t>
      </w:r>
      <w:r w:rsidRPr="00843BFC">
        <w:rPr>
          <w:rFonts w:ascii="Cambria" w:hAnsi="Cambria"/>
          <w:szCs w:val="24"/>
        </w:rPr>
        <w:t>treatment and analysis methodology and the type of analysis that the consultant will priori</w:t>
      </w:r>
      <w:r w:rsidR="007D5F00" w:rsidRPr="00843BFC">
        <w:rPr>
          <w:rFonts w:ascii="Cambria" w:hAnsi="Cambria"/>
          <w:szCs w:val="24"/>
        </w:rPr>
        <w:t>ti</w:t>
      </w:r>
      <w:r w:rsidRPr="00843BFC">
        <w:rPr>
          <w:rFonts w:ascii="Cambria" w:hAnsi="Cambria"/>
          <w:szCs w:val="24"/>
        </w:rPr>
        <w:t xml:space="preserve">es as well.  </w:t>
      </w:r>
    </w:p>
    <w:p w14:paraId="6B7F3E06" w14:textId="71400A4F" w:rsidR="00A9235F" w:rsidRPr="00843BFC" w:rsidRDefault="00A9235F" w:rsidP="00843BFC">
      <w:pPr>
        <w:pStyle w:val="NoSpacing"/>
        <w:jc w:val="both"/>
        <w:rPr>
          <w:rFonts w:ascii="Cambria" w:hAnsi="Cambria"/>
          <w:szCs w:val="24"/>
        </w:rPr>
      </w:pPr>
      <w:r w:rsidRPr="00843BFC">
        <w:rPr>
          <w:rFonts w:ascii="Cambria" w:hAnsi="Cambria"/>
          <w:szCs w:val="24"/>
        </w:rPr>
        <w:t>The data analysis should foc</w:t>
      </w:r>
      <w:r w:rsidR="001A5E6D" w:rsidRPr="00843BFC">
        <w:rPr>
          <w:rFonts w:ascii="Cambria" w:hAnsi="Cambria"/>
          <w:szCs w:val="24"/>
        </w:rPr>
        <w:t xml:space="preserve">us on key questions related </w:t>
      </w:r>
      <w:r w:rsidR="007D5F00" w:rsidRPr="00843BFC">
        <w:rPr>
          <w:rFonts w:ascii="Cambria" w:hAnsi="Cambria"/>
          <w:szCs w:val="24"/>
        </w:rPr>
        <w:t>to</w:t>
      </w:r>
      <w:r w:rsidR="001A5E6D" w:rsidRPr="00843BFC">
        <w:rPr>
          <w:rFonts w:ascii="Cambria" w:hAnsi="Cambria"/>
          <w:szCs w:val="24"/>
        </w:rPr>
        <w:t xml:space="preserve"> the evaluation purpose.</w:t>
      </w:r>
      <w:r w:rsidRPr="00843BFC">
        <w:rPr>
          <w:rFonts w:ascii="Cambria" w:hAnsi="Cambria"/>
          <w:szCs w:val="24"/>
        </w:rPr>
        <w:t xml:space="preserve"> </w:t>
      </w:r>
    </w:p>
    <w:p w14:paraId="0BB9BFB2" w14:textId="77777777" w:rsidR="001A5E6D" w:rsidRDefault="001A5E6D" w:rsidP="006334F5">
      <w:pPr>
        <w:pStyle w:val="Heading2"/>
        <w:numPr>
          <w:ilvl w:val="0"/>
          <w:numId w:val="2"/>
        </w:numPr>
        <w:rPr>
          <w:rFonts w:ascii="Cambria" w:hAnsi="Cambria"/>
          <w:sz w:val="28"/>
          <w:szCs w:val="32"/>
        </w:rPr>
        <w:sectPr w:rsidR="001A5E6D" w:rsidSect="0060614A">
          <w:headerReference w:type="default" r:id="rId12"/>
          <w:footerReference w:type="default" r:id="rId13"/>
          <w:pgSz w:w="12240" w:h="15840"/>
          <w:pgMar w:top="1440" w:right="1440" w:bottom="1350" w:left="1440" w:header="720" w:footer="720" w:gutter="0"/>
          <w:cols w:space="720"/>
          <w:docGrid w:linePitch="360"/>
        </w:sectPr>
      </w:pPr>
    </w:p>
    <w:p w14:paraId="38338ADE" w14:textId="36B2FDA7" w:rsidR="006334F5" w:rsidRPr="00655E50" w:rsidRDefault="00451D37" w:rsidP="006334F5">
      <w:pPr>
        <w:pStyle w:val="Heading2"/>
        <w:numPr>
          <w:ilvl w:val="0"/>
          <w:numId w:val="2"/>
        </w:numPr>
        <w:rPr>
          <w:rFonts w:ascii="Cambria" w:hAnsi="Cambria"/>
          <w:sz w:val="28"/>
          <w:szCs w:val="32"/>
        </w:rPr>
      </w:pPr>
      <w:r w:rsidRPr="00655E50">
        <w:rPr>
          <w:rFonts w:ascii="Cambria" w:hAnsi="Cambria"/>
          <w:sz w:val="28"/>
          <w:szCs w:val="32"/>
        </w:rPr>
        <w:lastRenderedPageBreak/>
        <w:t>Calendar</w:t>
      </w:r>
    </w:p>
    <w:p w14:paraId="465BCA2B" w14:textId="51DA8DB3" w:rsidR="00451D37" w:rsidRPr="00655E50" w:rsidRDefault="00451D37" w:rsidP="00451D37">
      <w:pPr>
        <w:spacing w:after="0" w:line="360" w:lineRule="auto"/>
        <w:jc w:val="both"/>
        <w:rPr>
          <w:rFonts w:ascii="Cambria" w:hAnsi="Cambria"/>
          <w:szCs w:val="24"/>
        </w:rPr>
      </w:pPr>
      <w:r w:rsidRPr="00655E50">
        <w:rPr>
          <w:rFonts w:ascii="Cambria" w:hAnsi="Cambria"/>
          <w:szCs w:val="24"/>
        </w:rPr>
        <w:t xml:space="preserve">The consultant </w:t>
      </w:r>
      <w:r w:rsidR="007D5F00">
        <w:rPr>
          <w:rFonts w:ascii="Cambria" w:hAnsi="Cambria"/>
          <w:szCs w:val="24"/>
        </w:rPr>
        <w:t>propos</w:t>
      </w:r>
      <w:r w:rsidRPr="00655E50">
        <w:rPr>
          <w:rFonts w:ascii="Cambria" w:hAnsi="Cambria"/>
          <w:szCs w:val="24"/>
        </w:rPr>
        <w:t xml:space="preserve">es a detailed calendar taking </w:t>
      </w:r>
      <w:r w:rsidR="007D5F00">
        <w:rPr>
          <w:rFonts w:ascii="Cambria" w:hAnsi="Cambria"/>
          <w:szCs w:val="24"/>
        </w:rPr>
        <w:t>into account</w:t>
      </w:r>
      <w:r w:rsidRPr="00655E50">
        <w:rPr>
          <w:rFonts w:ascii="Cambria" w:hAnsi="Cambria"/>
          <w:szCs w:val="24"/>
        </w:rPr>
        <w:t xml:space="preserve"> the</w:t>
      </w:r>
      <w:r w:rsidR="007D5F00">
        <w:rPr>
          <w:rFonts w:ascii="Cambria" w:hAnsi="Cambria"/>
          <w:szCs w:val="24"/>
        </w:rPr>
        <w:t xml:space="preserve"> following</w:t>
      </w:r>
      <w:r w:rsidRPr="00655E50">
        <w:rPr>
          <w:rFonts w:ascii="Cambria" w:hAnsi="Cambria"/>
          <w:szCs w:val="24"/>
        </w:rPr>
        <w:t xml:space="preserve"> activities.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048"/>
        <w:gridCol w:w="1710"/>
        <w:gridCol w:w="2070"/>
      </w:tblGrid>
      <w:tr w:rsidR="00451D37" w:rsidRPr="00655E50" w14:paraId="35BAEE72" w14:textId="77777777" w:rsidTr="00952888">
        <w:tc>
          <w:tcPr>
            <w:tcW w:w="6048" w:type="dxa"/>
            <w:shd w:val="clear" w:color="auto" w:fill="FFFFFF"/>
          </w:tcPr>
          <w:p w14:paraId="4A679B8D" w14:textId="77777777" w:rsidR="00451D37" w:rsidRPr="00655E50" w:rsidRDefault="00451D37" w:rsidP="00952888">
            <w:pPr>
              <w:jc w:val="center"/>
              <w:rPr>
                <w:rFonts w:ascii="Cambria" w:hAnsi="Cambria"/>
                <w:b/>
                <w:bCs/>
                <w:color w:val="000000"/>
                <w:szCs w:val="24"/>
              </w:rPr>
            </w:pPr>
            <w:r w:rsidRPr="00655E50">
              <w:rPr>
                <w:rFonts w:ascii="Cambria" w:hAnsi="Cambria"/>
                <w:b/>
                <w:bCs/>
                <w:color w:val="000000"/>
                <w:szCs w:val="24"/>
              </w:rPr>
              <w:t>Activities</w:t>
            </w:r>
          </w:p>
        </w:tc>
        <w:tc>
          <w:tcPr>
            <w:tcW w:w="1710" w:type="dxa"/>
            <w:shd w:val="clear" w:color="auto" w:fill="FFFFFF"/>
          </w:tcPr>
          <w:p w14:paraId="03C75874" w14:textId="77777777" w:rsidR="00451D37" w:rsidRPr="00655E50" w:rsidRDefault="00451D37" w:rsidP="00952888">
            <w:pPr>
              <w:jc w:val="center"/>
              <w:rPr>
                <w:rFonts w:ascii="Cambria" w:hAnsi="Cambria"/>
                <w:b/>
                <w:bCs/>
                <w:color w:val="000000"/>
                <w:szCs w:val="24"/>
              </w:rPr>
            </w:pPr>
            <w:r w:rsidRPr="00655E50">
              <w:rPr>
                <w:rFonts w:ascii="Cambria" w:hAnsi="Cambria"/>
                <w:b/>
                <w:bCs/>
                <w:color w:val="000000"/>
                <w:szCs w:val="24"/>
              </w:rPr>
              <w:t>Time Frame</w:t>
            </w:r>
          </w:p>
        </w:tc>
        <w:tc>
          <w:tcPr>
            <w:tcW w:w="2070" w:type="dxa"/>
            <w:shd w:val="clear" w:color="auto" w:fill="FFFFFF"/>
          </w:tcPr>
          <w:p w14:paraId="119900A8" w14:textId="77777777" w:rsidR="00451D37" w:rsidRPr="00655E50" w:rsidRDefault="00451D37" w:rsidP="00952888">
            <w:pPr>
              <w:jc w:val="center"/>
              <w:rPr>
                <w:rFonts w:ascii="Cambria" w:hAnsi="Cambria"/>
                <w:b/>
                <w:bCs/>
                <w:color w:val="000000"/>
                <w:szCs w:val="24"/>
              </w:rPr>
            </w:pPr>
            <w:r w:rsidRPr="00655E50">
              <w:rPr>
                <w:rFonts w:ascii="Cambria" w:hAnsi="Cambria"/>
                <w:b/>
                <w:bCs/>
                <w:color w:val="000000"/>
                <w:szCs w:val="24"/>
              </w:rPr>
              <w:t>Supervisors</w:t>
            </w:r>
          </w:p>
        </w:tc>
      </w:tr>
      <w:tr w:rsidR="00451D37" w:rsidRPr="00655E50" w14:paraId="7836D208" w14:textId="77777777" w:rsidTr="00952888">
        <w:tc>
          <w:tcPr>
            <w:tcW w:w="6048" w:type="dxa"/>
            <w:shd w:val="clear" w:color="auto" w:fill="FFFFFF"/>
          </w:tcPr>
          <w:p w14:paraId="5F5A54D8" w14:textId="77777777" w:rsidR="00451D37" w:rsidRPr="00655E50" w:rsidRDefault="00451D37" w:rsidP="00451D37">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 xml:space="preserve">Work Plan and calendar </w:t>
            </w:r>
          </w:p>
          <w:p w14:paraId="72583EA5" w14:textId="77777777" w:rsidR="00451D37" w:rsidRDefault="00451D37" w:rsidP="0000018F">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Research Protocol</w:t>
            </w:r>
            <w:r w:rsidRPr="0000018F">
              <w:rPr>
                <w:rFonts w:ascii="Cambria" w:hAnsi="Cambria"/>
                <w:bCs/>
                <w:color w:val="000000"/>
                <w:szCs w:val="24"/>
              </w:rPr>
              <w:t xml:space="preserve"> </w:t>
            </w:r>
          </w:p>
          <w:p w14:paraId="00566178" w14:textId="36153C92" w:rsidR="0000018F" w:rsidRPr="0000018F" w:rsidRDefault="0000018F" w:rsidP="0000018F">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Plan of data gathering</w:t>
            </w:r>
          </w:p>
        </w:tc>
        <w:tc>
          <w:tcPr>
            <w:tcW w:w="1710" w:type="dxa"/>
            <w:shd w:val="clear" w:color="auto" w:fill="FFFFFF"/>
          </w:tcPr>
          <w:p w14:paraId="0CE5E208" w14:textId="05970B38" w:rsidR="00451D37" w:rsidRPr="00655E50" w:rsidRDefault="00DA01AD" w:rsidP="0000018F">
            <w:pPr>
              <w:jc w:val="center"/>
              <w:rPr>
                <w:rFonts w:ascii="Cambria" w:hAnsi="Cambria"/>
                <w:bCs/>
                <w:color w:val="000000"/>
                <w:szCs w:val="24"/>
              </w:rPr>
            </w:pPr>
            <w:r w:rsidRPr="00655E50">
              <w:rPr>
                <w:rFonts w:ascii="Cambria" w:hAnsi="Cambria"/>
                <w:bCs/>
                <w:color w:val="000000"/>
                <w:szCs w:val="24"/>
              </w:rPr>
              <w:t>One week (</w:t>
            </w:r>
            <w:r w:rsidR="001A5E6D">
              <w:rPr>
                <w:rFonts w:ascii="Cambria" w:hAnsi="Cambria"/>
                <w:bCs/>
                <w:color w:val="000000"/>
                <w:szCs w:val="24"/>
              </w:rPr>
              <w:t>First week of May</w:t>
            </w:r>
            <w:r w:rsidRPr="00655E50">
              <w:rPr>
                <w:rFonts w:ascii="Cambria" w:hAnsi="Cambria"/>
                <w:bCs/>
                <w:color w:val="000000"/>
                <w:szCs w:val="24"/>
              </w:rPr>
              <w:t xml:space="preserve"> </w:t>
            </w:r>
            <w:r w:rsidR="00451D37" w:rsidRPr="00655E50">
              <w:rPr>
                <w:rFonts w:ascii="Cambria" w:hAnsi="Cambria"/>
                <w:bCs/>
                <w:color w:val="000000"/>
                <w:szCs w:val="24"/>
              </w:rPr>
              <w:t>201</w:t>
            </w:r>
            <w:r w:rsidRPr="00655E50">
              <w:rPr>
                <w:rFonts w:ascii="Cambria" w:hAnsi="Cambria"/>
                <w:bCs/>
                <w:color w:val="000000"/>
                <w:szCs w:val="24"/>
              </w:rPr>
              <w:t>8</w:t>
            </w:r>
            <w:r w:rsidR="00451D37" w:rsidRPr="00655E50">
              <w:rPr>
                <w:rFonts w:ascii="Cambria" w:hAnsi="Cambria"/>
                <w:bCs/>
                <w:color w:val="000000"/>
                <w:szCs w:val="24"/>
              </w:rPr>
              <w:t xml:space="preserve">)  </w:t>
            </w:r>
          </w:p>
        </w:tc>
        <w:tc>
          <w:tcPr>
            <w:tcW w:w="2070" w:type="dxa"/>
            <w:shd w:val="clear" w:color="auto" w:fill="FFFFFF"/>
          </w:tcPr>
          <w:p w14:paraId="6A1D118A" w14:textId="75DADC9A" w:rsidR="00451D37" w:rsidRPr="00655E50" w:rsidRDefault="00451D37" w:rsidP="001A5E6D">
            <w:pPr>
              <w:jc w:val="center"/>
              <w:rPr>
                <w:rFonts w:ascii="Cambria" w:hAnsi="Cambria"/>
                <w:bCs/>
                <w:color w:val="000000"/>
                <w:szCs w:val="24"/>
              </w:rPr>
            </w:pPr>
            <w:r w:rsidRPr="00655E50">
              <w:rPr>
                <w:rFonts w:ascii="Cambria" w:hAnsi="Cambria"/>
                <w:bCs/>
                <w:color w:val="000000"/>
                <w:szCs w:val="24"/>
              </w:rPr>
              <w:t xml:space="preserve">Consultant &amp; </w:t>
            </w:r>
            <w:r w:rsidR="001A5E6D">
              <w:rPr>
                <w:rFonts w:ascii="Cambria" w:hAnsi="Cambria"/>
                <w:bCs/>
                <w:color w:val="000000"/>
                <w:szCs w:val="24"/>
              </w:rPr>
              <w:t>P4L M&amp;E team</w:t>
            </w:r>
          </w:p>
        </w:tc>
      </w:tr>
      <w:tr w:rsidR="001A5E6D" w:rsidRPr="00655E50" w14:paraId="0E4CDF17" w14:textId="77777777" w:rsidTr="00952888">
        <w:tc>
          <w:tcPr>
            <w:tcW w:w="6048" w:type="dxa"/>
            <w:shd w:val="clear" w:color="auto" w:fill="FFFFFF"/>
          </w:tcPr>
          <w:p w14:paraId="2470A8B0" w14:textId="77777777" w:rsidR="001A5E6D" w:rsidRDefault="001A5E6D" w:rsidP="00451D37">
            <w:pPr>
              <w:numPr>
                <w:ilvl w:val="0"/>
                <w:numId w:val="12"/>
              </w:numPr>
              <w:tabs>
                <w:tab w:val="left" w:pos="708"/>
              </w:tabs>
              <w:suppressAutoHyphens/>
              <w:spacing w:after="0" w:line="240" w:lineRule="auto"/>
              <w:rPr>
                <w:rFonts w:ascii="Cambria" w:hAnsi="Cambria"/>
                <w:bCs/>
                <w:color w:val="000000"/>
                <w:szCs w:val="24"/>
              </w:rPr>
            </w:pPr>
            <w:r>
              <w:rPr>
                <w:rFonts w:ascii="Cambria" w:hAnsi="Cambria"/>
                <w:bCs/>
                <w:color w:val="000000"/>
                <w:szCs w:val="24"/>
              </w:rPr>
              <w:t xml:space="preserve">Training </w:t>
            </w:r>
            <w:r w:rsidR="0000018F">
              <w:rPr>
                <w:rFonts w:ascii="Cambria" w:hAnsi="Cambria"/>
                <w:bCs/>
                <w:color w:val="000000"/>
                <w:szCs w:val="24"/>
              </w:rPr>
              <w:t>of enumerators</w:t>
            </w:r>
          </w:p>
          <w:p w14:paraId="403DF8B5" w14:textId="77777777" w:rsidR="0000018F" w:rsidRDefault="0000018F" w:rsidP="00451D37">
            <w:pPr>
              <w:numPr>
                <w:ilvl w:val="0"/>
                <w:numId w:val="12"/>
              </w:numPr>
              <w:tabs>
                <w:tab w:val="left" w:pos="708"/>
              </w:tabs>
              <w:suppressAutoHyphens/>
              <w:spacing w:after="0" w:line="240" w:lineRule="auto"/>
              <w:rPr>
                <w:rFonts w:ascii="Cambria" w:hAnsi="Cambria"/>
                <w:bCs/>
                <w:color w:val="000000"/>
                <w:szCs w:val="24"/>
              </w:rPr>
            </w:pPr>
            <w:r>
              <w:rPr>
                <w:rFonts w:ascii="Cambria" w:hAnsi="Cambria"/>
                <w:bCs/>
                <w:color w:val="000000"/>
                <w:szCs w:val="24"/>
              </w:rPr>
              <w:t>Pretest and test report</w:t>
            </w:r>
          </w:p>
          <w:p w14:paraId="49140BD2" w14:textId="0B7E597B" w:rsidR="0000018F" w:rsidRPr="00655E50" w:rsidRDefault="0000018F" w:rsidP="00451D37">
            <w:pPr>
              <w:numPr>
                <w:ilvl w:val="0"/>
                <w:numId w:val="12"/>
              </w:numPr>
              <w:tabs>
                <w:tab w:val="left" w:pos="708"/>
              </w:tabs>
              <w:suppressAutoHyphens/>
              <w:spacing w:after="0" w:line="240" w:lineRule="auto"/>
              <w:rPr>
                <w:rFonts w:ascii="Cambria" w:hAnsi="Cambria"/>
                <w:bCs/>
                <w:color w:val="000000"/>
                <w:szCs w:val="24"/>
              </w:rPr>
            </w:pPr>
            <w:r>
              <w:rPr>
                <w:rFonts w:ascii="Cambria" w:hAnsi="Cambria"/>
                <w:bCs/>
                <w:color w:val="000000"/>
                <w:szCs w:val="24"/>
              </w:rPr>
              <w:t>Evaluation</w:t>
            </w:r>
            <w:r w:rsidRPr="00655E50">
              <w:rPr>
                <w:rFonts w:ascii="Cambria" w:hAnsi="Cambria"/>
                <w:bCs/>
                <w:color w:val="000000"/>
                <w:szCs w:val="24"/>
              </w:rPr>
              <w:t>’s Final instruments</w:t>
            </w:r>
          </w:p>
        </w:tc>
        <w:tc>
          <w:tcPr>
            <w:tcW w:w="1710" w:type="dxa"/>
            <w:shd w:val="clear" w:color="auto" w:fill="FFFFFF"/>
          </w:tcPr>
          <w:p w14:paraId="21165926" w14:textId="26183366" w:rsidR="001A5E6D" w:rsidRPr="00655E50" w:rsidRDefault="0000018F" w:rsidP="001A5E6D">
            <w:pPr>
              <w:jc w:val="center"/>
              <w:rPr>
                <w:rFonts w:ascii="Cambria" w:hAnsi="Cambria"/>
                <w:bCs/>
                <w:color w:val="000000"/>
                <w:szCs w:val="24"/>
              </w:rPr>
            </w:pPr>
            <w:r>
              <w:rPr>
                <w:rFonts w:ascii="Cambria" w:hAnsi="Cambria"/>
                <w:bCs/>
                <w:color w:val="000000"/>
                <w:szCs w:val="24"/>
              </w:rPr>
              <w:t>One</w:t>
            </w:r>
            <w:r w:rsidRPr="00655E50">
              <w:rPr>
                <w:rFonts w:ascii="Cambria" w:hAnsi="Cambria"/>
                <w:bCs/>
                <w:color w:val="000000"/>
                <w:szCs w:val="24"/>
              </w:rPr>
              <w:t xml:space="preserve"> week (</w:t>
            </w:r>
            <w:r>
              <w:rPr>
                <w:rFonts w:ascii="Cambria" w:hAnsi="Cambria"/>
                <w:bCs/>
                <w:color w:val="000000"/>
                <w:szCs w:val="24"/>
              </w:rPr>
              <w:t>Second week of May</w:t>
            </w:r>
            <w:r w:rsidRPr="00655E50">
              <w:rPr>
                <w:rFonts w:ascii="Cambria" w:hAnsi="Cambria"/>
                <w:bCs/>
                <w:color w:val="000000"/>
                <w:szCs w:val="24"/>
              </w:rPr>
              <w:t xml:space="preserve"> 2018)  </w:t>
            </w:r>
          </w:p>
        </w:tc>
        <w:tc>
          <w:tcPr>
            <w:tcW w:w="2070" w:type="dxa"/>
            <w:shd w:val="clear" w:color="auto" w:fill="FFFFFF"/>
          </w:tcPr>
          <w:p w14:paraId="7166C2D2" w14:textId="36016096" w:rsidR="001A5E6D" w:rsidRPr="00655E50" w:rsidRDefault="0000018F" w:rsidP="001A5E6D">
            <w:pPr>
              <w:jc w:val="center"/>
              <w:rPr>
                <w:rFonts w:ascii="Cambria" w:hAnsi="Cambria"/>
                <w:bCs/>
                <w:color w:val="000000"/>
                <w:szCs w:val="24"/>
              </w:rPr>
            </w:pPr>
            <w:r w:rsidRPr="00655E50">
              <w:rPr>
                <w:rFonts w:ascii="Cambria" w:hAnsi="Cambria"/>
                <w:bCs/>
                <w:color w:val="000000"/>
                <w:szCs w:val="24"/>
              </w:rPr>
              <w:t xml:space="preserve">Consultant &amp; </w:t>
            </w:r>
            <w:r>
              <w:rPr>
                <w:rFonts w:ascii="Cambria" w:hAnsi="Cambria"/>
                <w:bCs/>
                <w:color w:val="000000"/>
                <w:szCs w:val="24"/>
              </w:rPr>
              <w:t>P4L M&amp;E team</w:t>
            </w:r>
          </w:p>
        </w:tc>
      </w:tr>
      <w:tr w:rsidR="00451D37" w:rsidRPr="00655E50" w14:paraId="62CABB22" w14:textId="77777777" w:rsidTr="00952888">
        <w:tc>
          <w:tcPr>
            <w:tcW w:w="6048" w:type="dxa"/>
            <w:shd w:val="clear" w:color="auto" w:fill="FFFFFF"/>
          </w:tcPr>
          <w:p w14:paraId="17D7269E" w14:textId="64757E54" w:rsidR="0000018F" w:rsidRDefault="0000018F" w:rsidP="00451D37">
            <w:pPr>
              <w:numPr>
                <w:ilvl w:val="0"/>
                <w:numId w:val="12"/>
              </w:numPr>
              <w:tabs>
                <w:tab w:val="left" w:pos="708"/>
              </w:tabs>
              <w:suppressAutoHyphens/>
              <w:spacing w:after="0" w:line="240" w:lineRule="auto"/>
              <w:rPr>
                <w:rFonts w:ascii="Cambria" w:hAnsi="Cambria"/>
                <w:bCs/>
                <w:color w:val="000000"/>
                <w:szCs w:val="24"/>
              </w:rPr>
            </w:pPr>
            <w:r>
              <w:rPr>
                <w:rFonts w:ascii="Cambria" w:hAnsi="Cambria"/>
                <w:bCs/>
                <w:color w:val="000000"/>
                <w:szCs w:val="24"/>
              </w:rPr>
              <w:t>Data collection (school-based information)</w:t>
            </w:r>
          </w:p>
          <w:p w14:paraId="141A15EC" w14:textId="36954725" w:rsidR="00451D37" w:rsidRPr="00655E50" w:rsidRDefault="00451D37" w:rsidP="00451D37">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 xml:space="preserve">Progress report every week </w:t>
            </w:r>
          </w:p>
          <w:p w14:paraId="47C7A925" w14:textId="77777777" w:rsidR="00451D37" w:rsidRPr="00655E50" w:rsidRDefault="00451D37" w:rsidP="00451D37">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Final report of data gathering</w:t>
            </w:r>
          </w:p>
        </w:tc>
        <w:tc>
          <w:tcPr>
            <w:tcW w:w="1710" w:type="dxa"/>
            <w:shd w:val="clear" w:color="auto" w:fill="FFFFFF"/>
          </w:tcPr>
          <w:p w14:paraId="05334A82" w14:textId="285AAA3B" w:rsidR="00451D37" w:rsidRPr="00655E50" w:rsidRDefault="0000018F" w:rsidP="0000018F">
            <w:pPr>
              <w:jc w:val="center"/>
              <w:rPr>
                <w:rFonts w:ascii="Cambria" w:hAnsi="Cambria"/>
                <w:bCs/>
                <w:color w:val="000000"/>
                <w:szCs w:val="24"/>
              </w:rPr>
            </w:pPr>
            <w:r>
              <w:rPr>
                <w:rFonts w:ascii="Cambria" w:hAnsi="Cambria"/>
                <w:bCs/>
                <w:color w:val="000000"/>
                <w:szCs w:val="24"/>
              </w:rPr>
              <w:t>Four</w:t>
            </w:r>
            <w:r w:rsidR="00451D37" w:rsidRPr="00655E50">
              <w:rPr>
                <w:rFonts w:ascii="Cambria" w:hAnsi="Cambria"/>
                <w:bCs/>
                <w:color w:val="000000"/>
                <w:szCs w:val="24"/>
              </w:rPr>
              <w:t xml:space="preserve"> weeks</w:t>
            </w:r>
            <w:r>
              <w:rPr>
                <w:rFonts w:ascii="Cambria" w:hAnsi="Cambria"/>
                <w:bCs/>
                <w:color w:val="000000"/>
                <w:szCs w:val="24"/>
              </w:rPr>
              <w:t xml:space="preserve"> </w:t>
            </w:r>
            <w:r w:rsidR="00451D37" w:rsidRPr="00655E50">
              <w:rPr>
                <w:rFonts w:ascii="Cambria" w:hAnsi="Cambria"/>
                <w:bCs/>
                <w:color w:val="000000"/>
                <w:szCs w:val="24"/>
              </w:rPr>
              <w:t>(</w:t>
            </w:r>
            <w:r>
              <w:rPr>
                <w:rFonts w:ascii="Cambria" w:hAnsi="Cambria"/>
                <w:bCs/>
                <w:color w:val="000000"/>
                <w:szCs w:val="24"/>
              </w:rPr>
              <w:t>14 May – 8 June</w:t>
            </w:r>
            <w:r w:rsidR="00451D37" w:rsidRPr="00655E50">
              <w:rPr>
                <w:rFonts w:ascii="Cambria" w:hAnsi="Cambria"/>
                <w:bCs/>
                <w:color w:val="000000"/>
                <w:szCs w:val="24"/>
              </w:rPr>
              <w:t xml:space="preserve"> 201</w:t>
            </w:r>
            <w:r w:rsidR="00DA01AD" w:rsidRPr="00655E50">
              <w:rPr>
                <w:rFonts w:ascii="Cambria" w:hAnsi="Cambria"/>
                <w:bCs/>
                <w:color w:val="000000"/>
                <w:szCs w:val="24"/>
              </w:rPr>
              <w:t>8</w:t>
            </w:r>
            <w:r w:rsidR="00451D37" w:rsidRPr="00655E50">
              <w:rPr>
                <w:rFonts w:ascii="Cambria" w:hAnsi="Cambria"/>
                <w:bCs/>
                <w:color w:val="000000"/>
                <w:szCs w:val="24"/>
              </w:rPr>
              <w:t>)</w:t>
            </w:r>
          </w:p>
        </w:tc>
        <w:tc>
          <w:tcPr>
            <w:tcW w:w="2070" w:type="dxa"/>
            <w:shd w:val="clear" w:color="auto" w:fill="FFFFFF"/>
          </w:tcPr>
          <w:p w14:paraId="1BBDFE1F" w14:textId="26DA5CE7" w:rsidR="00451D37" w:rsidRPr="00655E50" w:rsidRDefault="0000018F" w:rsidP="0000018F">
            <w:pPr>
              <w:jc w:val="center"/>
              <w:rPr>
                <w:rFonts w:ascii="Cambria" w:hAnsi="Cambria"/>
                <w:bCs/>
                <w:color w:val="000000"/>
                <w:szCs w:val="24"/>
              </w:rPr>
            </w:pPr>
            <w:r>
              <w:rPr>
                <w:rFonts w:ascii="Cambria" w:hAnsi="Cambria"/>
                <w:bCs/>
                <w:color w:val="000000"/>
                <w:szCs w:val="24"/>
              </w:rPr>
              <w:t>Consultant with support of project staff</w:t>
            </w:r>
          </w:p>
        </w:tc>
      </w:tr>
      <w:tr w:rsidR="00451D37" w:rsidRPr="00655E50" w14:paraId="3F4087C4" w14:textId="77777777" w:rsidTr="00952888">
        <w:tc>
          <w:tcPr>
            <w:tcW w:w="6048" w:type="dxa"/>
            <w:shd w:val="clear" w:color="auto" w:fill="FFFFFF"/>
          </w:tcPr>
          <w:p w14:paraId="1679F952" w14:textId="0A13EC96" w:rsidR="00451D37" w:rsidRPr="00655E50" w:rsidRDefault="00451D37" w:rsidP="00451D37">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 xml:space="preserve">Data bases </w:t>
            </w:r>
            <w:r w:rsidR="007D5F00">
              <w:rPr>
                <w:rFonts w:ascii="Cambria" w:hAnsi="Cambria"/>
                <w:bCs/>
                <w:color w:val="000000"/>
                <w:szCs w:val="24"/>
              </w:rPr>
              <w:t>process</w:t>
            </w:r>
            <w:r w:rsidRPr="00655E50">
              <w:rPr>
                <w:rFonts w:ascii="Cambria" w:hAnsi="Cambria"/>
                <w:bCs/>
                <w:color w:val="000000"/>
                <w:szCs w:val="24"/>
              </w:rPr>
              <w:t xml:space="preserve">ed and cleaned </w:t>
            </w:r>
          </w:p>
          <w:p w14:paraId="605E7CD4" w14:textId="546B4466" w:rsidR="00451D37" w:rsidRPr="00655E50" w:rsidRDefault="00451D37" w:rsidP="00451D37">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 xml:space="preserve">Qualitative </w:t>
            </w:r>
            <w:r w:rsidR="0000018F" w:rsidRPr="00655E50">
              <w:rPr>
                <w:rFonts w:ascii="Cambria" w:hAnsi="Cambria"/>
                <w:bCs/>
                <w:color w:val="000000"/>
                <w:szCs w:val="24"/>
              </w:rPr>
              <w:t>information’s</w:t>
            </w:r>
            <w:r w:rsidRPr="00655E50">
              <w:rPr>
                <w:rFonts w:ascii="Cambria" w:hAnsi="Cambria"/>
                <w:bCs/>
                <w:color w:val="000000"/>
                <w:szCs w:val="24"/>
              </w:rPr>
              <w:t xml:space="preserve"> : complete audio recordings, transcriptions and analysis matrix </w:t>
            </w:r>
          </w:p>
          <w:p w14:paraId="23E7BA24" w14:textId="77777777" w:rsidR="00451D37" w:rsidRPr="00655E50" w:rsidRDefault="00451D37" w:rsidP="00451D37">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 xml:space="preserve">Processing, analysis of data and report writing </w:t>
            </w:r>
          </w:p>
        </w:tc>
        <w:tc>
          <w:tcPr>
            <w:tcW w:w="1710" w:type="dxa"/>
            <w:shd w:val="clear" w:color="auto" w:fill="FFFFFF"/>
          </w:tcPr>
          <w:p w14:paraId="0BDCCADA" w14:textId="55E440F7" w:rsidR="00451D37" w:rsidRPr="00655E50" w:rsidRDefault="0000018F" w:rsidP="00952888">
            <w:pPr>
              <w:jc w:val="center"/>
              <w:rPr>
                <w:rFonts w:ascii="Cambria" w:hAnsi="Cambria"/>
                <w:bCs/>
                <w:color w:val="000000"/>
                <w:szCs w:val="24"/>
              </w:rPr>
            </w:pPr>
            <w:r>
              <w:rPr>
                <w:rFonts w:ascii="Cambria" w:hAnsi="Cambria"/>
                <w:bCs/>
                <w:color w:val="000000"/>
                <w:szCs w:val="24"/>
              </w:rPr>
              <w:t>Three</w:t>
            </w:r>
            <w:r w:rsidR="00451D37" w:rsidRPr="00655E50">
              <w:rPr>
                <w:rFonts w:ascii="Cambria" w:hAnsi="Cambria"/>
                <w:bCs/>
                <w:color w:val="000000"/>
                <w:szCs w:val="24"/>
              </w:rPr>
              <w:t xml:space="preserve"> weeks  </w:t>
            </w:r>
          </w:p>
          <w:p w14:paraId="305EC385" w14:textId="07CDC21F" w:rsidR="00451D37" w:rsidRPr="00655E50" w:rsidRDefault="00451D37" w:rsidP="0000018F">
            <w:pPr>
              <w:jc w:val="center"/>
              <w:rPr>
                <w:rFonts w:ascii="Cambria" w:hAnsi="Cambria"/>
                <w:bCs/>
                <w:color w:val="000000"/>
                <w:szCs w:val="24"/>
              </w:rPr>
            </w:pPr>
            <w:r w:rsidRPr="00655E50">
              <w:rPr>
                <w:rFonts w:ascii="Cambria" w:hAnsi="Cambria"/>
                <w:bCs/>
                <w:color w:val="000000"/>
                <w:szCs w:val="24"/>
              </w:rPr>
              <w:t>(</w:t>
            </w:r>
            <w:r w:rsidR="0000018F">
              <w:rPr>
                <w:rFonts w:ascii="Cambria" w:hAnsi="Cambria"/>
                <w:bCs/>
                <w:color w:val="000000"/>
                <w:szCs w:val="24"/>
              </w:rPr>
              <w:t>8</w:t>
            </w:r>
            <w:r w:rsidRPr="00655E50">
              <w:rPr>
                <w:rFonts w:ascii="Cambria" w:hAnsi="Cambria"/>
                <w:bCs/>
                <w:color w:val="000000"/>
                <w:szCs w:val="24"/>
              </w:rPr>
              <w:t>-</w:t>
            </w:r>
            <w:r w:rsidR="0000018F">
              <w:rPr>
                <w:rFonts w:ascii="Cambria" w:hAnsi="Cambria"/>
                <w:bCs/>
                <w:color w:val="000000"/>
                <w:szCs w:val="24"/>
              </w:rPr>
              <w:t xml:space="preserve">29 </w:t>
            </w:r>
            <w:r w:rsidRPr="00655E50">
              <w:rPr>
                <w:rFonts w:ascii="Cambria" w:hAnsi="Cambria"/>
                <w:bCs/>
                <w:color w:val="000000"/>
                <w:szCs w:val="24"/>
              </w:rPr>
              <w:t>June 201</w:t>
            </w:r>
            <w:r w:rsidR="00DA01AD" w:rsidRPr="00655E50">
              <w:rPr>
                <w:rFonts w:ascii="Cambria" w:hAnsi="Cambria"/>
                <w:bCs/>
                <w:color w:val="000000"/>
                <w:szCs w:val="24"/>
              </w:rPr>
              <w:t>8</w:t>
            </w:r>
            <w:r w:rsidRPr="00655E50">
              <w:rPr>
                <w:rFonts w:ascii="Cambria" w:hAnsi="Cambria"/>
                <w:bCs/>
                <w:color w:val="000000"/>
                <w:szCs w:val="24"/>
              </w:rPr>
              <w:t>)</w:t>
            </w:r>
          </w:p>
        </w:tc>
        <w:tc>
          <w:tcPr>
            <w:tcW w:w="2070" w:type="dxa"/>
            <w:shd w:val="clear" w:color="auto" w:fill="FFFFFF"/>
          </w:tcPr>
          <w:p w14:paraId="3E7F933E" w14:textId="7C67B353" w:rsidR="00451D37" w:rsidRPr="00655E50" w:rsidRDefault="00451D37" w:rsidP="0000018F">
            <w:pPr>
              <w:jc w:val="center"/>
              <w:rPr>
                <w:rFonts w:ascii="Cambria" w:hAnsi="Cambria"/>
                <w:bCs/>
                <w:color w:val="000000"/>
                <w:szCs w:val="24"/>
              </w:rPr>
            </w:pPr>
            <w:r w:rsidRPr="00655E50">
              <w:rPr>
                <w:rFonts w:ascii="Cambria" w:hAnsi="Cambria"/>
                <w:bCs/>
                <w:color w:val="000000"/>
                <w:szCs w:val="24"/>
              </w:rPr>
              <w:t xml:space="preserve">Consultant </w:t>
            </w:r>
          </w:p>
        </w:tc>
      </w:tr>
      <w:tr w:rsidR="00451D37" w:rsidRPr="00655E50" w14:paraId="50101EE9" w14:textId="77777777" w:rsidTr="00952888">
        <w:tc>
          <w:tcPr>
            <w:tcW w:w="6048" w:type="dxa"/>
            <w:shd w:val="clear" w:color="auto" w:fill="FFFFFF"/>
          </w:tcPr>
          <w:p w14:paraId="29A546AB" w14:textId="219540F7" w:rsidR="00451D37" w:rsidRPr="00655E50" w:rsidRDefault="00451D37" w:rsidP="001A5E6D">
            <w:pPr>
              <w:numPr>
                <w:ilvl w:val="0"/>
                <w:numId w:val="12"/>
              </w:numPr>
              <w:tabs>
                <w:tab w:val="left" w:pos="708"/>
              </w:tabs>
              <w:suppressAutoHyphens/>
              <w:spacing w:after="0" w:line="240" w:lineRule="auto"/>
              <w:rPr>
                <w:rFonts w:ascii="Cambria" w:hAnsi="Cambria"/>
                <w:bCs/>
                <w:color w:val="000000"/>
                <w:szCs w:val="24"/>
              </w:rPr>
            </w:pPr>
            <w:r w:rsidRPr="00655E50">
              <w:rPr>
                <w:rFonts w:ascii="Cambria" w:hAnsi="Cambria"/>
                <w:bCs/>
                <w:color w:val="000000"/>
                <w:szCs w:val="24"/>
              </w:rPr>
              <w:t xml:space="preserve">Presentation of the findings and submission of the first draft of the study report/Recommendation of </w:t>
            </w:r>
            <w:r w:rsidR="001A5E6D">
              <w:rPr>
                <w:rFonts w:ascii="Cambria" w:hAnsi="Cambria"/>
                <w:bCs/>
                <w:color w:val="000000"/>
                <w:szCs w:val="24"/>
              </w:rPr>
              <w:t>P4L team</w:t>
            </w:r>
            <w:r w:rsidRPr="00655E50">
              <w:rPr>
                <w:rFonts w:ascii="Cambria" w:hAnsi="Cambria"/>
                <w:bCs/>
                <w:color w:val="000000"/>
                <w:szCs w:val="24"/>
              </w:rPr>
              <w:t xml:space="preserve"> </w:t>
            </w:r>
          </w:p>
        </w:tc>
        <w:tc>
          <w:tcPr>
            <w:tcW w:w="1710" w:type="dxa"/>
            <w:shd w:val="clear" w:color="auto" w:fill="FFFFFF"/>
          </w:tcPr>
          <w:p w14:paraId="4494C724" w14:textId="599661F3" w:rsidR="00451D37" w:rsidRPr="00655E50" w:rsidRDefault="0000018F" w:rsidP="00482032">
            <w:pPr>
              <w:jc w:val="center"/>
              <w:rPr>
                <w:rFonts w:ascii="Cambria" w:hAnsi="Cambria"/>
                <w:bCs/>
                <w:color w:val="000000"/>
                <w:szCs w:val="24"/>
              </w:rPr>
            </w:pPr>
            <w:r>
              <w:rPr>
                <w:rFonts w:ascii="Cambria" w:hAnsi="Cambria"/>
                <w:bCs/>
                <w:color w:val="000000"/>
                <w:szCs w:val="24"/>
              </w:rPr>
              <w:t>Two</w:t>
            </w:r>
            <w:r w:rsidR="00451D37" w:rsidRPr="00655E50">
              <w:rPr>
                <w:rFonts w:ascii="Cambria" w:hAnsi="Cambria"/>
                <w:bCs/>
                <w:color w:val="000000"/>
                <w:szCs w:val="24"/>
              </w:rPr>
              <w:t xml:space="preserve"> week</w:t>
            </w:r>
            <w:r>
              <w:rPr>
                <w:rFonts w:ascii="Cambria" w:hAnsi="Cambria"/>
                <w:bCs/>
                <w:color w:val="000000"/>
                <w:szCs w:val="24"/>
              </w:rPr>
              <w:t>s (July</w:t>
            </w:r>
            <w:r w:rsidR="00451D37" w:rsidRPr="00655E50">
              <w:rPr>
                <w:rFonts w:ascii="Cambria" w:hAnsi="Cambria"/>
                <w:bCs/>
                <w:color w:val="000000"/>
                <w:szCs w:val="24"/>
              </w:rPr>
              <w:t xml:space="preserve"> 201</w:t>
            </w:r>
            <w:r w:rsidR="00482032" w:rsidRPr="00655E50">
              <w:rPr>
                <w:rFonts w:ascii="Cambria" w:hAnsi="Cambria"/>
                <w:bCs/>
                <w:color w:val="000000"/>
                <w:szCs w:val="24"/>
              </w:rPr>
              <w:t>8</w:t>
            </w:r>
            <w:r w:rsidR="00451D37" w:rsidRPr="00655E50">
              <w:rPr>
                <w:rFonts w:ascii="Cambria" w:hAnsi="Cambria"/>
                <w:bCs/>
                <w:color w:val="000000"/>
                <w:szCs w:val="24"/>
              </w:rPr>
              <w:t xml:space="preserve">) </w:t>
            </w:r>
          </w:p>
        </w:tc>
        <w:tc>
          <w:tcPr>
            <w:tcW w:w="2070" w:type="dxa"/>
            <w:shd w:val="clear" w:color="auto" w:fill="FFFFFF"/>
          </w:tcPr>
          <w:p w14:paraId="1AA892B0" w14:textId="1DC5C840" w:rsidR="00451D37" w:rsidRPr="00655E50" w:rsidRDefault="00451D37" w:rsidP="0000018F">
            <w:pPr>
              <w:jc w:val="center"/>
              <w:rPr>
                <w:rFonts w:ascii="Cambria" w:hAnsi="Cambria"/>
                <w:bCs/>
                <w:color w:val="000000"/>
                <w:szCs w:val="24"/>
              </w:rPr>
            </w:pPr>
            <w:r w:rsidRPr="00655E50">
              <w:rPr>
                <w:rFonts w:ascii="Cambria" w:hAnsi="Cambria"/>
                <w:bCs/>
                <w:color w:val="000000"/>
                <w:szCs w:val="24"/>
              </w:rPr>
              <w:t xml:space="preserve">Consultant/ </w:t>
            </w:r>
            <w:r w:rsidR="0000018F">
              <w:rPr>
                <w:rFonts w:ascii="Cambria" w:hAnsi="Cambria"/>
                <w:bCs/>
                <w:color w:val="000000"/>
                <w:szCs w:val="24"/>
              </w:rPr>
              <w:t>P4L</w:t>
            </w:r>
            <w:r w:rsidRPr="00655E50">
              <w:rPr>
                <w:rFonts w:ascii="Cambria" w:hAnsi="Cambria"/>
                <w:bCs/>
                <w:color w:val="000000"/>
                <w:szCs w:val="24"/>
              </w:rPr>
              <w:t xml:space="preserve"> Staff</w:t>
            </w:r>
          </w:p>
        </w:tc>
      </w:tr>
      <w:tr w:rsidR="00451D37" w:rsidRPr="00655E50" w14:paraId="5022CB9E" w14:textId="77777777" w:rsidTr="00952888">
        <w:tc>
          <w:tcPr>
            <w:tcW w:w="6048" w:type="dxa"/>
            <w:shd w:val="clear" w:color="auto" w:fill="FFFFFF"/>
          </w:tcPr>
          <w:p w14:paraId="157EBA99" w14:textId="77777777" w:rsidR="00451D37" w:rsidRPr="00655E50" w:rsidRDefault="00451D37" w:rsidP="00952888">
            <w:pPr>
              <w:pStyle w:val="BodyText3"/>
              <w:spacing w:before="60"/>
              <w:ind w:left="720"/>
              <w:rPr>
                <w:rFonts w:ascii="Cambria" w:hAnsi="Cambria" w:cs="Times New Roman"/>
                <w:bCs/>
                <w:color w:val="000000"/>
                <w:sz w:val="22"/>
                <w:szCs w:val="24"/>
                <w:lang w:val="en-US"/>
              </w:rPr>
            </w:pPr>
            <w:r w:rsidRPr="00655E50">
              <w:rPr>
                <w:rFonts w:ascii="Cambria" w:hAnsi="Cambria" w:cs="Times New Roman"/>
                <w:bCs/>
                <w:color w:val="000000"/>
                <w:sz w:val="22"/>
                <w:szCs w:val="24"/>
                <w:lang w:val="en-US"/>
              </w:rPr>
              <w:t xml:space="preserve">Submission of the final report  </w:t>
            </w:r>
          </w:p>
        </w:tc>
        <w:tc>
          <w:tcPr>
            <w:tcW w:w="1710" w:type="dxa"/>
            <w:shd w:val="clear" w:color="auto" w:fill="FFFFFF"/>
          </w:tcPr>
          <w:p w14:paraId="39C92CEA" w14:textId="763F62B8" w:rsidR="00451D37" w:rsidRPr="00655E50" w:rsidRDefault="0000018F" w:rsidP="008A11F7">
            <w:pPr>
              <w:jc w:val="center"/>
              <w:rPr>
                <w:rFonts w:ascii="Cambria" w:hAnsi="Cambria"/>
                <w:bCs/>
                <w:color w:val="000000"/>
                <w:szCs w:val="24"/>
              </w:rPr>
            </w:pPr>
            <w:r>
              <w:rPr>
                <w:rFonts w:ascii="Cambria" w:hAnsi="Cambria"/>
                <w:bCs/>
                <w:color w:val="000000"/>
                <w:szCs w:val="24"/>
              </w:rPr>
              <w:t>August</w:t>
            </w:r>
            <w:r w:rsidR="00451D37" w:rsidRPr="00655E50">
              <w:rPr>
                <w:rFonts w:ascii="Cambria" w:hAnsi="Cambria"/>
                <w:bCs/>
                <w:color w:val="000000"/>
                <w:szCs w:val="24"/>
              </w:rPr>
              <w:t xml:space="preserve"> 201</w:t>
            </w:r>
            <w:r w:rsidR="008A11F7" w:rsidRPr="00655E50">
              <w:rPr>
                <w:rFonts w:ascii="Cambria" w:hAnsi="Cambria"/>
                <w:bCs/>
                <w:color w:val="000000"/>
                <w:szCs w:val="24"/>
              </w:rPr>
              <w:t>8</w:t>
            </w:r>
          </w:p>
        </w:tc>
        <w:tc>
          <w:tcPr>
            <w:tcW w:w="2070" w:type="dxa"/>
            <w:shd w:val="clear" w:color="auto" w:fill="FFFFFF"/>
          </w:tcPr>
          <w:p w14:paraId="75CCE2B9" w14:textId="2817ADD3" w:rsidR="00451D37" w:rsidRPr="00655E50" w:rsidRDefault="00451D37" w:rsidP="0000018F">
            <w:pPr>
              <w:jc w:val="center"/>
              <w:rPr>
                <w:rFonts w:ascii="Cambria" w:hAnsi="Cambria"/>
                <w:bCs/>
                <w:color w:val="000000"/>
                <w:szCs w:val="24"/>
              </w:rPr>
            </w:pPr>
            <w:r w:rsidRPr="00655E50">
              <w:rPr>
                <w:rFonts w:ascii="Cambria" w:hAnsi="Cambria"/>
                <w:bCs/>
                <w:color w:val="000000"/>
                <w:szCs w:val="24"/>
              </w:rPr>
              <w:t>Consultant</w:t>
            </w:r>
          </w:p>
        </w:tc>
      </w:tr>
    </w:tbl>
    <w:p w14:paraId="18316B05" w14:textId="69EAF302" w:rsidR="0096606D" w:rsidRPr="00655E50" w:rsidRDefault="0096606D" w:rsidP="0096606D">
      <w:pPr>
        <w:pStyle w:val="NoSpacing"/>
        <w:rPr>
          <w:rFonts w:ascii="Cambria" w:hAnsi="Cambria"/>
          <w:i/>
          <w:szCs w:val="24"/>
        </w:rPr>
      </w:pPr>
    </w:p>
    <w:p w14:paraId="75797DF9" w14:textId="168D1B54" w:rsidR="000C7CB0" w:rsidRPr="00655E50" w:rsidRDefault="000C7CB0" w:rsidP="0096606D">
      <w:pPr>
        <w:pStyle w:val="NoSpacing"/>
        <w:rPr>
          <w:rFonts w:ascii="Cambria" w:hAnsi="Cambria"/>
          <w:i/>
          <w:szCs w:val="24"/>
        </w:rPr>
      </w:pPr>
    </w:p>
    <w:p w14:paraId="0ADA75D8" w14:textId="1617B8E1" w:rsidR="000C7CB0" w:rsidRPr="00655E50" w:rsidRDefault="000C7CB0" w:rsidP="000C7CB0">
      <w:pPr>
        <w:pStyle w:val="Heading2"/>
        <w:numPr>
          <w:ilvl w:val="0"/>
          <w:numId w:val="2"/>
        </w:numPr>
        <w:rPr>
          <w:rFonts w:ascii="Cambria" w:hAnsi="Cambria"/>
          <w:sz w:val="28"/>
          <w:szCs w:val="32"/>
        </w:rPr>
      </w:pPr>
      <w:r w:rsidRPr="00655E50">
        <w:rPr>
          <w:rFonts w:ascii="Cambria" w:hAnsi="Cambria"/>
          <w:sz w:val="28"/>
          <w:szCs w:val="32"/>
        </w:rPr>
        <w:t>CARE/</w:t>
      </w:r>
      <w:r w:rsidR="0000018F">
        <w:rPr>
          <w:rFonts w:ascii="Cambria" w:hAnsi="Cambria"/>
          <w:sz w:val="28"/>
          <w:szCs w:val="32"/>
        </w:rPr>
        <w:t>P4L</w:t>
      </w:r>
      <w:r w:rsidRPr="00655E50">
        <w:rPr>
          <w:rFonts w:ascii="Cambria" w:hAnsi="Cambria"/>
          <w:sz w:val="28"/>
          <w:szCs w:val="32"/>
        </w:rPr>
        <w:t xml:space="preserve"> Responsibilities</w:t>
      </w:r>
    </w:p>
    <w:p w14:paraId="385E9B47" w14:textId="77777777" w:rsidR="007D5F00" w:rsidRDefault="000C7CB0" w:rsidP="00843BFC">
      <w:pPr>
        <w:pStyle w:val="NoSpacing"/>
        <w:jc w:val="both"/>
        <w:rPr>
          <w:rFonts w:ascii="Cambria" w:hAnsi="Cambria"/>
          <w:szCs w:val="24"/>
        </w:rPr>
      </w:pPr>
      <w:r w:rsidRPr="00655E50">
        <w:rPr>
          <w:rFonts w:ascii="Cambria" w:hAnsi="Cambria"/>
          <w:szCs w:val="24"/>
        </w:rPr>
        <w:t xml:space="preserve">The contact person of this study is </w:t>
      </w:r>
      <w:r w:rsidR="0000018F">
        <w:rPr>
          <w:rFonts w:ascii="Cambria" w:hAnsi="Cambria"/>
          <w:szCs w:val="24"/>
        </w:rPr>
        <w:t>Pierre Philippe Wilson REGISTE</w:t>
      </w:r>
      <w:r w:rsidRPr="00655E50">
        <w:rPr>
          <w:rFonts w:ascii="Cambria" w:hAnsi="Cambria"/>
          <w:szCs w:val="24"/>
        </w:rPr>
        <w:t xml:space="preserve">, </w:t>
      </w:r>
      <w:r w:rsidR="0000018F">
        <w:rPr>
          <w:rFonts w:ascii="Cambria" w:hAnsi="Cambria"/>
          <w:szCs w:val="24"/>
        </w:rPr>
        <w:t>the M&amp;E Specialist</w:t>
      </w:r>
      <w:r w:rsidRPr="00655E50">
        <w:rPr>
          <w:rFonts w:ascii="Cambria" w:hAnsi="Cambria"/>
          <w:szCs w:val="24"/>
        </w:rPr>
        <w:t xml:space="preserve"> (follow-up, evaluation, communication and learning) </w:t>
      </w:r>
    </w:p>
    <w:p w14:paraId="79E7A5D3" w14:textId="7CC8A700" w:rsidR="000C7CB0" w:rsidRPr="00655E50" w:rsidRDefault="00D9499E" w:rsidP="00D9499E">
      <w:pPr>
        <w:pStyle w:val="NoSpacing"/>
        <w:jc w:val="both"/>
        <w:rPr>
          <w:rFonts w:ascii="Cambria" w:hAnsi="Cambria"/>
          <w:szCs w:val="24"/>
        </w:rPr>
      </w:pPr>
      <w:r>
        <w:rPr>
          <w:rFonts w:ascii="Cambria" w:hAnsi="Cambria"/>
          <w:szCs w:val="24"/>
        </w:rPr>
        <w:t>CARE will</w:t>
      </w:r>
      <w:r w:rsidR="007D5F00">
        <w:rPr>
          <w:rFonts w:ascii="Cambria" w:hAnsi="Cambria"/>
          <w:szCs w:val="24"/>
        </w:rPr>
        <w:t xml:space="preserve"> be in charge of:</w:t>
      </w:r>
      <w:r w:rsidR="000C7CB0" w:rsidRPr="00655E50">
        <w:rPr>
          <w:rFonts w:ascii="Cambria" w:hAnsi="Cambria"/>
          <w:szCs w:val="24"/>
        </w:rPr>
        <w:t xml:space="preserve">            </w:t>
      </w:r>
    </w:p>
    <w:p w14:paraId="46D17EFF" w14:textId="77777777" w:rsidR="000C7CB0" w:rsidRPr="00655E50" w:rsidRDefault="000C7CB0" w:rsidP="000C7CB0">
      <w:pPr>
        <w:pStyle w:val="NoSpacing"/>
        <w:ind w:left="720"/>
        <w:jc w:val="both"/>
        <w:rPr>
          <w:rFonts w:ascii="Cambria" w:hAnsi="Cambria"/>
          <w:szCs w:val="24"/>
        </w:rPr>
      </w:pPr>
    </w:p>
    <w:p w14:paraId="464FE21E" w14:textId="6CBDE07B" w:rsidR="00357E48" w:rsidRDefault="00357E48" w:rsidP="000C7CB0">
      <w:pPr>
        <w:pStyle w:val="NoSpacing"/>
        <w:numPr>
          <w:ilvl w:val="0"/>
          <w:numId w:val="13"/>
        </w:numPr>
        <w:jc w:val="both"/>
        <w:rPr>
          <w:rFonts w:ascii="Cambria" w:hAnsi="Cambria"/>
          <w:szCs w:val="24"/>
        </w:rPr>
      </w:pPr>
      <w:r>
        <w:rPr>
          <w:rFonts w:ascii="Cambria" w:hAnsi="Cambria"/>
          <w:szCs w:val="24"/>
        </w:rPr>
        <w:t xml:space="preserve">Collecting </w:t>
      </w:r>
      <w:r w:rsidR="00D9499E">
        <w:rPr>
          <w:rFonts w:ascii="Cambria" w:hAnsi="Cambria"/>
          <w:szCs w:val="24"/>
        </w:rPr>
        <w:t xml:space="preserve">quantitative </w:t>
      </w:r>
      <w:r>
        <w:rPr>
          <w:rFonts w:ascii="Cambria" w:hAnsi="Cambria"/>
          <w:szCs w:val="24"/>
        </w:rPr>
        <w:t>data</w:t>
      </w:r>
    </w:p>
    <w:p w14:paraId="6E01D37A" w14:textId="38613779" w:rsidR="000C7CB0" w:rsidRPr="00655E50" w:rsidRDefault="007D5F00" w:rsidP="000C7CB0">
      <w:pPr>
        <w:pStyle w:val="NoSpacing"/>
        <w:numPr>
          <w:ilvl w:val="0"/>
          <w:numId w:val="13"/>
        </w:numPr>
        <w:jc w:val="both"/>
        <w:rPr>
          <w:rFonts w:ascii="Cambria" w:hAnsi="Cambria"/>
          <w:szCs w:val="24"/>
        </w:rPr>
      </w:pPr>
      <w:r>
        <w:rPr>
          <w:rFonts w:ascii="Cambria" w:hAnsi="Cambria"/>
          <w:szCs w:val="24"/>
        </w:rPr>
        <w:t>Providing</w:t>
      </w:r>
      <w:r w:rsidR="000C7CB0" w:rsidRPr="00655E50">
        <w:rPr>
          <w:rFonts w:ascii="Cambria" w:hAnsi="Cambria"/>
          <w:szCs w:val="24"/>
        </w:rPr>
        <w:t xml:space="preserve"> logistical arrangements and cover the costs associated with the conduct of this </w:t>
      </w:r>
      <w:r w:rsidR="0000018F">
        <w:rPr>
          <w:rFonts w:ascii="Cambria" w:hAnsi="Cambria"/>
          <w:szCs w:val="24"/>
        </w:rPr>
        <w:t>evaluation</w:t>
      </w:r>
      <w:r w:rsidR="00D9499E">
        <w:rPr>
          <w:rFonts w:ascii="Cambria" w:hAnsi="Cambria"/>
          <w:szCs w:val="24"/>
        </w:rPr>
        <w:t xml:space="preserve"> (</w:t>
      </w:r>
      <w:r w:rsidR="000C7CB0" w:rsidRPr="00655E50">
        <w:rPr>
          <w:rFonts w:ascii="Cambria" w:hAnsi="Cambria"/>
          <w:szCs w:val="24"/>
        </w:rPr>
        <w:t xml:space="preserve">local trips, </w:t>
      </w:r>
      <w:r w:rsidR="0000018F">
        <w:rPr>
          <w:rFonts w:ascii="Cambria" w:hAnsi="Cambria"/>
          <w:szCs w:val="24"/>
        </w:rPr>
        <w:t xml:space="preserve">identification of </w:t>
      </w:r>
      <w:r w:rsidR="000C7CB0" w:rsidRPr="00655E50">
        <w:rPr>
          <w:rFonts w:ascii="Cambria" w:hAnsi="Cambria"/>
          <w:szCs w:val="24"/>
        </w:rPr>
        <w:t xml:space="preserve">statistical units, organize and plan interviews) ;  </w:t>
      </w:r>
    </w:p>
    <w:p w14:paraId="571ADD2A" w14:textId="46FA66B9" w:rsidR="000C7CB0" w:rsidRPr="00655E50" w:rsidRDefault="000C7CB0" w:rsidP="000C7CB0">
      <w:pPr>
        <w:pStyle w:val="NoSpacing"/>
        <w:numPr>
          <w:ilvl w:val="0"/>
          <w:numId w:val="13"/>
        </w:numPr>
        <w:jc w:val="both"/>
        <w:rPr>
          <w:rFonts w:ascii="Cambria" w:hAnsi="Cambria"/>
          <w:szCs w:val="24"/>
          <w:lang w:val="fr-FR"/>
        </w:rPr>
      </w:pPr>
      <w:r w:rsidRPr="00655E50">
        <w:rPr>
          <w:rFonts w:ascii="Cambria" w:hAnsi="Cambria"/>
          <w:szCs w:val="24"/>
          <w:lang w:val="fr-FR"/>
        </w:rPr>
        <w:t>Provid</w:t>
      </w:r>
      <w:r w:rsidR="00357E48">
        <w:rPr>
          <w:rFonts w:ascii="Cambria" w:hAnsi="Cambria"/>
          <w:szCs w:val="24"/>
          <w:lang w:val="fr-FR"/>
        </w:rPr>
        <w:t>ing</w:t>
      </w:r>
      <w:r w:rsidRPr="00655E50">
        <w:rPr>
          <w:rFonts w:ascii="Cambria" w:hAnsi="Cambria"/>
          <w:szCs w:val="24"/>
          <w:lang w:val="fr-FR"/>
        </w:rPr>
        <w:t xml:space="preserve"> documentation</w:t>
      </w:r>
    </w:p>
    <w:p w14:paraId="3CA37930" w14:textId="4BB6E053" w:rsidR="000C7CB0" w:rsidRPr="00655E50" w:rsidRDefault="000C7CB0" w:rsidP="000C7CB0">
      <w:pPr>
        <w:pStyle w:val="NoSpacing"/>
        <w:numPr>
          <w:ilvl w:val="0"/>
          <w:numId w:val="13"/>
        </w:numPr>
        <w:jc w:val="both"/>
        <w:rPr>
          <w:rFonts w:ascii="Cambria" w:hAnsi="Cambria"/>
          <w:szCs w:val="24"/>
        </w:rPr>
      </w:pPr>
      <w:r w:rsidRPr="00655E50">
        <w:rPr>
          <w:rFonts w:ascii="Cambria" w:hAnsi="Cambria"/>
          <w:szCs w:val="24"/>
        </w:rPr>
        <w:t>Ex</w:t>
      </w:r>
      <w:r w:rsidR="00357E48">
        <w:rPr>
          <w:rFonts w:ascii="Cambria" w:hAnsi="Cambria"/>
          <w:szCs w:val="24"/>
        </w:rPr>
        <w:t>plaining</w:t>
      </w:r>
      <w:r w:rsidRPr="00655E50">
        <w:rPr>
          <w:rFonts w:ascii="Cambria" w:hAnsi="Cambria"/>
          <w:szCs w:val="24"/>
        </w:rPr>
        <w:t xml:space="preserve"> clearly and sufficiently the expectations and orientations ; </w:t>
      </w:r>
    </w:p>
    <w:p w14:paraId="666CF39D" w14:textId="61744A35" w:rsidR="000C7CB0" w:rsidRPr="00655E50" w:rsidRDefault="000C7CB0" w:rsidP="000C7CB0">
      <w:pPr>
        <w:pStyle w:val="NoSpacing"/>
        <w:numPr>
          <w:ilvl w:val="0"/>
          <w:numId w:val="13"/>
        </w:numPr>
        <w:jc w:val="both"/>
        <w:rPr>
          <w:rFonts w:ascii="Cambria" w:hAnsi="Cambria"/>
          <w:szCs w:val="24"/>
        </w:rPr>
      </w:pPr>
      <w:r w:rsidRPr="00655E50">
        <w:rPr>
          <w:rFonts w:ascii="Cambria" w:hAnsi="Cambria"/>
          <w:szCs w:val="24"/>
        </w:rPr>
        <w:t>Provid</w:t>
      </w:r>
      <w:r w:rsidR="00357E48">
        <w:rPr>
          <w:rFonts w:ascii="Cambria" w:hAnsi="Cambria"/>
          <w:szCs w:val="24"/>
        </w:rPr>
        <w:t>ing</w:t>
      </w:r>
      <w:r w:rsidRPr="00655E50">
        <w:rPr>
          <w:rFonts w:ascii="Cambria" w:hAnsi="Cambria"/>
          <w:szCs w:val="24"/>
        </w:rPr>
        <w:t xml:space="preserve"> some feedback on the key documents within the expected time frame ; </w:t>
      </w:r>
    </w:p>
    <w:p w14:paraId="5533B81F" w14:textId="28FC04B4" w:rsidR="000C7CB0" w:rsidRPr="00655E50" w:rsidRDefault="000C7CB0" w:rsidP="000C7CB0">
      <w:pPr>
        <w:pStyle w:val="NoSpacing"/>
        <w:numPr>
          <w:ilvl w:val="0"/>
          <w:numId w:val="13"/>
        </w:numPr>
        <w:jc w:val="both"/>
        <w:rPr>
          <w:rFonts w:ascii="Cambria" w:hAnsi="Cambria"/>
          <w:szCs w:val="24"/>
        </w:rPr>
      </w:pPr>
      <w:r w:rsidRPr="00655E50">
        <w:rPr>
          <w:rFonts w:ascii="Cambria" w:hAnsi="Cambria"/>
          <w:szCs w:val="24"/>
        </w:rPr>
        <w:t>Facilitat</w:t>
      </w:r>
      <w:r w:rsidR="00357E48">
        <w:rPr>
          <w:rFonts w:ascii="Cambria" w:hAnsi="Cambria"/>
          <w:szCs w:val="24"/>
        </w:rPr>
        <w:t>ing</w:t>
      </w:r>
      <w:r w:rsidRPr="00655E50">
        <w:rPr>
          <w:rFonts w:ascii="Cambria" w:hAnsi="Cambria"/>
          <w:szCs w:val="24"/>
        </w:rPr>
        <w:t xml:space="preserve"> the payment of the consultant. </w:t>
      </w:r>
    </w:p>
    <w:p w14:paraId="4C005494" w14:textId="77777777" w:rsidR="000C7CB0" w:rsidRPr="00655E50" w:rsidRDefault="000C7CB0" w:rsidP="000C7CB0">
      <w:pPr>
        <w:pStyle w:val="NoSpacing"/>
        <w:ind w:left="720"/>
        <w:jc w:val="both"/>
        <w:rPr>
          <w:rFonts w:ascii="Cambria" w:hAnsi="Cambria"/>
          <w:szCs w:val="24"/>
        </w:rPr>
      </w:pPr>
    </w:p>
    <w:p w14:paraId="04CEAFB3" w14:textId="77777777" w:rsidR="003E0CBE" w:rsidRDefault="003E0CBE" w:rsidP="006334F5">
      <w:pPr>
        <w:pStyle w:val="Heading2"/>
        <w:numPr>
          <w:ilvl w:val="0"/>
          <w:numId w:val="2"/>
        </w:numPr>
        <w:rPr>
          <w:rFonts w:ascii="Cambria" w:hAnsi="Cambria"/>
          <w:sz w:val="28"/>
          <w:szCs w:val="32"/>
        </w:rPr>
        <w:sectPr w:rsidR="003E0CBE" w:rsidSect="0060614A">
          <w:pgSz w:w="12240" w:h="15840"/>
          <w:pgMar w:top="1440" w:right="1440" w:bottom="1350" w:left="1440" w:header="720" w:footer="720" w:gutter="0"/>
          <w:cols w:space="720"/>
          <w:docGrid w:linePitch="360"/>
        </w:sectPr>
      </w:pPr>
    </w:p>
    <w:p w14:paraId="75BC57F1" w14:textId="6C201BF1" w:rsidR="006334F5" w:rsidRPr="00655E50" w:rsidRDefault="00357E48" w:rsidP="006334F5">
      <w:pPr>
        <w:pStyle w:val="Heading2"/>
        <w:numPr>
          <w:ilvl w:val="0"/>
          <w:numId w:val="2"/>
        </w:numPr>
        <w:rPr>
          <w:rFonts w:ascii="Cambria" w:hAnsi="Cambria"/>
          <w:sz w:val="28"/>
          <w:szCs w:val="32"/>
        </w:rPr>
      </w:pPr>
      <w:r>
        <w:rPr>
          <w:rFonts w:ascii="Cambria" w:hAnsi="Cambria"/>
          <w:sz w:val="28"/>
          <w:szCs w:val="32"/>
        </w:rPr>
        <w:lastRenderedPageBreak/>
        <w:t>Responsibilities of the evaluator</w:t>
      </w:r>
    </w:p>
    <w:p w14:paraId="2F6E26E1" w14:textId="77777777" w:rsidR="00357E48" w:rsidRPr="00761627" w:rsidRDefault="005554FB" w:rsidP="00451D37">
      <w:pPr>
        <w:rPr>
          <w:rFonts w:ascii="Cambria" w:hAnsi="Cambria"/>
          <w:szCs w:val="24"/>
        </w:rPr>
      </w:pPr>
      <w:r w:rsidRPr="00761627">
        <w:rPr>
          <w:rFonts w:ascii="Cambria" w:hAnsi="Cambria"/>
          <w:szCs w:val="24"/>
        </w:rPr>
        <w:t xml:space="preserve">The main consultant will be in charge of the general coordination of the </w:t>
      </w:r>
      <w:r w:rsidR="00357E48" w:rsidRPr="00761627">
        <w:rPr>
          <w:rFonts w:ascii="Cambria" w:hAnsi="Cambria"/>
          <w:szCs w:val="24"/>
        </w:rPr>
        <w:t>evaluation</w:t>
      </w:r>
      <w:r w:rsidRPr="00761627">
        <w:rPr>
          <w:rFonts w:ascii="Cambria" w:hAnsi="Cambria"/>
          <w:szCs w:val="24"/>
        </w:rPr>
        <w:t>, of the final report and its coherence, as well as of the debriefing</w:t>
      </w:r>
      <w:r w:rsidR="00357E48" w:rsidRPr="00761627">
        <w:rPr>
          <w:rFonts w:ascii="Cambria" w:hAnsi="Cambria"/>
          <w:szCs w:val="24"/>
        </w:rPr>
        <w:t xml:space="preserve"> to the CARE team</w:t>
      </w:r>
      <w:r w:rsidRPr="00761627">
        <w:rPr>
          <w:rFonts w:ascii="Cambria" w:hAnsi="Cambria"/>
          <w:szCs w:val="24"/>
        </w:rPr>
        <w:t xml:space="preserve">. </w:t>
      </w:r>
    </w:p>
    <w:p w14:paraId="4817D993" w14:textId="67D9F3E3" w:rsidR="005554FB" w:rsidRPr="00761627" w:rsidRDefault="005554FB" w:rsidP="00761627">
      <w:pPr>
        <w:rPr>
          <w:rFonts w:ascii="Cambria" w:hAnsi="Cambria"/>
          <w:szCs w:val="24"/>
        </w:rPr>
      </w:pPr>
      <w:r w:rsidRPr="00761627">
        <w:rPr>
          <w:rFonts w:ascii="Cambria" w:hAnsi="Cambria"/>
          <w:szCs w:val="24"/>
        </w:rPr>
        <w:t xml:space="preserve">This person must have a contract as a full-time team leader for the duration of the study. </w:t>
      </w:r>
    </w:p>
    <w:p w14:paraId="42218E2B" w14:textId="33775892" w:rsidR="005554FB" w:rsidRPr="00761627" w:rsidRDefault="005554FB" w:rsidP="00761627">
      <w:pPr>
        <w:rPr>
          <w:rFonts w:ascii="Cambria" w:hAnsi="Cambria"/>
          <w:szCs w:val="24"/>
        </w:rPr>
      </w:pPr>
      <w:r w:rsidRPr="00761627">
        <w:rPr>
          <w:rFonts w:ascii="Cambria" w:hAnsi="Cambria"/>
          <w:szCs w:val="24"/>
        </w:rPr>
        <w:t xml:space="preserve">More specifically, the main consultant must in particular: </w:t>
      </w:r>
    </w:p>
    <w:p w14:paraId="1C57E163" w14:textId="70693F98" w:rsidR="005554FB" w:rsidRPr="00655E50" w:rsidRDefault="005554FB" w:rsidP="00761627">
      <w:pPr>
        <w:pStyle w:val="ListParagraph"/>
        <w:numPr>
          <w:ilvl w:val="1"/>
          <w:numId w:val="6"/>
        </w:numPr>
        <w:ind w:left="1350"/>
        <w:rPr>
          <w:rFonts w:ascii="Cambria" w:hAnsi="Cambria"/>
          <w:szCs w:val="24"/>
        </w:rPr>
      </w:pPr>
      <w:r w:rsidRPr="00655E50">
        <w:rPr>
          <w:rFonts w:ascii="Cambria" w:hAnsi="Cambria"/>
          <w:szCs w:val="24"/>
        </w:rPr>
        <w:t xml:space="preserve">Prepare a detailed methodology ;  </w:t>
      </w:r>
    </w:p>
    <w:p w14:paraId="726E5DAA" w14:textId="426C2065" w:rsidR="005554FB" w:rsidRPr="00655E50" w:rsidRDefault="005554FB" w:rsidP="00761627">
      <w:pPr>
        <w:pStyle w:val="ListParagraph"/>
        <w:numPr>
          <w:ilvl w:val="1"/>
          <w:numId w:val="6"/>
        </w:numPr>
        <w:ind w:left="1350"/>
        <w:rPr>
          <w:rFonts w:ascii="Cambria" w:hAnsi="Cambria"/>
          <w:szCs w:val="24"/>
        </w:rPr>
      </w:pPr>
      <w:r w:rsidRPr="00655E50">
        <w:rPr>
          <w:rFonts w:ascii="Cambria" w:hAnsi="Cambria"/>
          <w:szCs w:val="24"/>
        </w:rPr>
        <w:t xml:space="preserve">Pretest the questionnaires and other instruments to be used during the evaluation ; </w:t>
      </w:r>
    </w:p>
    <w:p w14:paraId="0F0C46A3" w14:textId="5BDC23DD" w:rsidR="005554FB" w:rsidRPr="00655E50" w:rsidRDefault="005554FB" w:rsidP="00761627">
      <w:pPr>
        <w:pStyle w:val="ListParagraph"/>
        <w:numPr>
          <w:ilvl w:val="1"/>
          <w:numId w:val="6"/>
        </w:numPr>
        <w:ind w:left="1350"/>
        <w:rPr>
          <w:rFonts w:ascii="Cambria" w:hAnsi="Cambria"/>
          <w:szCs w:val="24"/>
        </w:rPr>
      </w:pPr>
      <w:r w:rsidRPr="00655E50">
        <w:rPr>
          <w:rFonts w:ascii="Cambria" w:hAnsi="Cambria"/>
          <w:szCs w:val="24"/>
        </w:rPr>
        <w:t xml:space="preserve">Share and disseminate the final version of the study questionnaires to obtain final comments from the program management unit ; </w:t>
      </w:r>
    </w:p>
    <w:p w14:paraId="64FE82B3" w14:textId="1DEEBAF1" w:rsidR="005554FB" w:rsidRPr="00655E50" w:rsidRDefault="005554FB" w:rsidP="00761627">
      <w:pPr>
        <w:pStyle w:val="ListParagraph"/>
        <w:numPr>
          <w:ilvl w:val="1"/>
          <w:numId w:val="6"/>
        </w:numPr>
        <w:ind w:left="1350"/>
        <w:rPr>
          <w:rFonts w:ascii="Cambria" w:hAnsi="Cambria"/>
          <w:szCs w:val="24"/>
        </w:rPr>
      </w:pPr>
      <w:r w:rsidRPr="00655E50">
        <w:rPr>
          <w:rFonts w:ascii="Cambria" w:hAnsi="Cambria"/>
          <w:szCs w:val="24"/>
        </w:rPr>
        <w:t xml:space="preserve">Reassess/discuss with the program staff the questionnaires’ efficiency, the checklists and other instruments used in the pretest, gather  comments and finalize them ;  </w:t>
      </w:r>
    </w:p>
    <w:p w14:paraId="12E902AB" w14:textId="54C372F5" w:rsidR="005554FB" w:rsidRDefault="005554FB" w:rsidP="00761627">
      <w:pPr>
        <w:pStyle w:val="ListParagraph"/>
        <w:numPr>
          <w:ilvl w:val="1"/>
          <w:numId w:val="6"/>
        </w:numPr>
        <w:ind w:left="1350"/>
        <w:rPr>
          <w:rFonts w:ascii="Cambria" w:hAnsi="Cambria"/>
          <w:szCs w:val="24"/>
        </w:rPr>
      </w:pPr>
      <w:r w:rsidRPr="00655E50">
        <w:rPr>
          <w:rFonts w:ascii="Cambria" w:hAnsi="Cambria"/>
          <w:szCs w:val="24"/>
        </w:rPr>
        <w:t xml:space="preserve">Guide, train and supervise the </w:t>
      </w:r>
      <w:r w:rsidR="0000018F">
        <w:rPr>
          <w:rFonts w:ascii="Cambria" w:hAnsi="Cambria"/>
          <w:szCs w:val="24"/>
        </w:rPr>
        <w:t>enumerators</w:t>
      </w:r>
      <w:r w:rsidRPr="00655E50">
        <w:rPr>
          <w:rFonts w:ascii="Cambria" w:hAnsi="Cambria"/>
          <w:szCs w:val="24"/>
        </w:rPr>
        <w:t xml:space="preserve"> and supervisors ; </w:t>
      </w:r>
    </w:p>
    <w:p w14:paraId="691E1657" w14:textId="7BFCC4A8" w:rsidR="00D9499E" w:rsidRPr="00655E50" w:rsidRDefault="00D9499E" w:rsidP="00761627">
      <w:pPr>
        <w:pStyle w:val="ListParagraph"/>
        <w:numPr>
          <w:ilvl w:val="1"/>
          <w:numId w:val="6"/>
        </w:numPr>
        <w:ind w:left="1350"/>
        <w:rPr>
          <w:rFonts w:ascii="Cambria" w:hAnsi="Cambria"/>
          <w:szCs w:val="24"/>
        </w:rPr>
      </w:pPr>
      <w:r>
        <w:rPr>
          <w:rFonts w:ascii="Cambria" w:hAnsi="Cambria"/>
          <w:szCs w:val="24"/>
        </w:rPr>
        <w:t>Realize the qualitative data collection;</w:t>
      </w:r>
    </w:p>
    <w:p w14:paraId="10181458" w14:textId="62DBCA7A" w:rsidR="005554FB" w:rsidRDefault="005554FB" w:rsidP="00761627">
      <w:pPr>
        <w:pStyle w:val="ListParagraph"/>
        <w:numPr>
          <w:ilvl w:val="1"/>
          <w:numId w:val="6"/>
        </w:numPr>
        <w:ind w:left="1350"/>
        <w:rPr>
          <w:rFonts w:ascii="Cambria" w:hAnsi="Cambria"/>
          <w:szCs w:val="24"/>
        </w:rPr>
      </w:pPr>
      <w:r w:rsidRPr="00655E50">
        <w:rPr>
          <w:rFonts w:ascii="Cambria" w:hAnsi="Cambria"/>
          <w:szCs w:val="24"/>
        </w:rPr>
        <w:t xml:space="preserve">Ensure and check the quality of the data gathered on the field ;  </w:t>
      </w:r>
    </w:p>
    <w:p w14:paraId="24F39F23" w14:textId="47A5977C" w:rsidR="00357E48" w:rsidRPr="00655E50" w:rsidRDefault="00357E48" w:rsidP="00761627">
      <w:pPr>
        <w:pStyle w:val="ListParagraph"/>
        <w:numPr>
          <w:ilvl w:val="1"/>
          <w:numId w:val="6"/>
        </w:numPr>
        <w:ind w:left="1350"/>
        <w:rPr>
          <w:rFonts w:ascii="Cambria" w:hAnsi="Cambria"/>
          <w:szCs w:val="24"/>
        </w:rPr>
      </w:pPr>
      <w:r>
        <w:rPr>
          <w:rFonts w:ascii="Cambria" w:hAnsi="Cambria"/>
          <w:szCs w:val="24"/>
        </w:rPr>
        <w:t xml:space="preserve">Analyze the data </w:t>
      </w:r>
    </w:p>
    <w:p w14:paraId="06D12C9E" w14:textId="3296B326" w:rsidR="005554FB" w:rsidRDefault="005554FB" w:rsidP="00761627">
      <w:pPr>
        <w:pStyle w:val="ListParagraph"/>
        <w:numPr>
          <w:ilvl w:val="1"/>
          <w:numId w:val="6"/>
        </w:numPr>
        <w:ind w:left="1350"/>
        <w:rPr>
          <w:rFonts w:ascii="Cambria" w:hAnsi="Cambria"/>
          <w:szCs w:val="24"/>
        </w:rPr>
      </w:pPr>
      <w:r w:rsidRPr="00655E50">
        <w:rPr>
          <w:rFonts w:ascii="Cambria" w:hAnsi="Cambria"/>
          <w:szCs w:val="24"/>
        </w:rPr>
        <w:t>Submit the final report (a compiled version of the report – b</w:t>
      </w:r>
      <w:r w:rsidR="00D9499E">
        <w:rPr>
          <w:rFonts w:ascii="Cambria" w:hAnsi="Cambria"/>
          <w:szCs w:val="24"/>
        </w:rPr>
        <w:t>oth a printed and an electronic</w:t>
      </w:r>
      <w:r w:rsidRPr="00655E50">
        <w:rPr>
          <w:rFonts w:ascii="Cambria" w:hAnsi="Cambria"/>
          <w:szCs w:val="24"/>
        </w:rPr>
        <w:t xml:space="preserve"> Word copy) to the pro</w:t>
      </w:r>
      <w:r w:rsidR="0000018F">
        <w:rPr>
          <w:rFonts w:ascii="Cambria" w:hAnsi="Cambria"/>
          <w:szCs w:val="24"/>
        </w:rPr>
        <w:t>ject</w:t>
      </w:r>
      <w:r w:rsidRPr="00655E50">
        <w:rPr>
          <w:rFonts w:ascii="Cambria" w:hAnsi="Cambria"/>
          <w:szCs w:val="24"/>
        </w:rPr>
        <w:t xml:space="preserve"> after the inclusion of the comments and suggestions from the </w:t>
      </w:r>
      <w:r w:rsidR="0000018F">
        <w:rPr>
          <w:rFonts w:ascii="Cambria" w:hAnsi="Cambria"/>
          <w:szCs w:val="24"/>
        </w:rPr>
        <w:t>P4L</w:t>
      </w:r>
      <w:r w:rsidRPr="00655E50">
        <w:rPr>
          <w:rFonts w:ascii="Cambria" w:hAnsi="Cambria"/>
          <w:szCs w:val="24"/>
        </w:rPr>
        <w:t xml:space="preserve"> staff.   </w:t>
      </w:r>
    </w:p>
    <w:p w14:paraId="54E36CDD" w14:textId="2F8ABAB0" w:rsidR="00CA62FC" w:rsidRPr="00CA62FC" w:rsidRDefault="00CA62FC" w:rsidP="00CA62FC">
      <w:pPr>
        <w:rPr>
          <w:rFonts w:ascii="Cambria" w:hAnsi="Cambria"/>
          <w:szCs w:val="24"/>
        </w:rPr>
      </w:pPr>
      <w:r w:rsidRPr="00CA62FC">
        <w:rPr>
          <w:rFonts w:ascii="Cambria" w:hAnsi="Cambria"/>
          <w:szCs w:val="24"/>
        </w:rPr>
        <w:t>The payment will be based on the following deliverables:</w:t>
      </w:r>
    </w:p>
    <w:p w14:paraId="7828BE36" w14:textId="0FE8CFCD" w:rsidR="00CA62FC" w:rsidRDefault="00CA62FC" w:rsidP="00451D37">
      <w:pPr>
        <w:pStyle w:val="ListParagraph"/>
        <w:numPr>
          <w:ilvl w:val="1"/>
          <w:numId w:val="6"/>
        </w:numPr>
        <w:rPr>
          <w:rFonts w:ascii="Cambria" w:hAnsi="Cambria"/>
          <w:szCs w:val="24"/>
        </w:rPr>
      </w:pPr>
      <w:r>
        <w:rPr>
          <w:rFonts w:ascii="Cambria" w:hAnsi="Cambria"/>
          <w:szCs w:val="24"/>
        </w:rPr>
        <w:t>A detailed methodology</w:t>
      </w:r>
    </w:p>
    <w:p w14:paraId="717893B5" w14:textId="6AF6ABA8" w:rsidR="00CA62FC" w:rsidRDefault="00CA62FC" w:rsidP="00451D37">
      <w:pPr>
        <w:pStyle w:val="ListParagraph"/>
        <w:numPr>
          <w:ilvl w:val="1"/>
          <w:numId w:val="6"/>
        </w:numPr>
        <w:rPr>
          <w:rFonts w:ascii="Cambria" w:hAnsi="Cambria"/>
          <w:szCs w:val="24"/>
        </w:rPr>
      </w:pPr>
      <w:r>
        <w:rPr>
          <w:rFonts w:ascii="Cambria" w:hAnsi="Cambria"/>
          <w:szCs w:val="24"/>
        </w:rPr>
        <w:t>Approved data collection tools</w:t>
      </w:r>
    </w:p>
    <w:p w14:paraId="14244CB0" w14:textId="4E99852C" w:rsidR="00CA62FC" w:rsidRDefault="00CA62FC" w:rsidP="00451D37">
      <w:pPr>
        <w:pStyle w:val="ListParagraph"/>
        <w:numPr>
          <w:ilvl w:val="1"/>
          <w:numId w:val="6"/>
        </w:numPr>
        <w:rPr>
          <w:rFonts w:ascii="Cambria" w:hAnsi="Cambria"/>
          <w:szCs w:val="24"/>
        </w:rPr>
      </w:pPr>
      <w:r>
        <w:rPr>
          <w:rFonts w:ascii="Cambria" w:hAnsi="Cambria"/>
          <w:szCs w:val="24"/>
        </w:rPr>
        <w:t>Data analysis</w:t>
      </w:r>
      <w:r w:rsidR="00175070">
        <w:rPr>
          <w:rFonts w:ascii="Cambria" w:hAnsi="Cambria"/>
          <w:szCs w:val="24"/>
        </w:rPr>
        <w:t xml:space="preserve"> (including syntax files as applicable)</w:t>
      </w:r>
      <w:r>
        <w:rPr>
          <w:rFonts w:ascii="Cambria" w:hAnsi="Cambria"/>
          <w:szCs w:val="24"/>
        </w:rPr>
        <w:t xml:space="preserve"> and </w:t>
      </w:r>
      <w:r w:rsidR="00175070">
        <w:rPr>
          <w:rFonts w:ascii="Cambria" w:hAnsi="Cambria"/>
          <w:szCs w:val="24"/>
        </w:rPr>
        <w:t xml:space="preserve">final, clean </w:t>
      </w:r>
      <w:r>
        <w:rPr>
          <w:rFonts w:ascii="Cambria" w:hAnsi="Cambria"/>
          <w:szCs w:val="24"/>
        </w:rPr>
        <w:t>databases</w:t>
      </w:r>
      <w:r w:rsidR="00537589">
        <w:rPr>
          <w:rFonts w:ascii="Cambria" w:hAnsi="Cambria"/>
          <w:szCs w:val="24"/>
        </w:rPr>
        <w:t xml:space="preserve"> (full quantitative datasets; complete qualitative files)</w:t>
      </w:r>
    </w:p>
    <w:p w14:paraId="1EC17047" w14:textId="248E0C49" w:rsidR="00CA62FC" w:rsidRPr="00655E50" w:rsidRDefault="00CA62FC" w:rsidP="00451D37">
      <w:pPr>
        <w:pStyle w:val="ListParagraph"/>
        <w:numPr>
          <w:ilvl w:val="1"/>
          <w:numId w:val="6"/>
        </w:numPr>
        <w:rPr>
          <w:rFonts w:ascii="Cambria" w:hAnsi="Cambria"/>
          <w:szCs w:val="24"/>
        </w:rPr>
      </w:pPr>
      <w:r>
        <w:rPr>
          <w:rFonts w:ascii="Cambria" w:hAnsi="Cambria"/>
          <w:szCs w:val="24"/>
        </w:rPr>
        <w:t>A final evaluation report including qualitative and quantitative analysis highlighting the nuances between each area.</w:t>
      </w:r>
    </w:p>
    <w:p w14:paraId="75D529B0" w14:textId="77777777" w:rsidR="003E0CBE" w:rsidRDefault="00451D37" w:rsidP="00451D37">
      <w:pPr>
        <w:pStyle w:val="NoSpacing"/>
        <w:jc w:val="both"/>
        <w:rPr>
          <w:rFonts w:ascii="Cambria" w:hAnsi="Cambria"/>
          <w:szCs w:val="24"/>
        </w:rPr>
      </w:pPr>
      <w:r w:rsidRPr="00655E50">
        <w:rPr>
          <w:rFonts w:ascii="Cambria" w:hAnsi="Cambria"/>
          <w:szCs w:val="24"/>
        </w:rPr>
        <w:t xml:space="preserve">The technical Experts </w:t>
      </w:r>
      <w:r w:rsidR="003E0CBE">
        <w:rPr>
          <w:rFonts w:ascii="Cambria" w:hAnsi="Cambria"/>
          <w:szCs w:val="24"/>
        </w:rPr>
        <w:t>mu</w:t>
      </w:r>
      <w:r w:rsidRPr="00655E50">
        <w:rPr>
          <w:rFonts w:ascii="Cambria" w:hAnsi="Cambria"/>
          <w:szCs w:val="24"/>
        </w:rPr>
        <w:t>st have</w:t>
      </w:r>
      <w:r w:rsidR="003E0CBE">
        <w:rPr>
          <w:rFonts w:ascii="Cambria" w:hAnsi="Cambria"/>
          <w:szCs w:val="24"/>
        </w:rPr>
        <w:t>:</w:t>
      </w:r>
    </w:p>
    <w:p w14:paraId="4C9DC880" w14:textId="28F5357D" w:rsidR="003E0CBE" w:rsidRDefault="003E0CBE" w:rsidP="003E0CBE">
      <w:pPr>
        <w:pStyle w:val="NoSpacing"/>
        <w:numPr>
          <w:ilvl w:val="0"/>
          <w:numId w:val="26"/>
        </w:numPr>
        <w:jc w:val="both"/>
        <w:rPr>
          <w:rFonts w:ascii="Cambria" w:hAnsi="Cambria"/>
          <w:szCs w:val="24"/>
        </w:rPr>
      </w:pPr>
      <w:r>
        <w:rPr>
          <w:rFonts w:ascii="Cambria" w:hAnsi="Cambria"/>
          <w:szCs w:val="24"/>
        </w:rPr>
        <w:t>At least a master degree in Statistics, social sciences, education or related fields;</w:t>
      </w:r>
    </w:p>
    <w:p w14:paraId="1B4E0169" w14:textId="1DF35F41" w:rsidR="003E0CBE" w:rsidRDefault="003E0CBE" w:rsidP="003E0CBE">
      <w:pPr>
        <w:pStyle w:val="NoSpacing"/>
        <w:numPr>
          <w:ilvl w:val="0"/>
          <w:numId w:val="26"/>
        </w:numPr>
        <w:jc w:val="both"/>
        <w:rPr>
          <w:rFonts w:ascii="Cambria" w:hAnsi="Cambria"/>
          <w:szCs w:val="24"/>
        </w:rPr>
      </w:pPr>
      <w:r>
        <w:rPr>
          <w:rFonts w:ascii="Cambria" w:hAnsi="Cambria"/>
          <w:szCs w:val="24"/>
        </w:rPr>
        <w:t>Five (5) to ten (10) years of</w:t>
      </w:r>
      <w:r w:rsidR="00451D37" w:rsidRPr="00655E50">
        <w:rPr>
          <w:rFonts w:ascii="Cambria" w:hAnsi="Cambria"/>
          <w:szCs w:val="24"/>
        </w:rPr>
        <w:t xml:space="preserve"> experience and expertise in </w:t>
      </w:r>
      <w:r>
        <w:rPr>
          <w:rFonts w:ascii="Cambria" w:hAnsi="Cambria"/>
          <w:szCs w:val="24"/>
        </w:rPr>
        <w:t>project development, project evaluation particularly in education sector (at least 3 years);</w:t>
      </w:r>
    </w:p>
    <w:p w14:paraId="2BC5B8B3" w14:textId="1758BC7F" w:rsidR="003E0CBE" w:rsidRDefault="003E0CBE" w:rsidP="003E0CBE">
      <w:pPr>
        <w:pStyle w:val="NoSpacing"/>
        <w:numPr>
          <w:ilvl w:val="0"/>
          <w:numId w:val="26"/>
        </w:numPr>
        <w:jc w:val="both"/>
        <w:rPr>
          <w:rFonts w:ascii="Cambria" w:hAnsi="Cambria"/>
          <w:szCs w:val="24"/>
        </w:rPr>
      </w:pPr>
      <w:r>
        <w:rPr>
          <w:rFonts w:ascii="Cambria" w:hAnsi="Cambria"/>
          <w:szCs w:val="24"/>
        </w:rPr>
        <w:t>Proven expertise in mixed methodology (quantitative and qualitative);</w:t>
      </w:r>
    </w:p>
    <w:p w14:paraId="08D0CA2B" w14:textId="41DADE66" w:rsidR="003E0CBE" w:rsidRDefault="003E0CBE" w:rsidP="003E0CBE">
      <w:pPr>
        <w:pStyle w:val="NoSpacing"/>
        <w:numPr>
          <w:ilvl w:val="0"/>
          <w:numId w:val="26"/>
        </w:numPr>
        <w:jc w:val="both"/>
        <w:rPr>
          <w:rFonts w:ascii="Cambria" w:hAnsi="Cambria"/>
          <w:szCs w:val="24"/>
        </w:rPr>
      </w:pPr>
      <w:r>
        <w:rPr>
          <w:rFonts w:ascii="Cambria" w:hAnsi="Cambria"/>
          <w:szCs w:val="24"/>
        </w:rPr>
        <w:t>Experience working in difficult and rural areas, under-developed countries; previous experience in Haiti is desirable;</w:t>
      </w:r>
    </w:p>
    <w:p w14:paraId="0492C5E7" w14:textId="73838C7F" w:rsidR="003E0CBE" w:rsidRDefault="00CA62FC" w:rsidP="003E0CBE">
      <w:pPr>
        <w:pStyle w:val="NoSpacing"/>
        <w:numPr>
          <w:ilvl w:val="0"/>
          <w:numId w:val="26"/>
        </w:numPr>
        <w:jc w:val="both"/>
        <w:rPr>
          <w:rFonts w:ascii="Cambria" w:hAnsi="Cambria"/>
          <w:szCs w:val="24"/>
        </w:rPr>
      </w:pPr>
      <w:r>
        <w:rPr>
          <w:rFonts w:ascii="Cambria" w:hAnsi="Cambria"/>
          <w:szCs w:val="24"/>
        </w:rPr>
        <w:t xml:space="preserve">Proven </w:t>
      </w:r>
      <w:r w:rsidR="003E0CBE">
        <w:rPr>
          <w:rFonts w:ascii="Cambria" w:hAnsi="Cambria"/>
          <w:szCs w:val="24"/>
        </w:rPr>
        <w:t xml:space="preserve">Expertise in </w:t>
      </w:r>
      <w:r w:rsidR="00537589">
        <w:rPr>
          <w:rFonts w:ascii="Cambria" w:hAnsi="Cambria"/>
          <w:szCs w:val="24"/>
        </w:rPr>
        <w:t xml:space="preserve">using </w:t>
      </w:r>
      <w:r w:rsidR="003E0CBE">
        <w:rPr>
          <w:rFonts w:ascii="Cambria" w:hAnsi="Cambria"/>
          <w:szCs w:val="24"/>
        </w:rPr>
        <w:t>statistical software</w:t>
      </w:r>
      <w:r w:rsidR="009841D4">
        <w:rPr>
          <w:rFonts w:ascii="Cambria" w:hAnsi="Cambria"/>
          <w:szCs w:val="24"/>
        </w:rPr>
        <w:t xml:space="preserve"> for quantitative data management</w:t>
      </w:r>
      <w:r w:rsidR="003E0CBE">
        <w:rPr>
          <w:rFonts w:ascii="Cambria" w:hAnsi="Cambria"/>
          <w:szCs w:val="24"/>
        </w:rPr>
        <w:t xml:space="preserve"> </w:t>
      </w:r>
      <w:r w:rsidR="009841D4">
        <w:rPr>
          <w:rFonts w:ascii="Cambria" w:hAnsi="Cambria"/>
          <w:szCs w:val="24"/>
        </w:rPr>
        <w:t>such as SPSS, R, Stata, etc.</w:t>
      </w:r>
    </w:p>
    <w:p w14:paraId="7A578D63" w14:textId="0F913293" w:rsidR="009841D4" w:rsidRDefault="009841D4" w:rsidP="003E0CBE">
      <w:pPr>
        <w:pStyle w:val="NoSpacing"/>
        <w:numPr>
          <w:ilvl w:val="0"/>
          <w:numId w:val="26"/>
        </w:numPr>
        <w:jc w:val="both"/>
        <w:rPr>
          <w:rFonts w:ascii="Cambria" w:hAnsi="Cambria"/>
          <w:szCs w:val="24"/>
        </w:rPr>
      </w:pPr>
      <w:r>
        <w:rPr>
          <w:rFonts w:ascii="Cambria" w:hAnsi="Cambria"/>
          <w:szCs w:val="24"/>
        </w:rPr>
        <w:t>Expertise in manipulating qualitative software such as Sonal, Atlas.ti, Nvivo, etc.</w:t>
      </w:r>
    </w:p>
    <w:p w14:paraId="504DFD01" w14:textId="716DDD6D" w:rsidR="009841D4" w:rsidRDefault="009841D4" w:rsidP="003E0CBE">
      <w:pPr>
        <w:pStyle w:val="NoSpacing"/>
        <w:numPr>
          <w:ilvl w:val="0"/>
          <w:numId w:val="26"/>
        </w:numPr>
        <w:jc w:val="both"/>
        <w:rPr>
          <w:rFonts w:ascii="Cambria" w:hAnsi="Cambria"/>
          <w:szCs w:val="24"/>
        </w:rPr>
      </w:pPr>
      <w:r>
        <w:rPr>
          <w:rFonts w:ascii="Cambria" w:hAnsi="Cambria"/>
          <w:szCs w:val="24"/>
        </w:rPr>
        <w:t>Expertise in electronic data collection (preferably with ODK Collect or CSEntry);</w:t>
      </w:r>
    </w:p>
    <w:p w14:paraId="3A5F4F6F" w14:textId="77777777" w:rsidR="009841D4" w:rsidRDefault="009841D4" w:rsidP="009841D4">
      <w:pPr>
        <w:pStyle w:val="NoSpacing"/>
        <w:numPr>
          <w:ilvl w:val="0"/>
          <w:numId w:val="26"/>
        </w:numPr>
        <w:jc w:val="both"/>
        <w:rPr>
          <w:rFonts w:ascii="Cambria" w:hAnsi="Cambria"/>
          <w:szCs w:val="24"/>
        </w:rPr>
      </w:pPr>
      <w:r>
        <w:rPr>
          <w:rFonts w:ascii="Cambria" w:hAnsi="Cambria"/>
          <w:szCs w:val="24"/>
        </w:rPr>
        <w:t>Strong analytical skills;</w:t>
      </w:r>
    </w:p>
    <w:p w14:paraId="15F70777" w14:textId="4394BF66" w:rsidR="00C23718" w:rsidRPr="009841D4" w:rsidRDefault="009841D4" w:rsidP="009841D4">
      <w:pPr>
        <w:pStyle w:val="NoSpacing"/>
        <w:numPr>
          <w:ilvl w:val="0"/>
          <w:numId w:val="26"/>
        </w:numPr>
        <w:jc w:val="both"/>
        <w:rPr>
          <w:rFonts w:ascii="Cambria" w:hAnsi="Cambria"/>
          <w:szCs w:val="24"/>
        </w:rPr>
      </w:pPr>
      <w:r>
        <w:rPr>
          <w:rFonts w:ascii="Cambria" w:hAnsi="Cambria"/>
          <w:szCs w:val="24"/>
        </w:rPr>
        <w:t>Good knowledge of education sector in Haiti.</w:t>
      </w:r>
      <w:r w:rsidR="00451D37" w:rsidRPr="009841D4">
        <w:rPr>
          <w:rFonts w:ascii="Cambria" w:hAnsi="Cambria"/>
          <w:szCs w:val="24"/>
        </w:rPr>
        <w:t xml:space="preserve">    </w:t>
      </w:r>
    </w:p>
    <w:p w14:paraId="01251286" w14:textId="77777777" w:rsidR="00CD7CFB" w:rsidRPr="00655E50" w:rsidRDefault="00CD7CFB" w:rsidP="00CD7CFB">
      <w:pPr>
        <w:pStyle w:val="ListParagraph"/>
        <w:spacing w:after="0" w:line="240" w:lineRule="auto"/>
        <w:rPr>
          <w:rFonts w:ascii="Cambria" w:hAnsi="Cambria"/>
          <w:szCs w:val="24"/>
        </w:rPr>
      </w:pPr>
    </w:p>
    <w:p w14:paraId="1F2A9784" w14:textId="77777777" w:rsidR="00451D37" w:rsidRPr="00655E50" w:rsidRDefault="00451D37" w:rsidP="00451D37">
      <w:pPr>
        <w:pStyle w:val="Heading2"/>
        <w:numPr>
          <w:ilvl w:val="0"/>
          <w:numId w:val="2"/>
        </w:numPr>
        <w:rPr>
          <w:rFonts w:ascii="Cambria" w:hAnsi="Cambria"/>
          <w:sz w:val="28"/>
          <w:szCs w:val="32"/>
        </w:rPr>
      </w:pPr>
      <w:r w:rsidRPr="00655E50">
        <w:rPr>
          <w:rFonts w:ascii="Cambria" w:hAnsi="Cambria"/>
          <w:sz w:val="28"/>
          <w:szCs w:val="32"/>
        </w:rPr>
        <w:t>Ethics.</w:t>
      </w:r>
    </w:p>
    <w:p w14:paraId="5A7C77A6" w14:textId="5F3D3D81" w:rsidR="00451D37" w:rsidRPr="009841D4" w:rsidRDefault="00451D37" w:rsidP="009841D4">
      <w:pPr>
        <w:pStyle w:val="Heading2"/>
        <w:rPr>
          <w:rFonts w:ascii="Cambria" w:hAnsi="Cambria"/>
          <w:color w:val="auto"/>
          <w:sz w:val="22"/>
          <w:szCs w:val="24"/>
        </w:rPr>
      </w:pPr>
      <w:r w:rsidRPr="00655E50">
        <w:rPr>
          <w:rFonts w:ascii="Cambria" w:eastAsia="Calibri" w:hAnsi="Cambria"/>
          <w:color w:val="auto"/>
          <w:sz w:val="22"/>
          <w:szCs w:val="24"/>
        </w:rPr>
        <w:t xml:space="preserve">He/she must strictly respect these ethical principles:  </w:t>
      </w:r>
      <w:r w:rsidRPr="00655E50">
        <w:rPr>
          <w:rFonts w:ascii="Cambria" w:hAnsi="Cambria"/>
          <w:szCs w:val="24"/>
        </w:rPr>
        <w:t xml:space="preserve">  </w:t>
      </w:r>
    </w:p>
    <w:p w14:paraId="7407113D" w14:textId="7044748C" w:rsidR="00451D37" w:rsidRPr="00655E50" w:rsidRDefault="00451D37" w:rsidP="00451D37">
      <w:pPr>
        <w:pStyle w:val="NoSpacing"/>
        <w:jc w:val="both"/>
        <w:rPr>
          <w:rFonts w:ascii="Cambria" w:hAnsi="Cambria"/>
          <w:szCs w:val="24"/>
        </w:rPr>
      </w:pPr>
      <w:r w:rsidRPr="00655E50">
        <w:rPr>
          <w:rFonts w:ascii="Cambria" w:hAnsi="Cambria"/>
          <w:b/>
          <w:szCs w:val="24"/>
        </w:rPr>
        <w:t>Competence</w:t>
      </w:r>
      <w:r w:rsidRPr="00655E50">
        <w:rPr>
          <w:rFonts w:ascii="Cambria" w:hAnsi="Cambria"/>
          <w:szCs w:val="24"/>
        </w:rPr>
        <w:t xml:space="preserve">: The </w:t>
      </w:r>
      <w:r w:rsidR="009841D4">
        <w:rPr>
          <w:rFonts w:ascii="Cambria" w:hAnsi="Cambria"/>
          <w:szCs w:val="24"/>
        </w:rPr>
        <w:t>consultant</w:t>
      </w:r>
      <w:r w:rsidRPr="00655E50">
        <w:rPr>
          <w:rFonts w:ascii="Cambria" w:hAnsi="Cambria"/>
          <w:szCs w:val="24"/>
        </w:rPr>
        <w:t xml:space="preserve"> has the education, the skills, the abilities and experience necessary to undertake the tasks proposed in the evaluation. The evaluators work within the limits of their </w:t>
      </w:r>
      <w:r w:rsidRPr="00655E50">
        <w:rPr>
          <w:rFonts w:ascii="Cambria" w:hAnsi="Cambria"/>
          <w:szCs w:val="24"/>
        </w:rPr>
        <w:lastRenderedPageBreak/>
        <w:t xml:space="preserve">training and professional skill and refuse to conduct assessments that go largely beyond these limits. The evaluation team shows   its cultural skill collectively.  </w:t>
      </w:r>
    </w:p>
    <w:p w14:paraId="4E2D4D9E" w14:textId="0CDA2BD9" w:rsidR="00451D37" w:rsidRPr="00655E50" w:rsidRDefault="00451D37" w:rsidP="00451D37">
      <w:pPr>
        <w:pStyle w:val="NoSpacing"/>
        <w:jc w:val="both"/>
        <w:rPr>
          <w:rFonts w:ascii="Cambria" w:hAnsi="Cambria"/>
          <w:szCs w:val="24"/>
        </w:rPr>
      </w:pPr>
      <w:r w:rsidRPr="00655E50">
        <w:rPr>
          <w:rFonts w:ascii="Cambria" w:hAnsi="Cambria"/>
          <w:b/>
          <w:szCs w:val="24"/>
        </w:rPr>
        <w:t>Integrity / honesty</w:t>
      </w:r>
      <w:r w:rsidRPr="00655E50">
        <w:rPr>
          <w:rFonts w:ascii="Cambria" w:hAnsi="Cambria"/>
          <w:szCs w:val="24"/>
        </w:rPr>
        <w:t xml:space="preserve">: The </w:t>
      </w:r>
      <w:r w:rsidR="009841D4">
        <w:rPr>
          <w:rFonts w:ascii="Cambria" w:hAnsi="Cambria"/>
          <w:szCs w:val="24"/>
        </w:rPr>
        <w:t>consultant</w:t>
      </w:r>
      <w:r w:rsidRPr="00655E50">
        <w:rPr>
          <w:rFonts w:ascii="Cambria" w:hAnsi="Cambria"/>
          <w:szCs w:val="24"/>
        </w:rPr>
        <w:t xml:space="preserve"> show</w:t>
      </w:r>
      <w:r w:rsidR="009841D4">
        <w:rPr>
          <w:rFonts w:ascii="Cambria" w:hAnsi="Cambria"/>
          <w:szCs w:val="24"/>
        </w:rPr>
        <w:t>s</w:t>
      </w:r>
      <w:r w:rsidRPr="00655E50">
        <w:rPr>
          <w:rFonts w:ascii="Cambria" w:hAnsi="Cambria"/>
          <w:szCs w:val="24"/>
        </w:rPr>
        <w:t xml:space="preserve"> honesty and integrity in their own behavior and do their best to ensure the honesty and integrity of the whole evaluation process.  </w:t>
      </w:r>
    </w:p>
    <w:p w14:paraId="3B077500" w14:textId="649F363A" w:rsidR="00451D37" w:rsidRPr="00655E50" w:rsidRDefault="00451D37" w:rsidP="00451D37">
      <w:pPr>
        <w:pStyle w:val="NoSpacing"/>
        <w:jc w:val="both"/>
        <w:rPr>
          <w:rFonts w:ascii="Cambria" w:hAnsi="Cambria"/>
          <w:szCs w:val="24"/>
        </w:rPr>
      </w:pPr>
      <w:r w:rsidRPr="00655E50">
        <w:rPr>
          <w:rFonts w:ascii="Cambria" w:hAnsi="Cambria"/>
          <w:b/>
          <w:szCs w:val="24"/>
        </w:rPr>
        <w:t>Respect for people</w:t>
      </w:r>
      <w:r w:rsidRPr="00655E50">
        <w:rPr>
          <w:rFonts w:ascii="Cambria" w:hAnsi="Cambria"/>
          <w:szCs w:val="24"/>
        </w:rPr>
        <w:t xml:space="preserve">: The </w:t>
      </w:r>
      <w:r w:rsidR="009841D4">
        <w:rPr>
          <w:rFonts w:ascii="Cambria" w:hAnsi="Cambria"/>
          <w:szCs w:val="24"/>
        </w:rPr>
        <w:t>consultant</w:t>
      </w:r>
      <w:r w:rsidRPr="00655E50">
        <w:rPr>
          <w:rFonts w:ascii="Cambria" w:hAnsi="Cambria"/>
          <w:szCs w:val="24"/>
        </w:rPr>
        <w:t xml:space="preserve"> respect the security, dignity and self-worth of the </w:t>
      </w:r>
      <w:r w:rsidR="009841D4" w:rsidRPr="00655E50">
        <w:rPr>
          <w:rFonts w:ascii="Cambria" w:hAnsi="Cambria"/>
          <w:szCs w:val="24"/>
        </w:rPr>
        <w:t>program</w:t>
      </w:r>
      <w:r w:rsidR="009841D4">
        <w:rPr>
          <w:rFonts w:ascii="Cambria" w:hAnsi="Cambria"/>
          <w:szCs w:val="24"/>
        </w:rPr>
        <w:t xml:space="preserve"> respondents, participants </w:t>
      </w:r>
      <w:r w:rsidRPr="00655E50">
        <w:rPr>
          <w:rFonts w:ascii="Cambria" w:hAnsi="Cambria"/>
          <w:szCs w:val="24"/>
        </w:rPr>
        <w:t>and other acto</w:t>
      </w:r>
      <w:r w:rsidR="009841D4">
        <w:rPr>
          <w:rFonts w:ascii="Cambria" w:hAnsi="Cambria"/>
          <w:szCs w:val="24"/>
        </w:rPr>
        <w:t>rs of the evaluation. The consultant</w:t>
      </w:r>
      <w:r w:rsidRPr="00655E50">
        <w:rPr>
          <w:rFonts w:ascii="Cambria" w:hAnsi="Cambria"/>
          <w:szCs w:val="24"/>
        </w:rPr>
        <w:t xml:space="preserve"> take account of the informed consent for the participation in the evaluation and inform the participants and of the scope and limits of the confidentiality.     </w:t>
      </w:r>
    </w:p>
    <w:p w14:paraId="1E731D81" w14:textId="0A4557B2" w:rsidR="00C23718" w:rsidRDefault="00451D37" w:rsidP="009841D4">
      <w:pPr>
        <w:pStyle w:val="NoSpacing"/>
        <w:jc w:val="both"/>
        <w:rPr>
          <w:rFonts w:ascii="Cambria" w:hAnsi="Cambria"/>
          <w:szCs w:val="24"/>
        </w:rPr>
      </w:pPr>
      <w:r w:rsidRPr="00655E50">
        <w:rPr>
          <w:rFonts w:ascii="Cambria" w:hAnsi="Cambria"/>
          <w:b/>
          <w:szCs w:val="24"/>
        </w:rPr>
        <w:t xml:space="preserve">Responsibilities for the general and public well-being: </w:t>
      </w:r>
      <w:r w:rsidR="009841D4">
        <w:rPr>
          <w:rFonts w:ascii="Cambria" w:hAnsi="Cambria"/>
          <w:szCs w:val="24"/>
        </w:rPr>
        <w:t>the consultant</w:t>
      </w:r>
      <w:r w:rsidRPr="00655E50">
        <w:rPr>
          <w:rFonts w:ascii="Cambria" w:hAnsi="Cambria"/>
          <w:szCs w:val="24"/>
        </w:rPr>
        <w:t xml:space="preserve"> express</w:t>
      </w:r>
      <w:r w:rsidR="009841D4">
        <w:rPr>
          <w:rFonts w:ascii="Cambria" w:hAnsi="Cambria"/>
          <w:szCs w:val="24"/>
        </w:rPr>
        <w:t>es</w:t>
      </w:r>
      <w:r w:rsidRPr="00655E50">
        <w:rPr>
          <w:rFonts w:ascii="Cambria" w:hAnsi="Cambria"/>
          <w:szCs w:val="24"/>
        </w:rPr>
        <w:t xml:space="preserve"> and take account of the diversity of interests and general and public </w:t>
      </w:r>
      <w:r w:rsidR="009841D4" w:rsidRPr="00655E50">
        <w:rPr>
          <w:rFonts w:ascii="Cambria" w:hAnsi="Cambria"/>
          <w:szCs w:val="24"/>
        </w:rPr>
        <w:t>values that</w:t>
      </w:r>
      <w:r w:rsidRPr="00655E50">
        <w:rPr>
          <w:rFonts w:ascii="Cambria" w:hAnsi="Cambria"/>
          <w:szCs w:val="24"/>
        </w:rPr>
        <w:t xml:space="preserve"> can be linked to </w:t>
      </w:r>
      <w:r w:rsidR="00CA62FC">
        <w:rPr>
          <w:rFonts w:ascii="Cambria" w:hAnsi="Cambria"/>
          <w:szCs w:val="24"/>
        </w:rPr>
        <w:t xml:space="preserve">the evaluation. </w:t>
      </w:r>
    </w:p>
    <w:p w14:paraId="5C580859" w14:textId="3EC5AC66" w:rsidR="00537589" w:rsidRDefault="00537589" w:rsidP="009841D4">
      <w:pPr>
        <w:pStyle w:val="NoSpacing"/>
        <w:jc w:val="both"/>
        <w:rPr>
          <w:rFonts w:ascii="Cambria" w:hAnsi="Cambria"/>
          <w:szCs w:val="24"/>
        </w:rPr>
      </w:pPr>
      <w:r w:rsidRPr="00350CAB">
        <w:rPr>
          <w:rFonts w:ascii="Cambria" w:hAnsi="Cambria"/>
          <w:b/>
          <w:szCs w:val="24"/>
        </w:rPr>
        <w:t>Child protection:</w:t>
      </w:r>
      <w:r>
        <w:rPr>
          <w:rFonts w:ascii="Cambria" w:hAnsi="Cambria"/>
          <w:szCs w:val="24"/>
        </w:rPr>
        <w:t xml:space="preserve"> The consultant must abide by the principles of child protection as determined by CARE.  Tools and procedures should take into consideration child protection principles and ethics for research with children. </w:t>
      </w:r>
    </w:p>
    <w:p w14:paraId="2141EBC8" w14:textId="77777777" w:rsidR="00CA62FC" w:rsidRPr="009841D4" w:rsidRDefault="00CA62FC" w:rsidP="009841D4">
      <w:pPr>
        <w:pStyle w:val="NoSpacing"/>
        <w:jc w:val="both"/>
        <w:rPr>
          <w:rFonts w:ascii="Cambria" w:hAnsi="Cambria"/>
          <w:szCs w:val="24"/>
        </w:rPr>
      </w:pPr>
    </w:p>
    <w:p w14:paraId="4F524D86" w14:textId="77777777" w:rsidR="006334F5" w:rsidRPr="00655E50" w:rsidRDefault="006334F5" w:rsidP="006334F5">
      <w:pPr>
        <w:pStyle w:val="Heading2"/>
        <w:numPr>
          <w:ilvl w:val="0"/>
          <w:numId w:val="2"/>
        </w:numPr>
        <w:rPr>
          <w:rFonts w:ascii="Cambria" w:hAnsi="Cambria"/>
          <w:sz w:val="28"/>
          <w:szCs w:val="32"/>
        </w:rPr>
      </w:pPr>
      <w:r w:rsidRPr="00655E50">
        <w:rPr>
          <w:rFonts w:ascii="Cambria" w:hAnsi="Cambria"/>
          <w:sz w:val="28"/>
          <w:szCs w:val="32"/>
        </w:rPr>
        <w:t xml:space="preserve">Evaluation Criteria of the proposals </w:t>
      </w:r>
    </w:p>
    <w:p w14:paraId="2374FA41" w14:textId="6B6169F2" w:rsidR="006334F5" w:rsidRPr="00655E50" w:rsidRDefault="006334F5" w:rsidP="006334F5">
      <w:pPr>
        <w:rPr>
          <w:rFonts w:ascii="Cambria" w:hAnsi="Cambria"/>
          <w:szCs w:val="24"/>
        </w:rPr>
      </w:pPr>
      <w:r w:rsidRPr="00655E50">
        <w:rPr>
          <w:rFonts w:ascii="Cambria" w:hAnsi="Cambria"/>
          <w:szCs w:val="24"/>
        </w:rPr>
        <w:t>The offer</w:t>
      </w:r>
      <w:r w:rsidR="00357E48">
        <w:rPr>
          <w:rFonts w:ascii="Cambria" w:hAnsi="Cambria"/>
          <w:szCs w:val="24"/>
        </w:rPr>
        <w:t>s will be evaluated on the basi</w:t>
      </w:r>
      <w:r w:rsidRPr="00655E50">
        <w:rPr>
          <w:rFonts w:ascii="Cambria" w:hAnsi="Cambria"/>
          <w:szCs w:val="24"/>
        </w:rPr>
        <w:t xml:space="preserve">s of the criteria detailed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1296"/>
      </w:tblGrid>
      <w:tr w:rsidR="006334F5" w:rsidRPr="00655E50" w14:paraId="237AFBE4" w14:textId="77777777" w:rsidTr="00952888">
        <w:tc>
          <w:tcPr>
            <w:tcW w:w="5436" w:type="dxa"/>
            <w:shd w:val="clear" w:color="auto" w:fill="auto"/>
          </w:tcPr>
          <w:p w14:paraId="59B14AA8" w14:textId="77777777" w:rsidR="006334F5" w:rsidRPr="00655E50" w:rsidRDefault="006334F5" w:rsidP="00952888">
            <w:pPr>
              <w:spacing w:after="0" w:line="360" w:lineRule="auto"/>
              <w:jc w:val="both"/>
              <w:rPr>
                <w:rFonts w:ascii="Cambria" w:hAnsi="Cambria"/>
                <w:b/>
                <w:bCs/>
                <w:color w:val="000000"/>
                <w:szCs w:val="24"/>
              </w:rPr>
            </w:pPr>
            <w:r w:rsidRPr="00655E50">
              <w:rPr>
                <w:rFonts w:ascii="Cambria" w:hAnsi="Cambria"/>
                <w:b/>
                <w:bCs/>
                <w:color w:val="000000"/>
                <w:szCs w:val="24"/>
              </w:rPr>
              <w:t>Headings</w:t>
            </w:r>
          </w:p>
        </w:tc>
        <w:tc>
          <w:tcPr>
            <w:tcW w:w="1296" w:type="dxa"/>
            <w:shd w:val="clear" w:color="auto" w:fill="auto"/>
          </w:tcPr>
          <w:p w14:paraId="0189EDF8" w14:textId="77777777" w:rsidR="006334F5" w:rsidRPr="00655E50" w:rsidRDefault="006334F5" w:rsidP="00952888">
            <w:pPr>
              <w:spacing w:after="0" w:line="360" w:lineRule="auto"/>
              <w:jc w:val="both"/>
              <w:rPr>
                <w:rFonts w:ascii="Cambria" w:hAnsi="Cambria"/>
                <w:b/>
                <w:bCs/>
                <w:color w:val="000000"/>
                <w:szCs w:val="24"/>
              </w:rPr>
            </w:pPr>
            <w:r w:rsidRPr="00655E50">
              <w:rPr>
                <w:rFonts w:ascii="Cambria" w:hAnsi="Cambria"/>
                <w:b/>
                <w:bCs/>
                <w:color w:val="000000"/>
                <w:szCs w:val="24"/>
              </w:rPr>
              <w:t>Score</w:t>
            </w:r>
          </w:p>
        </w:tc>
      </w:tr>
      <w:tr w:rsidR="006334F5" w:rsidRPr="00655E50" w14:paraId="166F96F6" w14:textId="77777777" w:rsidTr="00952888">
        <w:tc>
          <w:tcPr>
            <w:tcW w:w="5436" w:type="dxa"/>
            <w:shd w:val="clear" w:color="auto" w:fill="auto"/>
          </w:tcPr>
          <w:p w14:paraId="401E2788" w14:textId="4F6523BC" w:rsidR="006334F5" w:rsidRPr="00655E50" w:rsidRDefault="006334F5" w:rsidP="009841D4">
            <w:pPr>
              <w:spacing w:after="0" w:line="360" w:lineRule="auto"/>
              <w:jc w:val="both"/>
              <w:rPr>
                <w:rFonts w:ascii="Cambria" w:hAnsi="Cambria"/>
                <w:bCs/>
                <w:szCs w:val="24"/>
              </w:rPr>
            </w:pPr>
            <w:r w:rsidRPr="00655E50">
              <w:rPr>
                <w:rFonts w:ascii="Cambria" w:hAnsi="Cambria"/>
                <w:bCs/>
                <w:szCs w:val="24"/>
              </w:rPr>
              <w:t xml:space="preserve">Experience of the </w:t>
            </w:r>
            <w:r w:rsidR="009841D4">
              <w:rPr>
                <w:rFonts w:ascii="Cambria" w:hAnsi="Cambria"/>
                <w:bCs/>
                <w:szCs w:val="24"/>
              </w:rPr>
              <w:t>consultant</w:t>
            </w:r>
          </w:p>
        </w:tc>
        <w:tc>
          <w:tcPr>
            <w:tcW w:w="1296" w:type="dxa"/>
            <w:shd w:val="clear" w:color="auto" w:fill="auto"/>
          </w:tcPr>
          <w:p w14:paraId="5FDF593E" w14:textId="77777777" w:rsidR="006334F5" w:rsidRPr="00655E50" w:rsidRDefault="006334F5" w:rsidP="00952888">
            <w:pPr>
              <w:spacing w:after="0" w:line="360" w:lineRule="auto"/>
              <w:jc w:val="both"/>
              <w:rPr>
                <w:rFonts w:ascii="Cambria" w:hAnsi="Cambria"/>
                <w:szCs w:val="24"/>
              </w:rPr>
            </w:pPr>
            <w:r w:rsidRPr="00655E50">
              <w:rPr>
                <w:rFonts w:ascii="Cambria" w:hAnsi="Cambria"/>
                <w:szCs w:val="24"/>
              </w:rPr>
              <w:t>15</w:t>
            </w:r>
          </w:p>
        </w:tc>
      </w:tr>
      <w:tr w:rsidR="006334F5" w:rsidRPr="00655E50" w14:paraId="57920282" w14:textId="77777777" w:rsidTr="00952888">
        <w:tc>
          <w:tcPr>
            <w:tcW w:w="5436" w:type="dxa"/>
            <w:shd w:val="clear" w:color="auto" w:fill="auto"/>
          </w:tcPr>
          <w:p w14:paraId="51FF235F" w14:textId="77777777" w:rsidR="006334F5" w:rsidRPr="00655E50" w:rsidRDefault="006334F5" w:rsidP="00952888">
            <w:pPr>
              <w:spacing w:after="0" w:line="360" w:lineRule="auto"/>
              <w:jc w:val="both"/>
              <w:rPr>
                <w:rFonts w:ascii="Cambria" w:hAnsi="Cambria"/>
                <w:bCs/>
                <w:szCs w:val="24"/>
              </w:rPr>
            </w:pPr>
            <w:r w:rsidRPr="00655E50">
              <w:rPr>
                <w:rFonts w:ascii="Cambria" w:hAnsi="Cambria"/>
                <w:bCs/>
                <w:szCs w:val="24"/>
              </w:rPr>
              <w:t xml:space="preserve">Technical proposal (proposed methodology and working plan)  </w:t>
            </w:r>
          </w:p>
        </w:tc>
        <w:tc>
          <w:tcPr>
            <w:tcW w:w="1296" w:type="dxa"/>
            <w:shd w:val="clear" w:color="auto" w:fill="auto"/>
          </w:tcPr>
          <w:p w14:paraId="43FCE2B5" w14:textId="77777777" w:rsidR="006334F5" w:rsidRPr="00655E50" w:rsidRDefault="006334F5" w:rsidP="00952888">
            <w:pPr>
              <w:spacing w:after="0" w:line="360" w:lineRule="auto"/>
              <w:jc w:val="both"/>
              <w:rPr>
                <w:rFonts w:ascii="Cambria" w:hAnsi="Cambria"/>
                <w:szCs w:val="24"/>
              </w:rPr>
            </w:pPr>
            <w:r w:rsidRPr="00655E50">
              <w:rPr>
                <w:rFonts w:ascii="Cambria" w:hAnsi="Cambria"/>
                <w:szCs w:val="24"/>
              </w:rPr>
              <w:t>15</w:t>
            </w:r>
          </w:p>
        </w:tc>
      </w:tr>
      <w:tr w:rsidR="006334F5" w:rsidRPr="00655E50" w14:paraId="01A6EF58" w14:textId="77777777" w:rsidTr="00952888">
        <w:tc>
          <w:tcPr>
            <w:tcW w:w="5436" w:type="dxa"/>
            <w:shd w:val="clear" w:color="auto" w:fill="auto"/>
          </w:tcPr>
          <w:p w14:paraId="17771D61" w14:textId="77777777" w:rsidR="006334F5" w:rsidRPr="00655E50" w:rsidRDefault="006334F5" w:rsidP="00952888">
            <w:pPr>
              <w:spacing w:after="0" w:line="360" w:lineRule="auto"/>
              <w:jc w:val="both"/>
              <w:rPr>
                <w:rFonts w:ascii="Cambria" w:hAnsi="Cambria"/>
                <w:bCs/>
                <w:szCs w:val="24"/>
              </w:rPr>
            </w:pPr>
            <w:r w:rsidRPr="00655E50">
              <w:rPr>
                <w:rFonts w:ascii="Cambria" w:hAnsi="Cambria"/>
                <w:bCs/>
                <w:szCs w:val="24"/>
              </w:rPr>
              <w:t>Availability of the consultant</w:t>
            </w:r>
          </w:p>
        </w:tc>
        <w:tc>
          <w:tcPr>
            <w:tcW w:w="1296" w:type="dxa"/>
            <w:shd w:val="clear" w:color="auto" w:fill="auto"/>
          </w:tcPr>
          <w:p w14:paraId="4FAED825" w14:textId="77777777" w:rsidR="006334F5" w:rsidRPr="00655E50" w:rsidRDefault="006334F5" w:rsidP="00952888">
            <w:pPr>
              <w:spacing w:after="0" w:line="360" w:lineRule="auto"/>
              <w:jc w:val="both"/>
              <w:rPr>
                <w:rFonts w:ascii="Cambria" w:hAnsi="Cambria"/>
                <w:szCs w:val="24"/>
              </w:rPr>
            </w:pPr>
            <w:r w:rsidRPr="00655E50">
              <w:rPr>
                <w:rFonts w:ascii="Cambria" w:hAnsi="Cambria"/>
                <w:szCs w:val="24"/>
              </w:rPr>
              <w:t>10</w:t>
            </w:r>
          </w:p>
        </w:tc>
      </w:tr>
      <w:tr w:rsidR="006334F5" w:rsidRPr="00655E50" w14:paraId="187F5A6A" w14:textId="77777777" w:rsidTr="00952888">
        <w:tc>
          <w:tcPr>
            <w:tcW w:w="5436" w:type="dxa"/>
            <w:shd w:val="clear" w:color="auto" w:fill="auto"/>
          </w:tcPr>
          <w:p w14:paraId="7C38A5A8" w14:textId="77777777" w:rsidR="006334F5" w:rsidRPr="00655E50" w:rsidRDefault="006334F5" w:rsidP="00952888">
            <w:pPr>
              <w:spacing w:after="0" w:line="360" w:lineRule="auto"/>
              <w:jc w:val="both"/>
              <w:rPr>
                <w:rFonts w:ascii="Cambria" w:hAnsi="Cambria"/>
                <w:bCs/>
                <w:szCs w:val="24"/>
              </w:rPr>
            </w:pPr>
            <w:r w:rsidRPr="00655E50">
              <w:rPr>
                <w:rFonts w:ascii="Cambria" w:hAnsi="Cambria"/>
                <w:bCs/>
                <w:szCs w:val="24"/>
              </w:rPr>
              <w:t xml:space="preserve">Proposed budget </w:t>
            </w:r>
          </w:p>
        </w:tc>
        <w:tc>
          <w:tcPr>
            <w:tcW w:w="1296" w:type="dxa"/>
            <w:shd w:val="clear" w:color="auto" w:fill="auto"/>
          </w:tcPr>
          <w:p w14:paraId="2438220F" w14:textId="77777777" w:rsidR="006334F5" w:rsidRPr="00655E50" w:rsidRDefault="006334F5" w:rsidP="00952888">
            <w:pPr>
              <w:spacing w:after="0" w:line="360" w:lineRule="auto"/>
              <w:jc w:val="both"/>
              <w:rPr>
                <w:rFonts w:ascii="Cambria" w:hAnsi="Cambria"/>
                <w:szCs w:val="24"/>
              </w:rPr>
            </w:pPr>
            <w:r w:rsidRPr="00655E50">
              <w:rPr>
                <w:rFonts w:ascii="Cambria" w:hAnsi="Cambria"/>
                <w:szCs w:val="24"/>
              </w:rPr>
              <w:t>10</w:t>
            </w:r>
          </w:p>
        </w:tc>
      </w:tr>
      <w:tr w:rsidR="006334F5" w:rsidRPr="00655E50" w14:paraId="19C248BB" w14:textId="77777777" w:rsidTr="00952888">
        <w:tc>
          <w:tcPr>
            <w:tcW w:w="5436" w:type="dxa"/>
            <w:shd w:val="clear" w:color="auto" w:fill="auto"/>
          </w:tcPr>
          <w:p w14:paraId="68BC5A7D" w14:textId="77777777" w:rsidR="006334F5" w:rsidRPr="00655E50" w:rsidRDefault="006334F5" w:rsidP="00952888">
            <w:pPr>
              <w:spacing w:after="0" w:line="360" w:lineRule="auto"/>
              <w:jc w:val="both"/>
              <w:rPr>
                <w:rFonts w:ascii="Cambria" w:hAnsi="Cambria"/>
                <w:bCs/>
                <w:szCs w:val="24"/>
              </w:rPr>
            </w:pPr>
            <w:r w:rsidRPr="00655E50">
              <w:rPr>
                <w:rFonts w:ascii="Cambria" w:hAnsi="Cambria"/>
                <w:bCs/>
                <w:szCs w:val="24"/>
              </w:rPr>
              <w:t>Total</w:t>
            </w:r>
          </w:p>
        </w:tc>
        <w:tc>
          <w:tcPr>
            <w:tcW w:w="1296" w:type="dxa"/>
            <w:shd w:val="clear" w:color="auto" w:fill="auto"/>
          </w:tcPr>
          <w:p w14:paraId="1CE86047" w14:textId="77777777" w:rsidR="006334F5" w:rsidRPr="00655E50" w:rsidRDefault="006334F5" w:rsidP="00952888">
            <w:pPr>
              <w:spacing w:after="0" w:line="360" w:lineRule="auto"/>
              <w:jc w:val="both"/>
              <w:rPr>
                <w:rFonts w:ascii="Cambria" w:hAnsi="Cambria"/>
                <w:szCs w:val="24"/>
              </w:rPr>
            </w:pPr>
            <w:r w:rsidRPr="00655E50">
              <w:rPr>
                <w:rFonts w:ascii="Cambria" w:hAnsi="Cambria"/>
                <w:szCs w:val="24"/>
              </w:rPr>
              <w:t>50</w:t>
            </w:r>
          </w:p>
        </w:tc>
      </w:tr>
    </w:tbl>
    <w:p w14:paraId="07C8918D" w14:textId="57A43601" w:rsidR="00C23718" w:rsidRPr="00655E50" w:rsidRDefault="00C23718">
      <w:pPr>
        <w:rPr>
          <w:rFonts w:ascii="Cambria" w:hAnsi="Cambria"/>
          <w:i/>
          <w:szCs w:val="24"/>
        </w:rPr>
      </w:pPr>
    </w:p>
    <w:p w14:paraId="356E61F9" w14:textId="77777777" w:rsidR="006334F5" w:rsidRPr="00655E50" w:rsidRDefault="006334F5" w:rsidP="006334F5">
      <w:pPr>
        <w:pStyle w:val="Heading2"/>
        <w:numPr>
          <w:ilvl w:val="0"/>
          <w:numId w:val="2"/>
        </w:numPr>
        <w:rPr>
          <w:rFonts w:ascii="Cambria" w:hAnsi="Cambria"/>
          <w:sz w:val="28"/>
          <w:szCs w:val="32"/>
        </w:rPr>
      </w:pPr>
      <w:r w:rsidRPr="00655E50">
        <w:rPr>
          <w:rFonts w:ascii="Cambria" w:hAnsi="Cambria"/>
          <w:sz w:val="28"/>
          <w:szCs w:val="32"/>
        </w:rPr>
        <w:t xml:space="preserve">Expression of Interest </w:t>
      </w:r>
    </w:p>
    <w:p w14:paraId="16AEFADC" w14:textId="77777777" w:rsidR="00357E48" w:rsidRDefault="00357E48" w:rsidP="00357E48">
      <w:pPr>
        <w:spacing w:after="0" w:line="240" w:lineRule="auto"/>
        <w:jc w:val="both"/>
        <w:rPr>
          <w:rFonts w:ascii="Cambria" w:hAnsi="Cambria"/>
          <w:szCs w:val="24"/>
        </w:rPr>
      </w:pPr>
    </w:p>
    <w:p w14:paraId="2EE64B23" w14:textId="7DF73F31" w:rsidR="00357E48" w:rsidRDefault="006334F5" w:rsidP="00357E48">
      <w:pPr>
        <w:spacing w:after="0" w:line="240" w:lineRule="auto"/>
        <w:jc w:val="both"/>
        <w:rPr>
          <w:rFonts w:ascii="Cambria" w:hAnsi="Cambria"/>
          <w:szCs w:val="24"/>
        </w:rPr>
      </w:pPr>
      <w:r w:rsidRPr="00655E50">
        <w:rPr>
          <w:rFonts w:ascii="Cambria" w:hAnsi="Cambria"/>
          <w:szCs w:val="24"/>
        </w:rPr>
        <w:t>The interested firm/consultant must s</w:t>
      </w:r>
      <w:r w:rsidR="00357E48">
        <w:rPr>
          <w:rFonts w:ascii="Cambria" w:hAnsi="Cambria"/>
          <w:szCs w:val="24"/>
        </w:rPr>
        <w:t>ubmit:</w:t>
      </w:r>
    </w:p>
    <w:p w14:paraId="3045C900" w14:textId="77777777" w:rsidR="00761627" w:rsidRDefault="006334F5" w:rsidP="00357E48">
      <w:pPr>
        <w:pStyle w:val="ListParagraph"/>
        <w:numPr>
          <w:ilvl w:val="0"/>
          <w:numId w:val="26"/>
        </w:numPr>
        <w:spacing w:after="0" w:line="240" w:lineRule="auto"/>
        <w:jc w:val="both"/>
        <w:rPr>
          <w:rFonts w:ascii="Cambria" w:hAnsi="Cambria"/>
          <w:szCs w:val="24"/>
        </w:rPr>
      </w:pPr>
      <w:r w:rsidRPr="00357E48">
        <w:rPr>
          <w:rFonts w:ascii="Cambria" w:hAnsi="Cambria"/>
          <w:szCs w:val="24"/>
        </w:rPr>
        <w:t xml:space="preserve"> </w:t>
      </w:r>
      <w:r w:rsidR="00761627" w:rsidRPr="00357E48">
        <w:rPr>
          <w:rFonts w:ascii="Cambria" w:hAnsi="Cambria"/>
          <w:szCs w:val="24"/>
        </w:rPr>
        <w:t>A</w:t>
      </w:r>
      <w:r w:rsidRPr="00357E48">
        <w:rPr>
          <w:rFonts w:ascii="Cambria" w:hAnsi="Cambria"/>
          <w:szCs w:val="24"/>
        </w:rPr>
        <w:t xml:space="preserve"> technical </w:t>
      </w:r>
      <w:r w:rsidR="00357E48" w:rsidRPr="00357E48">
        <w:rPr>
          <w:rFonts w:ascii="Cambria" w:hAnsi="Cambria"/>
          <w:szCs w:val="24"/>
        </w:rPr>
        <w:t xml:space="preserve">offer </w:t>
      </w:r>
      <w:r w:rsidRPr="00357E48">
        <w:rPr>
          <w:rFonts w:ascii="Cambria" w:hAnsi="Cambria"/>
          <w:szCs w:val="24"/>
        </w:rPr>
        <w:t xml:space="preserve">describing the </w:t>
      </w:r>
      <w:r w:rsidR="00357E48" w:rsidRPr="00357E48">
        <w:rPr>
          <w:rFonts w:ascii="Cambria" w:hAnsi="Cambria"/>
          <w:szCs w:val="24"/>
        </w:rPr>
        <w:t xml:space="preserve">methodology that will be used. A </w:t>
      </w:r>
      <w:r w:rsidRPr="00357E48">
        <w:rPr>
          <w:rFonts w:ascii="Cambria" w:hAnsi="Cambria"/>
          <w:szCs w:val="24"/>
        </w:rPr>
        <w:t xml:space="preserve">capacity </w:t>
      </w:r>
      <w:r w:rsidR="00357E48" w:rsidRPr="00357E48">
        <w:rPr>
          <w:rFonts w:ascii="Cambria" w:hAnsi="Cambria"/>
          <w:szCs w:val="24"/>
        </w:rPr>
        <w:t xml:space="preserve">statement describing the relevant experiences with references and a sample of relevant previous works similar to this evaluation </w:t>
      </w:r>
      <w:r w:rsidRPr="00357E48">
        <w:rPr>
          <w:rFonts w:ascii="Cambria" w:hAnsi="Cambria"/>
          <w:szCs w:val="24"/>
        </w:rPr>
        <w:t>of the consultant, including the understanding of the mandate.</w:t>
      </w:r>
      <w:r w:rsidR="00357E48" w:rsidRPr="00357E48">
        <w:rPr>
          <w:rFonts w:ascii="Cambria" w:hAnsi="Cambria"/>
          <w:szCs w:val="24"/>
        </w:rPr>
        <w:t xml:space="preserve"> </w:t>
      </w:r>
    </w:p>
    <w:p w14:paraId="0E4DAE13" w14:textId="3C08AFA5" w:rsidR="00357E48" w:rsidRDefault="00357E48" w:rsidP="00357E48">
      <w:pPr>
        <w:pStyle w:val="ListParagraph"/>
        <w:numPr>
          <w:ilvl w:val="0"/>
          <w:numId w:val="26"/>
        </w:numPr>
        <w:spacing w:after="0" w:line="240" w:lineRule="auto"/>
        <w:jc w:val="both"/>
        <w:rPr>
          <w:rFonts w:ascii="Cambria" w:hAnsi="Cambria"/>
          <w:szCs w:val="24"/>
        </w:rPr>
      </w:pPr>
      <w:r>
        <w:rPr>
          <w:rFonts w:ascii="Cambria" w:hAnsi="Cambria"/>
          <w:szCs w:val="24"/>
        </w:rPr>
        <w:t>A timeline/calendar describing the various step, milestones and deliverables</w:t>
      </w:r>
    </w:p>
    <w:p w14:paraId="1A6E7EBD" w14:textId="413C60BF" w:rsidR="00357E48" w:rsidRPr="00357E48" w:rsidRDefault="00357E48" w:rsidP="00357E48">
      <w:pPr>
        <w:pStyle w:val="ListParagraph"/>
        <w:numPr>
          <w:ilvl w:val="0"/>
          <w:numId w:val="26"/>
        </w:numPr>
        <w:spacing w:after="0" w:line="240" w:lineRule="auto"/>
        <w:jc w:val="both"/>
        <w:rPr>
          <w:rFonts w:ascii="Cambria" w:hAnsi="Cambria"/>
          <w:szCs w:val="24"/>
        </w:rPr>
      </w:pPr>
      <w:r>
        <w:rPr>
          <w:rFonts w:ascii="Cambria" w:hAnsi="Cambria"/>
          <w:szCs w:val="24"/>
        </w:rPr>
        <w:t>A detailed financial offer including taxes (2% for national consultants and 20% for international consultants)</w:t>
      </w:r>
      <w:r w:rsidR="00871789">
        <w:rPr>
          <w:rFonts w:ascii="Cambria" w:hAnsi="Cambria"/>
          <w:szCs w:val="24"/>
        </w:rPr>
        <w:t xml:space="preserve"> only for consultancy fees, qualitative data collection team</w:t>
      </w:r>
      <w:r w:rsidR="00EB60DB">
        <w:rPr>
          <w:rFonts w:ascii="Cambria" w:hAnsi="Cambria"/>
          <w:szCs w:val="24"/>
        </w:rPr>
        <w:t xml:space="preserve">, per diem and lodging for the consultant and his/her team, </w:t>
      </w:r>
      <w:r w:rsidR="00871789">
        <w:rPr>
          <w:rFonts w:ascii="Cambria" w:hAnsi="Cambria"/>
          <w:szCs w:val="24"/>
        </w:rPr>
        <w:t xml:space="preserve">trip to Haiti (if S/he is an international consultant). Costs for quantitative data collection team and logistics costs </w:t>
      </w:r>
      <w:r w:rsidR="00EB60DB">
        <w:rPr>
          <w:rFonts w:ascii="Cambria" w:hAnsi="Cambria"/>
          <w:szCs w:val="24"/>
        </w:rPr>
        <w:t xml:space="preserve">(including trip to the field) </w:t>
      </w:r>
      <w:r w:rsidR="00871789">
        <w:rPr>
          <w:rFonts w:ascii="Cambria" w:hAnsi="Cambria"/>
          <w:szCs w:val="24"/>
        </w:rPr>
        <w:t xml:space="preserve">will be managed directly by CARE Haiti. </w:t>
      </w:r>
    </w:p>
    <w:p w14:paraId="3D607302" w14:textId="77777777" w:rsidR="00357E48" w:rsidRDefault="00357E48" w:rsidP="00357E48">
      <w:pPr>
        <w:spacing w:after="0" w:line="240" w:lineRule="auto"/>
        <w:jc w:val="both"/>
        <w:rPr>
          <w:rFonts w:ascii="Cambria" w:hAnsi="Cambria"/>
          <w:szCs w:val="24"/>
        </w:rPr>
      </w:pPr>
    </w:p>
    <w:p w14:paraId="49CEC3B3" w14:textId="76D1D161" w:rsidR="00C23718" w:rsidRDefault="006334F5" w:rsidP="00357E48">
      <w:pPr>
        <w:spacing w:after="0" w:line="240" w:lineRule="auto"/>
        <w:jc w:val="both"/>
        <w:rPr>
          <w:rFonts w:ascii="Cambria" w:hAnsi="Cambria"/>
          <w:i/>
          <w:szCs w:val="24"/>
        </w:rPr>
      </w:pPr>
      <w:r w:rsidRPr="00655E50">
        <w:rPr>
          <w:rFonts w:ascii="Cambria" w:hAnsi="Cambria"/>
          <w:szCs w:val="24"/>
        </w:rPr>
        <w:t xml:space="preserve">The budget and the technical proposal must be submitted </w:t>
      </w:r>
      <w:r w:rsidR="00357E48">
        <w:rPr>
          <w:rFonts w:ascii="Cambria" w:hAnsi="Cambria"/>
          <w:szCs w:val="24"/>
        </w:rPr>
        <w:t xml:space="preserve">by email at the following address: </w:t>
      </w:r>
      <w:r w:rsidR="007E7BF2" w:rsidRPr="007E7BF2">
        <w:rPr>
          <w:rFonts w:ascii="Cambria" w:hAnsi="Cambria"/>
          <w:szCs w:val="24"/>
        </w:rPr>
        <w:t xml:space="preserve">Bijou, Phinees Lamarre </w:t>
      </w:r>
      <w:hyperlink r:id="rId14" w:history="1">
        <w:r w:rsidR="007E7BF2" w:rsidRPr="00B06117">
          <w:rPr>
            <w:rStyle w:val="Hyperlink"/>
            <w:rFonts w:ascii="Cambria" w:hAnsi="Cambria"/>
            <w:szCs w:val="24"/>
          </w:rPr>
          <w:t>PhineesLamarre.Bijou@care.org</w:t>
        </w:r>
      </w:hyperlink>
      <w:r w:rsidR="007E7BF2">
        <w:rPr>
          <w:rFonts w:ascii="Cambria" w:hAnsi="Cambria"/>
          <w:szCs w:val="24"/>
        </w:rPr>
        <w:t xml:space="preserve"> with CC to </w:t>
      </w:r>
      <w:hyperlink r:id="rId15" w:history="1">
        <w:r w:rsidR="007E7BF2" w:rsidRPr="007E7BF2">
          <w:rPr>
            <w:rStyle w:val="Hyperlink"/>
            <w:rFonts w:ascii="Cambria" w:hAnsi="Cambria"/>
            <w:sz w:val="24"/>
            <w:szCs w:val="24"/>
          </w:rPr>
          <w:t>Maude.Morin@care.org</w:t>
        </w:r>
      </w:hyperlink>
      <w:r w:rsidR="007E7BF2" w:rsidRPr="007E7BF2">
        <w:rPr>
          <w:rStyle w:val="Hyperlink"/>
          <w:rFonts w:ascii="Cambria" w:hAnsi="Cambria"/>
          <w:sz w:val="24"/>
          <w:szCs w:val="24"/>
        </w:rPr>
        <w:t xml:space="preserve"> </w:t>
      </w:r>
      <w:r w:rsidR="007E7BF2" w:rsidRPr="007E7BF2">
        <w:t xml:space="preserve">and </w:t>
      </w:r>
      <w:r w:rsidR="00357E48">
        <w:rPr>
          <w:rFonts w:ascii="Cambria" w:hAnsi="Cambria"/>
          <w:szCs w:val="24"/>
        </w:rPr>
        <w:t xml:space="preserve"> </w:t>
      </w:r>
      <w:hyperlink r:id="rId16" w:history="1">
        <w:r w:rsidR="007E7BF2" w:rsidRPr="007E7BF2">
          <w:rPr>
            <w:rStyle w:val="Hyperlink"/>
            <w:rFonts w:ascii="Cambria" w:hAnsi="Cambria"/>
            <w:sz w:val="24"/>
            <w:szCs w:val="24"/>
          </w:rPr>
          <w:t>Wilson.Registe@care.org</w:t>
        </w:r>
      </w:hyperlink>
      <w:r w:rsidR="00357E48">
        <w:rPr>
          <w:rFonts w:ascii="Cambria" w:hAnsi="Cambria"/>
          <w:szCs w:val="24"/>
        </w:rPr>
        <w:t xml:space="preserve"> with the following  reference: </w:t>
      </w:r>
      <w:r w:rsidR="00357E48" w:rsidRPr="00357E48">
        <w:rPr>
          <w:rFonts w:ascii="Cambria" w:hAnsi="Cambria"/>
          <w:i/>
          <w:szCs w:val="24"/>
        </w:rPr>
        <w:t>REF-</w:t>
      </w:r>
      <w:r w:rsidR="00357E48">
        <w:rPr>
          <w:rFonts w:ascii="Cambria" w:hAnsi="Cambria"/>
          <w:szCs w:val="24"/>
        </w:rPr>
        <w:t xml:space="preserve"> </w:t>
      </w:r>
      <w:r w:rsidR="00357E48" w:rsidRPr="00357E48">
        <w:rPr>
          <w:rFonts w:ascii="Cambria" w:hAnsi="Cambria"/>
          <w:i/>
          <w:szCs w:val="24"/>
        </w:rPr>
        <w:t>Final evaluation P4L</w:t>
      </w:r>
    </w:p>
    <w:p w14:paraId="5558F5B2" w14:textId="3129F334" w:rsidR="00350CAB" w:rsidRDefault="00350CAB" w:rsidP="00357E48">
      <w:pPr>
        <w:spacing w:after="0" w:line="240" w:lineRule="auto"/>
        <w:jc w:val="both"/>
        <w:rPr>
          <w:rFonts w:ascii="Cambria" w:hAnsi="Cambria"/>
          <w:i/>
          <w:szCs w:val="24"/>
        </w:rPr>
      </w:pPr>
    </w:p>
    <w:p w14:paraId="3163D5A1" w14:textId="73518801" w:rsidR="00350CAB" w:rsidRDefault="00350CAB" w:rsidP="00357E48">
      <w:pPr>
        <w:spacing w:after="0" w:line="240" w:lineRule="auto"/>
        <w:jc w:val="both"/>
        <w:rPr>
          <w:rFonts w:ascii="Cambria" w:hAnsi="Cambria"/>
          <w:i/>
          <w:szCs w:val="24"/>
        </w:rPr>
      </w:pPr>
    </w:p>
    <w:p w14:paraId="19DB78C4" w14:textId="6C9C216D" w:rsidR="00350CAB" w:rsidRDefault="00350CAB" w:rsidP="00357E48">
      <w:pPr>
        <w:spacing w:after="0" w:line="240" w:lineRule="auto"/>
        <w:jc w:val="both"/>
        <w:rPr>
          <w:rFonts w:ascii="Cambria" w:hAnsi="Cambria"/>
          <w:i/>
          <w:szCs w:val="24"/>
        </w:rPr>
      </w:pPr>
    </w:p>
    <w:p w14:paraId="3CBB39B3" w14:textId="11CF7808" w:rsidR="00350CAB" w:rsidRDefault="00350CAB" w:rsidP="00357E48">
      <w:pPr>
        <w:spacing w:after="0" w:line="240" w:lineRule="auto"/>
        <w:jc w:val="both"/>
        <w:rPr>
          <w:rFonts w:ascii="Cambria" w:hAnsi="Cambria"/>
          <w:i/>
          <w:szCs w:val="24"/>
        </w:rPr>
      </w:pPr>
    </w:p>
    <w:p w14:paraId="55E59BDC" w14:textId="48AF6718" w:rsidR="00350CAB" w:rsidRDefault="00350CAB" w:rsidP="00350CAB">
      <w:pPr>
        <w:pStyle w:val="Heading2"/>
        <w:numPr>
          <w:ilvl w:val="0"/>
          <w:numId w:val="2"/>
        </w:numPr>
        <w:rPr>
          <w:rFonts w:ascii="Cambria" w:hAnsi="Cambria"/>
          <w:sz w:val="28"/>
          <w:szCs w:val="32"/>
        </w:rPr>
      </w:pPr>
      <w:r>
        <w:rPr>
          <w:rFonts w:ascii="Cambria" w:hAnsi="Cambria"/>
          <w:sz w:val="28"/>
          <w:szCs w:val="32"/>
        </w:rPr>
        <w:lastRenderedPageBreak/>
        <w:t>Annexes</w:t>
      </w:r>
    </w:p>
    <w:p w14:paraId="0C12EBF3" w14:textId="6D5BF0A1" w:rsidR="00350CAB" w:rsidRPr="00350CAB" w:rsidRDefault="007E7BF2" w:rsidP="00350CAB">
      <w:r>
        <w:object w:dxaOrig="1543" w:dyaOrig="995" w14:anchorId="7B2B3BC8">
          <v:shape id="_x0000_i1026" type="#_x0000_t75" style="width:77.25pt;height:49.5pt" o:ole="">
            <v:imagedata r:id="rId17" o:title=""/>
          </v:shape>
          <o:OLEObject Type="Embed" ProgID="AcroExch.Document.DC" ShapeID="_x0000_i1026" DrawAspect="Icon" ObjectID="_1585458675" r:id="rId18"/>
        </w:object>
      </w:r>
    </w:p>
    <w:p w14:paraId="1494522B" w14:textId="77777777" w:rsidR="00350CAB" w:rsidRPr="009841D4" w:rsidRDefault="00350CAB" w:rsidP="00357E48">
      <w:pPr>
        <w:spacing w:after="0" w:line="240" w:lineRule="auto"/>
        <w:jc w:val="both"/>
        <w:rPr>
          <w:rFonts w:ascii="Cambria" w:hAnsi="Cambria"/>
          <w:szCs w:val="24"/>
        </w:rPr>
      </w:pPr>
    </w:p>
    <w:sectPr w:rsidR="00350CAB" w:rsidRPr="009841D4" w:rsidSect="0060614A">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CD14C" w14:textId="77777777" w:rsidR="0052028B" w:rsidRDefault="0052028B" w:rsidP="00C23718">
      <w:pPr>
        <w:spacing w:after="0" w:line="240" w:lineRule="auto"/>
      </w:pPr>
      <w:r>
        <w:separator/>
      </w:r>
    </w:p>
  </w:endnote>
  <w:endnote w:type="continuationSeparator" w:id="0">
    <w:p w14:paraId="52155DEF" w14:textId="77777777" w:rsidR="0052028B" w:rsidRDefault="0052028B" w:rsidP="00C2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805952"/>
      <w:docPartObj>
        <w:docPartGallery w:val="Page Numbers (Bottom of Page)"/>
        <w:docPartUnique/>
      </w:docPartObj>
    </w:sdtPr>
    <w:sdtEndPr>
      <w:rPr>
        <w:color w:val="7F7F7F" w:themeColor="background1" w:themeShade="7F"/>
        <w:spacing w:val="60"/>
      </w:rPr>
    </w:sdtEndPr>
    <w:sdtContent>
      <w:p w14:paraId="1D2DD3FB" w14:textId="613F46F7" w:rsidR="008A11F7" w:rsidRDefault="008A11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44D06" w:rsidRPr="00244D06">
          <w:rPr>
            <w:b/>
            <w:bCs/>
            <w:noProof/>
          </w:rPr>
          <w:t>1</w:t>
        </w:r>
        <w:r>
          <w:rPr>
            <w:b/>
            <w:bCs/>
            <w:noProof/>
          </w:rPr>
          <w:fldChar w:fldCharType="end"/>
        </w:r>
        <w:r>
          <w:rPr>
            <w:b/>
            <w:bCs/>
          </w:rPr>
          <w:t xml:space="preserve"> | </w:t>
        </w:r>
        <w:r>
          <w:rPr>
            <w:color w:val="7F7F7F" w:themeColor="background1" w:themeShade="7F"/>
            <w:spacing w:val="60"/>
          </w:rPr>
          <w:t>Page</w:t>
        </w:r>
      </w:p>
    </w:sdtContent>
  </w:sdt>
  <w:p w14:paraId="67BE0C4C" w14:textId="6FA4B7D8" w:rsidR="008A11F7" w:rsidRDefault="008A1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772C6" w14:textId="77777777" w:rsidR="0052028B" w:rsidRDefault="0052028B" w:rsidP="00C23718">
      <w:pPr>
        <w:spacing w:after="0" w:line="240" w:lineRule="auto"/>
      </w:pPr>
      <w:r>
        <w:separator/>
      </w:r>
    </w:p>
  </w:footnote>
  <w:footnote w:type="continuationSeparator" w:id="0">
    <w:p w14:paraId="2B5CA9E8" w14:textId="77777777" w:rsidR="0052028B" w:rsidRDefault="0052028B" w:rsidP="00C23718">
      <w:pPr>
        <w:spacing w:after="0" w:line="240" w:lineRule="auto"/>
      </w:pPr>
      <w:r>
        <w:continuationSeparator/>
      </w:r>
    </w:p>
  </w:footnote>
  <w:footnote w:id="1">
    <w:p w14:paraId="0BE723A7" w14:textId="364358CD" w:rsidR="00F85E75" w:rsidRDefault="00F85E75">
      <w:pPr>
        <w:pStyle w:val="FootnoteText"/>
      </w:pPr>
      <w:r>
        <w:rPr>
          <w:rStyle w:val="FootnoteReference"/>
        </w:rPr>
        <w:footnoteRef/>
      </w:r>
      <w:r>
        <w:t xml:space="preserve"> A Conseil d’Ecole is functional when the members meet regularly, it has an action plan </w:t>
      </w:r>
      <w:r w:rsidR="00BA131C">
        <w:t>and is running 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702290"/>
      <w:docPartObj>
        <w:docPartGallery w:val="Watermarks"/>
        <w:docPartUnique/>
      </w:docPartObj>
    </w:sdtPr>
    <w:sdtEndPr/>
    <w:sdtContent>
      <w:p w14:paraId="614211ED" w14:textId="696012CC" w:rsidR="008A11F7" w:rsidRDefault="0052028B">
        <w:pPr>
          <w:pStyle w:val="Header"/>
        </w:pPr>
        <w:r>
          <w:rPr>
            <w:noProof/>
          </w:rPr>
          <w:pict w14:anchorId="4DC99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14A"/>
      </v:shape>
    </w:pict>
  </w:numPicBullet>
  <w:abstractNum w:abstractNumId="0" w15:restartNumberingAfterBreak="0">
    <w:nsid w:val="00735980"/>
    <w:multiLevelType w:val="hybridMultilevel"/>
    <w:tmpl w:val="A384B00A"/>
    <w:lvl w:ilvl="0" w:tplc="425AC74E">
      <w:start w:val="11"/>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D51B2"/>
    <w:multiLevelType w:val="hybridMultilevel"/>
    <w:tmpl w:val="DC4013BE"/>
    <w:lvl w:ilvl="0" w:tplc="04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15E23"/>
    <w:multiLevelType w:val="hybridMultilevel"/>
    <w:tmpl w:val="6D0E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26BE6"/>
    <w:multiLevelType w:val="hybridMultilevel"/>
    <w:tmpl w:val="A1A0F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814C5"/>
    <w:multiLevelType w:val="hybridMultilevel"/>
    <w:tmpl w:val="02249EBC"/>
    <w:lvl w:ilvl="0" w:tplc="B71EAA1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637582"/>
    <w:multiLevelType w:val="hybridMultilevel"/>
    <w:tmpl w:val="8A881304"/>
    <w:lvl w:ilvl="0" w:tplc="425AC74E">
      <w:start w:val="11"/>
      <w:numFmt w:val="bullet"/>
      <w:lvlText w:val="-"/>
      <w:lvlJc w:val="left"/>
      <w:pPr>
        <w:ind w:left="1080" w:hanging="360"/>
      </w:pPr>
      <w:rPr>
        <w:rFonts w:ascii="Arial Narrow" w:eastAsia="Calibr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F17420"/>
    <w:multiLevelType w:val="hybridMultilevel"/>
    <w:tmpl w:val="CB46F7AE"/>
    <w:lvl w:ilvl="0" w:tplc="920E85A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A34646"/>
    <w:multiLevelType w:val="hybridMultilevel"/>
    <w:tmpl w:val="986629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51205"/>
    <w:multiLevelType w:val="hybridMultilevel"/>
    <w:tmpl w:val="A990AD12"/>
    <w:lvl w:ilvl="0" w:tplc="06C61568">
      <w:start w:val="5"/>
      <w:numFmt w:val="bullet"/>
      <w:lvlText w:val="-"/>
      <w:lvlJc w:val="left"/>
      <w:pPr>
        <w:ind w:left="720" w:hanging="360"/>
      </w:pPr>
      <w:rPr>
        <w:rFonts w:ascii="Cambria" w:eastAsia="Batang"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F27390"/>
    <w:multiLevelType w:val="hybridMultilevel"/>
    <w:tmpl w:val="790AE462"/>
    <w:lvl w:ilvl="0" w:tplc="425AC74E">
      <w:start w:val="11"/>
      <w:numFmt w:val="bullet"/>
      <w:lvlText w:val="-"/>
      <w:lvlJc w:val="left"/>
      <w:pPr>
        <w:ind w:left="1080" w:hanging="360"/>
      </w:pPr>
      <w:rPr>
        <w:rFonts w:ascii="Arial Narrow" w:eastAsia="Calibr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B11C9A"/>
    <w:multiLevelType w:val="hybridMultilevel"/>
    <w:tmpl w:val="DE6C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43ECA"/>
    <w:multiLevelType w:val="hybridMultilevel"/>
    <w:tmpl w:val="1D4424B8"/>
    <w:lvl w:ilvl="0" w:tplc="425AC74E">
      <w:start w:val="11"/>
      <w:numFmt w:val="bullet"/>
      <w:lvlText w:val="-"/>
      <w:lvlJc w:val="left"/>
      <w:pPr>
        <w:ind w:left="1080" w:hanging="360"/>
      </w:pPr>
      <w:rPr>
        <w:rFonts w:ascii="Arial Narrow" w:eastAsia="Calibr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FD3704"/>
    <w:multiLevelType w:val="hybridMultilevel"/>
    <w:tmpl w:val="8AB822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A63C7"/>
    <w:multiLevelType w:val="hybridMultilevel"/>
    <w:tmpl w:val="083A1382"/>
    <w:lvl w:ilvl="0" w:tplc="425AC74E">
      <w:start w:val="11"/>
      <w:numFmt w:val="bullet"/>
      <w:lvlText w:val="-"/>
      <w:lvlJc w:val="left"/>
      <w:pPr>
        <w:ind w:left="1080" w:hanging="360"/>
      </w:pPr>
      <w:rPr>
        <w:rFonts w:ascii="Arial Narrow" w:eastAsia="Calibr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2240E8"/>
    <w:multiLevelType w:val="hybridMultilevel"/>
    <w:tmpl w:val="3D4CE740"/>
    <w:lvl w:ilvl="0" w:tplc="9886F53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6600953"/>
    <w:multiLevelType w:val="hybridMultilevel"/>
    <w:tmpl w:val="E9C00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4305FE"/>
    <w:multiLevelType w:val="hybridMultilevel"/>
    <w:tmpl w:val="BE08CD30"/>
    <w:lvl w:ilvl="0" w:tplc="832CD26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0A61B1"/>
    <w:multiLevelType w:val="hybridMultilevel"/>
    <w:tmpl w:val="302A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64627"/>
    <w:multiLevelType w:val="hybridMultilevel"/>
    <w:tmpl w:val="18363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503EA4"/>
    <w:multiLevelType w:val="hybridMultilevel"/>
    <w:tmpl w:val="4C06135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0" w15:restartNumberingAfterBreak="0">
    <w:nsid w:val="679223A5"/>
    <w:multiLevelType w:val="hybridMultilevel"/>
    <w:tmpl w:val="5D4EECBA"/>
    <w:lvl w:ilvl="0" w:tplc="425AC74E">
      <w:start w:val="11"/>
      <w:numFmt w:val="bullet"/>
      <w:lvlText w:val="-"/>
      <w:lvlJc w:val="left"/>
      <w:pPr>
        <w:ind w:left="1080" w:hanging="360"/>
      </w:pPr>
      <w:rPr>
        <w:rFonts w:ascii="Arial Narrow" w:eastAsia="Calibr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8C057CD"/>
    <w:multiLevelType w:val="hybridMultilevel"/>
    <w:tmpl w:val="7F32140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693501"/>
    <w:multiLevelType w:val="hybridMultilevel"/>
    <w:tmpl w:val="47BC6324"/>
    <w:lvl w:ilvl="0" w:tplc="425AC74E">
      <w:start w:val="11"/>
      <w:numFmt w:val="bullet"/>
      <w:lvlText w:val="-"/>
      <w:lvlJc w:val="left"/>
      <w:pPr>
        <w:ind w:left="1080" w:hanging="360"/>
      </w:pPr>
      <w:rPr>
        <w:rFonts w:ascii="Arial Narrow" w:eastAsia="Calibri" w:hAnsi="Arial Narrow"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32F249F"/>
    <w:multiLevelType w:val="hybridMultilevel"/>
    <w:tmpl w:val="622C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2C7BBE"/>
    <w:multiLevelType w:val="hybridMultilevel"/>
    <w:tmpl w:val="00AC374A"/>
    <w:lvl w:ilvl="0" w:tplc="59F68B58">
      <w:start w:val="8"/>
      <w:numFmt w:val="bullet"/>
      <w:lvlText w:val=""/>
      <w:lvlJc w:val="left"/>
      <w:pPr>
        <w:ind w:left="360" w:hanging="360"/>
      </w:pPr>
      <w:rPr>
        <w:rFonts w:ascii="Symbol" w:eastAsiaTheme="minorHAnsi" w:hAnsi="Symbol" w:cstheme="minorBidi"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713825"/>
    <w:multiLevelType w:val="hybridMultilevel"/>
    <w:tmpl w:val="443AF55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1B74B6"/>
    <w:multiLevelType w:val="hybridMultilevel"/>
    <w:tmpl w:val="CBA4F464"/>
    <w:lvl w:ilvl="0" w:tplc="4A64379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8"/>
  </w:num>
  <w:num w:numId="4">
    <w:abstractNumId w:val="10"/>
  </w:num>
  <w:num w:numId="5">
    <w:abstractNumId w:val="2"/>
  </w:num>
  <w:num w:numId="6">
    <w:abstractNumId w:val="26"/>
  </w:num>
  <w:num w:numId="7">
    <w:abstractNumId w:val="25"/>
  </w:num>
  <w:num w:numId="8">
    <w:abstractNumId w:val="7"/>
  </w:num>
  <w:num w:numId="9">
    <w:abstractNumId w:val="1"/>
  </w:num>
  <w:num w:numId="10">
    <w:abstractNumId w:val="24"/>
  </w:num>
  <w:num w:numId="11">
    <w:abstractNumId w:val="6"/>
  </w:num>
  <w:num w:numId="12">
    <w:abstractNumId w:val="15"/>
  </w:num>
  <w:num w:numId="13">
    <w:abstractNumId w:val="23"/>
  </w:num>
  <w:num w:numId="14">
    <w:abstractNumId w:val="8"/>
  </w:num>
  <w:num w:numId="15">
    <w:abstractNumId w:val="14"/>
  </w:num>
  <w:num w:numId="16">
    <w:abstractNumId w:val="21"/>
  </w:num>
  <w:num w:numId="17">
    <w:abstractNumId w:val="19"/>
  </w:num>
  <w:num w:numId="18">
    <w:abstractNumId w:val="12"/>
  </w:num>
  <w:num w:numId="19">
    <w:abstractNumId w:val="3"/>
  </w:num>
  <w:num w:numId="20">
    <w:abstractNumId w:val="22"/>
  </w:num>
  <w:num w:numId="21">
    <w:abstractNumId w:val="11"/>
  </w:num>
  <w:num w:numId="22">
    <w:abstractNumId w:val="20"/>
  </w:num>
  <w:num w:numId="23">
    <w:abstractNumId w:val="5"/>
  </w:num>
  <w:num w:numId="24">
    <w:abstractNumId w:val="9"/>
  </w:num>
  <w:num w:numId="25">
    <w:abstractNumId w:val="13"/>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B58"/>
    <w:rsid w:val="0000018F"/>
    <w:rsid w:val="00003E3A"/>
    <w:rsid w:val="000066AB"/>
    <w:rsid w:val="00014569"/>
    <w:rsid w:val="00060D08"/>
    <w:rsid w:val="00073E91"/>
    <w:rsid w:val="00085C4F"/>
    <w:rsid w:val="000A1662"/>
    <w:rsid w:val="000B3A07"/>
    <w:rsid w:val="000C7CB0"/>
    <w:rsid w:val="000E0B62"/>
    <w:rsid w:val="00175070"/>
    <w:rsid w:val="00177719"/>
    <w:rsid w:val="001A5E6D"/>
    <w:rsid w:val="001D3D99"/>
    <w:rsid w:val="001D5BC4"/>
    <w:rsid w:val="001D6EF8"/>
    <w:rsid w:val="001E02A4"/>
    <w:rsid w:val="002239C7"/>
    <w:rsid w:val="00244D06"/>
    <w:rsid w:val="0025690C"/>
    <w:rsid w:val="002574F2"/>
    <w:rsid w:val="00257E26"/>
    <w:rsid w:val="002607CE"/>
    <w:rsid w:val="00287D4E"/>
    <w:rsid w:val="002B025B"/>
    <w:rsid w:val="002B2B1B"/>
    <w:rsid w:val="002F0969"/>
    <w:rsid w:val="003066AA"/>
    <w:rsid w:val="00337AEA"/>
    <w:rsid w:val="00343578"/>
    <w:rsid w:val="00350CAB"/>
    <w:rsid w:val="00357E48"/>
    <w:rsid w:val="00385B58"/>
    <w:rsid w:val="003A2370"/>
    <w:rsid w:val="003A59F0"/>
    <w:rsid w:val="003D2596"/>
    <w:rsid w:val="003D3D58"/>
    <w:rsid w:val="003E0CBE"/>
    <w:rsid w:val="003F42AB"/>
    <w:rsid w:val="0042248F"/>
    <w:rsid w:val="00451D37"/>
    <w:rsid w:val="00482032"/>
    <w:rsid w:val="00484B53"/>
    <w:rsid w:val="004C3867"/>
    <w:rsid w:val="004D3632"/>
    <w:rsid w:val="004D55D9"/>
    <w:rsid w:val="004D74A0"/>
    <w:rsid w:val="0052028B"/>
    <w:rsid w:val="00530C0E"/>
    <w:rsid w:val="00537589"/>
    <w:rsid w:val="005554FB"/>
    <w:rsid w:val="005A3567"/>
    <w:rsid w:val="005A4035"/>
    <w:rsid w:val="005B345F"/>
    <w:rsid w:val="005D0C10"/>
    <w:rsid w:val="005D4E6F"/>
    <w:rsid w:val="005F482C"/>
    <w:rsid w:val="00601191"/>
    <w:rsid w:val="00602473"/>
    <w:rsid w:val="0060614A"/>
    <w:rsid w:val="006334F5"/>
    <w:rsid w:val="006336FB"/>
    <w:rsid w:val="00655E50"/>
    <w:rsid w:val="006D65B1"/>
    <w:rsid w:val="00717F15"/>
    <w:rsid w:val="007232AC"/>
    <w:rsid w:val="0073293D"/>
    <w:rsid w:val="00761627"/>
    <w:rsid w:val="0077685F"/>
    <w:rsid w:val="007B4AF5"/>
    <w:rsid w:val="007D5F00"/>
    <w:rsid w:val="007E7BF2"/>
    <w:rsid w:val="008332B1"/>
    <w:rsid w:val="00843BFC"/>
    <w:rsid w:val="00851953"/>
    <w:rsid w:val="00871789"/>
    <w:rsid w:val="00876231"/>
    <w:rsid w:val="008A11F7"/>
    <w:rsid w:val="009063CE"/>
    <w:rsid w:val="009153A2"/>
    <w:rsid w:val="009172C2"/>
    <w:rsid w:val="00950F01"/>
    <w:rsid w:val="0096606D"/>
    <w:rsid w:val="009841D4"/>
    <w:rsid w:val="00996525"/>
    <w:rsid w:val="009B5758"/>
    <w:rsid w:val="009C0677"/>
    <w:rsid w:val="00A64103"/>
    <w:rsid w:val="00A916C4"/>
    <w:rsid w:val="00A9235F"/>
    <w:rsid w:val="00AB0DE5"/>
    <w:rsid w:val="00AC4128"/>
    <w:rsid w:val="00BA131C"/>
    <w:rsid w:val="00BA19D4"/>
    <w:rsid w:val="00BA7D23"/>
    <w:rsid w:val="00BC5D81"/>
    <w:rsid w:val="00BE3258"/>
    <w:rsid w:val="00BF2C58"/>
    <w:rsid w:val="00C05C73"/>
    <w:rsid w:val="00C23718"/>
    <w:rsid w:val="00C2795A"/>
    <w:rsid w:val="00C33E41"/>
    <w:rsid w:val="00C67BD3"/>
    <w:rsid w:val="00C7086A"/>
    <w:rsid w:val="00C765CC"/>
    <w:rsid w:val="00CA62FC"/>
    <w:rsid w:val="00CB1331"/>
    <w:rsid w:val="00CD7CFB"/>
    <w:rsid w:val="00CE3836"/>
    <w:rsid w:val="00D23B35"/>
    <w:rsid w:val="00D445A4"/>
    <w:rsid w:val="00D9499E"/>
    <w:rsid w:val="00DA01AD"/>
    <w:rsid w:val="00DB3FA9"/>
    <w:rsid w:val="00DE19C4"/>
    <w:rsid w:val="00E726DE"/>
    <w:rsid w:val="00EA0293"/>
    <w:rsid w:val="00EB60DB"/>
    <w:rsid w:val="00F37BAF"/>
    <w:rsid w:val="00F46E4A"/>
    <w:rsid w:val="00F54CD9"/>
    <w:rsid w:val="00F85E75"/>
    <w:rsid w:val="00FA6737"/>
    <w:rsid w:val="00FB51F5"/>
    <w:rsid w:val="00FC0855"/>
    <w:rsid w:val="00FF4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D42B11B"/>
  <w15:chartTrackingRefBased/>
  <w15:docId w15:val="{D0A26252-D6DC-4960-B86B-AB387D53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5B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5B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B5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85B58"/>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3D3D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3D5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F4853"/>
    <w:pPr>
      <w:ind w:left="720"/>
      <w:contextualSpacing/>
    </w:pPr>
  </w:style>
  <w:style w:type="paragraph" w:styleId="NoSpacing">
    <w:name w:val="No Spacing"/>
    <w:uiPriority w:val="1"/>
    <w:qFormat/>
    <w:rsid w:val="00AC4128"/>
    <w:pPr>
      <w:spacing w:after="0" w:line="240" w:lineRule="auto"/>
    </w:pPr>
  </w:style>
  <w:style w:type="character" w:styleId="CommentReference">
    <w:name w:val="annotation reference"/>
    <w:basedOn w:val="DefaultParagraphFont"/>
    <w:uiPriority w:val="99"/>
    <w:semiHidden/>
    <w:unhideWhenUsed/>
    <w:rsid w:val="00484B53"/>
    <w:rPr>
      <w:sz w:val="16"/>
      <w:szCs w:val="16"/>
    </w:rPr>
  </w:style>
  <w:style w:type="character" w:styleId="Hyperlink">
    <w:name w:val="Hyperlink"/>
    <w:basedOn w:val="DefaultParagraphFont"/>
    <w:uiPriority w:val="99"/>
    <w:unhideWhenUsed/>
    <w:rsid w:val="001E02A4"/>
    <w:rPr>
      <w:color w:val="0563C1" w:themeColor="hyperlink"/>
      <w:u w:val="single"/>
    </w:rPr>
  </w:style>
  <w:style w:type="character" w:customStyle="1" w:styleId="UnresolvedMention1">
    <w:name w:val="Unresolved Mention1"/>
    <w:basedOn w:val="DefaultParagraphFont"/>
    <w:uiPriority w:val="99"/>
    <w:semiHidden/>
    <w:unhideWhenUsed/>
    <w:rsid w:val="001E02A4"/>
    <w:rPr>
      <w:color w:val="808080"/>
      <w:shd w:val="clear" w:color="auto" w:fill="E6E6E6"/>
    </w:rPr>
  </w:style>
  <w:style w:type="paragraph" w:styleId="CommentText">
    <w:name w:val="annotation text"/>
    <w:basedOn w:val="Normal"/>
    <w:link w:val="CommentTextChar"/>
    <w:uiPriority w:val="99"/>
    <w:semiHidden/>
    <w:unhideWhenUsed/>
    <w:rsid w:val="002607CE"/>
    <w:pPr>
      <w:spacing w:line="240" w:lineRule="auto"/>
    </w:pPr>
    <w:rPr>
      <w:sz w:val="20"/>
      <w:szCs w:val="20"/>
    </w:rPr>
  </w:style>
  <w:style w:type="character" w:customStyle="1" w:styleId="CommentTextChar">
    <w:name w:val="Comment Text Char"/>
    <w:basedOn w:val="DefaultParagraphFont"/>
    <w:link w:val="CommentText"/>
    <w:uiPriority w:val="99"/>
    <w:semiHidden/>
    <w:rsid w:val="002607CE"/>
    <w:rPr>
      <w:sz w:val="20"/>
      <w:szCs w:val="20"/>
    </w:rPr>
  </w:style>
  <w:style w:type="paragraph" w:styleId="CommentSubject">
    <w:name w:val="annotation subject"/>
    <w:basedOn w:val="CommentText"/>
    <w:next w:val="CommentText"/>
    <w:link w:val="CommentSubjectChar"/>
    <w:uiPriority w:val="99"/>
    <w:semiHidden/>
    <w:unhideWhenUsed/>
    <w:rsid w:val="002607CE"/>
    <w:rPr>
      <w:b/>
      <w:bCs/>
    </w:rPr>
  </w:style>
  <w:style w:type="character" w:customStyle="1" w:styleId="CommentSubjectChar">
    <w:name w:val="Comment Subject Char"/>
    <w:basedOn w:val="CommentTextChar"/>
    <w:link w:val="CommentSubject"/>
    <w:uiPriority w:val="99"/>
    <w:semiHidden/>
    <w:rsid w:val="002607CE"/>
    <w:rPr>
      <w:b/>
      <w:bCs/>
      <w:sz w:val="20"/>
      <w:szCs w:val="20"/>
    </w:rPr>
  </w:style>
  <w:style w:type="paragraph" w:styleId="BalloonText">
    <w:name w:val="Balloon Text"/>
    <w:basedOn w:val="Normal"/>
    <w:link w:val="BalloonTextChar"/>
    <w:uiPriority w:val="99"/>
    <w:semiHidden/>
    <w:unhideWhenUsed/>
    <w:rsid w:val="00260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7CE"/>
    <w:rPr>
      <w:rFonts w:ascii="Segoe UI" w:hAnsi="Segoe UI" w:cs="Segoe UI"/>
      <w:sz w:val="18"/>
      <w:szCs w:val="18"/>
    </w:rPr>
  </w:style>
  <w:style w:type="paragraph" w:styleId="FootnoteText">
    <w:name w:val="footnote text"/>
    <w:basedOn w:val="Normal"/>
    <w:link w:val="FootnoteTextChar"/>
    <w:uiPriority w:val="99"/>
    <w:semiHidden/>
    <w:unhideWhenUsed/>
    <w:rsid w:val="00C237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718"/>
    <w:rPr>
      <w:sz w:val="20"/>
      <w:szCs w:val="20"/>
    </w:rPr>
  </w:style>
  <w:style w:type="character" w:styleId="FootnoteReference">
    <w:name w:val="footnote reference"/>
    <w:basedOn w:val="DefaultParagraphFont"/>
    <w:uiPriority w:val="99"/>
    <w:semiHidden/>
    <w:unhideWhenUsed/>
    <w:rsid w:val="00C23718"/>
    <w:rPr>
      <w:vertAlign w:val="superscript"/>
    </w:rPr>
  </w:style>
  <w:style w:type="paragraph" w:styleId="BodyText3">
    <w:name w:val="Body Text 3"/>
    <w:basedOn w:val="Normal"/>
    <w:link w:val="BodyText3Char"/>
    <w:rsid w:val="00451D37"/>
    <w:pPr>
      <w:spacing w:after="120" w:line="240" w:lineRule="auto"/>
    </w:pPr>
    <w:rPr>
      <w:rFonts w:ascii="Arial" w:eastAsia="Times New Roman" w:hAnsi="Arial" w:cs="Arial"/>
      <w:sz w:val="16"/>
      <w:szCs w:val="16"/>
      <w:lang w:val="fr-HT"/>
    </w:rPr>
  </w:style>
  <w:style w:type="character" w:customStyle="1" w:styleId="BodyText3Char">
    <w:name w:val="Body Text 3 Char"/>
    <w:basedOn w:val="DefaultParagraphFont"/>
    <w:link w:val="BodyText3"/>
    <w:rsid w:val="00451D37"/>
    <w:rPr>
      <w:rFonts w:ascii="Arial" w:eastAsia="Times New Roman" w:hAnsi="Arial" w:cs="Arial"/>
      <w:sz w:val="16"/>
      <w:szCs w:val="16"/>
      <w:lang w:val="fr-HT"/>
    </w:rPr>
  </w:style>
  <w:style w:type="paragraph" w:customStyle="1" w:styleId="Normal10sansespace">
    <w:name w:val="Normal 10_sans espace"/>
    <w:basedOn w:val="Normal"/>
    <w:qFormat/>
    <w:rsid w:val="00950F01"/>
    <w:pPr>
      <w:spacing w:after="0" w:line="240" w:lineRule="auto"/>
    </w:pPr>
    <w:rPr>
      <w:rFonts w:ascii="Times New Roman" w:eastAsia="Batang" w:hAnsi="Times New Roman" w:cs="Times New Roman"/>
      <w:sz w:val="20"/>
      <w:lang w:val="en-CA"/>
    </w:rPr>
  </w:style>
  <w:style w:type="paragraph" w:styleId="Header">
    <w:name w:val="header"/>
    <w:basedOn w:val="Normal"/>
    <w:link w:val="HeaderChar"/>
    <w:uiPriority w:val="99"/>
    <w:unhideWhenUsed/>
    <w:rsid w:val="008A1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1F7"/>
  </w:style>
  <w:style w:type="paragraph" w:styleId="Footer">
    <w:name w:val="footer"/>
    <w:basedOn w:val="Normal"/>
    <w:link w:val="FooterChar"/>
    <w:uiPriority w:val="99"/>
    <w:unhideWhenUsed/>
    <w:rsid w:val="008A1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1F7"/>
  </w:style>
  <w:style w:type="paragraph" w:styleId="Caption">
    <w:name w:val="caption"/>
    <w:basedOn w:val="Normal"/>
    <w:next w:val="Normal"/>
    <w:uiPriority w:val="35"/>
    <w:unhideWhenUsed/>
    <w:qFormat/>
    <w:rsid w:val="00A9235F"/>
    <w:pPr>
      <w:spacing w:after="200" w:line="240" w:lineRule="auto"/>
    </w:pPr>
    <w:rPr>
      <w:i/>
      <w:iCs/>
      <w:color w:val="44546A" w:themeColor="text2"/>
      <w:sz w:val="18"/>
      <w:szCs w:val="18"/>
    </w:rPr>
  </w:style>
  <w:style w:type="table" w:styleId="TableGrid">
    <w:name w:val="Table Grid"/>
    <w:basedOn w:val="TableNormal"/>
    <w:uiPriority w:val="39"/>
    <w:rsid w:val="00A92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6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Wilson.Registe@car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son.Registe@care.org" TargetMode="External"/><Relationship Id="rId5" Type="http://schemas.openxmlformats.org/officeDocument/2006/relationships/webSettings" Target="webSettings.xml"/><Relationship Id="rId15" Type="http://schemas.openxmlformats.org/officeDocument/2006/relationships/hyperlink" Target="mailto:Maude.Morin@care.org" TargetMode="External"/><Relationship Id="rId10" Type="http://schemas.openxmlformats.org/officeDocument/2006/relationships/hyperlink" Target="mailto:Maude.Morin@care.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PhineesLamarre.Bijou@care.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41513-4FB8-4DE6-8FDB-4E948BCBF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2807</Words>
  <Characters>16004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Mara</dc:creator>
  <cp:keywords/>
  <dc:description/>
  <cp:lastModifiedBy>Sainteron, Myrlande</cp:lastModifiedBy>
  <cp:revision>2</cp:revision>
  <dcterms:created xsi:type="dcterms:W3CDTF">2018-04-17T13:25:00Z</dcterms:created>
  <dcterms:modified xsi:type="dcterms:W3CDTF">2018-04-17T13:25:00Z</dcterms:modified>
</cp:coreProperties>
</file>